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F3FF" w14:textId="6E3ED7FC" w:rsidR="0086152D" w:rsidRPr="002D3569" w:rsidRDefault="001456B6" w:rsidP="00844E8F">
      <w:pPr>
        <w:tabs>
          <w:tab w:val="left" w:pos="6096"/>
        </w:tabs>
        <w:spacing w:after="0"/>
        <w:ind w:left="-142"/>
        <w:jc w:val="right"/>
        <w:rPr>
          <w:rFonts w:ascii="Cambria" w:hAnsi="Cambria"/>
          <w:i/>
          <w:iCs/>
          <w:lang w:val="en-US"/>
        </w:rPr>
      </w:pPr>
      <w:proofErr w:type="spellStart"/>
      <w:r w:rsidRPr="002D3569">
        <w:rPr>
          <w:rFonts w:ascii="Cambria" w:hAnsi="Cambria"/>
          <w:i/>
          <w:iCs/>
          <w:lang w:val="en-US"/>
        </w:rPr>
        <w:t>Ilova</w:t>
      </w:r>
      <w:proofErr w:type="spellEnd"/>
    </w:p>
    <w:p w14:paraId="0E18D7B8" w14:textId="77777777" w:rsidR="00C36AD8" w:rsidRPr="006C37D4" w:rsidRDefault="00C36AD8" w:rsidP="00C36AD8">
      <w:pPr>
        <w:tabs>
          <w:tab w:val="left" w:pos="6096"/>
        </w:tabs>
        <w:spacing w:after="0"/>
        <w:ind w:left="-142"/>
        <w:jc w:val="center"/>
        <w:rPr>
          <w:rFonts w:ascii="Cambria" w:hAnsi="Cambria"/>
          <w:b/>
          <w:bCs/>
          <w:lang w:val="en-US"/>
        </w:rPr>
      </w:pPr>
    </w:p>
    <w:p w14:paraId="0D7E80A4" w14:textId="156FD6FB" w:rsidR="002D3569" w:rsidRPr="00844E8F" w:rsidRDefault="00C36AD8" w:rsidP="00F977D8">
      <w:pPr>
        <w:jc w:val="center"/>
        <w:rPr>
          <w:rFonts w:ascii="Cambria" w:hAnsi="Cambria"/>
          <w:b/>
          <w:bCs/>
          <w:lang w:val="en-US"/>
        </w:rPr>
      </w:pPr>
      <w:r w:rsidRPr="006C37D4">
        <w:rPr>
          <w:rFonts w:ascii="Cambria" w:hAnsi="Cambria"/>
          <w:b/>
          <w:bCs/>
          <w:lang w:val="en-US"/>
        </w:rPr>
        <w:t>IT</w:t>
      </w:r>
      <w:r w:rsidR="00F977D8">
        <w:rPr>
          <w:rFonts w:ascii="Cambria" w:hAnsi="Cambria"/>
          <w:b/>
          <w:bCs/>
          <w:lang w:val="en-US"/>
        </w:rPr>
        <w:t xml:space="preserve"> </w:t>
      </w:r>
      <w:r w:rsidRPr="006C37D4">
        <w:rPr>
          <w:rFonts w:ascii="Cambria" w:hAnsi="Cambria"/>
          <w:b/>
          <w:bCs/>
          <w:lang w:val="en-US"/>
        </w:rPr>
        <w:t>Park</w:t>
      </w:r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tomonidan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r w:rsidRPr="006C37D4">
        <w:rPr>
          <w:rFonts w:ascii="Cambria" w:hAnsi="Cambria"/>
          <w:b/>
          <w:bCs/>
          <w:lang w:val="en-US"/>
        </w:rPr>
        <w:t>ESG</w:t>
      </w:r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tamoyillari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doirasida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atrof-muhit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muhofazasi</w:t>
      </w:r>
      <w:proofErr w:type="spellEnd"/>
      <w:r w:rsidRPr="006C37D4">
        <w:rPr>
          <w:rFonts w:ascii="Cambria" w:hAnsi="Cambria"/>
          <w:b/>
          <w:bCs/>
          <w:lang w:val="en-US"/>
        </w:rPr>
        <w:t>,</w:t>
      </w:r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ijtimoiy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proofErr w:type="gramStart"/>
      <w:r w:rsidRPr="006C37D4">
        <w:rPr>
          <w:rFonts w:ascii="Cambria" w:hAnsi="Cambria"/>
          <w:b/>
          <w:bCs/>
          <w:lang w:val="en-US"/>
        </w:rPr>
        <w:t>qo</w:t>
      </w:r>
      <w:r w:rsidR="002D3569" w:rsidRPr="002D3569">
        <w:rPr>
          <w:rFonts w:ascii="Cambria" w:hAnsi="Cambria"/>
          <w:b/>
          <w:bCs/>
          <w:lang w:val="en-US"/>
        </w:rPr>
        <w:t>‘</w:t>
      </w:r>
      <w:proofErr w:type="gramEnd"/>
      <w:r w:rsidRPr="006C37D4">
        <w:rPr>
          <w:rFonts w:ascii="Cambria" w:hAnsi="Cambria"/>
          <w:b/>
          <w:bCs/>
          <w:lang w:val="en-US"/>
        </w:rPr>
        <w:t>llab-quvvatlash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va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boshqaruv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tizimini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xalqaro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standartlar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asosida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takomillashtirish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proofErr w:type="gramStart"/>
      <w:r w:rsidRPr="006C37D4">
        <w:rPr>
          <w:rFonts w:ascii="Cambria" w:hAnsi="Cambria"/>
          <w:b/>
          <w:bCs/>
          <w:lang w:val="en-US"/>
        </w:rPr>
        <w:t>bo</w:t>
      </w:r>
      <w:r w:rsidR="002D3569" w:rsidRPr="002D3569">
        <w:rPr>
          <w:rFonts w:ascii="Cambria" w:hAnsi="Cambria"/>
          <w:b/>
          <w:bCs/>
          <w:lang w:val="en-US"/>
        </w:rPr>
        <w:t>‘</w:t>
      </w:r>
      <w:proofErr w:type="gramEnd"/>
      <w:r w:rsidRPr="006C37D4">
        <w:rPr>
          <w:rFonts w:ascii="Cambria" w:hAnsi="Cambria"/>
          <w:b/>
          <w:bCs/>
          <w:lang w:val="en-US"/>
        </w:rPr>
        <w:t>yicha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amalga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oshirilgan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6C37D4">
        <w:rPr>
          <w:rFonts w:ascii="Cambria" w:hAnsi="Cambria"/>
          <w:b/>
          <w:bCs/>
          <w:lang w:val="en-US"/>
        </w:rPr>
        <w:t>ishlar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proofErr w:type="spellStart"/>
      <w:proofErr w:type="gramStart"/>
      <w:r w:rsidRPr="006C37D4">
        <w:rPr>
          <w:rFonts w:ascii="Cambria" w:hAnsi="Cambria"/>
          <w:b/>
          <w:bCs/>
          <w:lang w:val="en-US"/>
        </w:rPr>
        <w:t>to</w:t>
      </w:r>
      <w:r w:rsidR="002D3569" w:rsidRPr="002D3569">
        <w:rPr>
          <w:rFonts w:ascii="Cambria" w:hAnsi="Cambria"/>
          <w:b/>
          <w:bCs/>
          <w:lang w:val="en-US"/>
        </w:rPr>
        <w:t>‘</w:t>
      </w:r>
      <w:r w:rsidRPr="006C37D4">
        <w:rPr>
          <w:rFonts w:ascii="Cambria" w:hAnsi="Cambria"/>
          <w:b/>
          <w:bCs/>
          <w:lang w:val="en-US"/>
        </w:rPr>
        <w:t>g</w:t>
      </w:r>
      <w:r w:rsidR="002D3569" w:rsidRPr="002D3569">
        <w:rPr>
          <w:rFonts w:ascii="Cambria" w:hAnsi="Cambria"/>
          <w:b/>
          <w:bCs/>
          <w:lang w:val="en-US"/>
        </w:rPr>
        <w:t>‘</w:t>
      </w:r>
      <w:proofErr w:type="gramEnd"/>
      <w:r w:rsidRPr="006C37D4">
        <w:rPr>
          <w:rFonts w:ascii="Cambria" w:hAnsi="Cambria"/>
          <w:b/>
          <w:bCs/>
          <w:lang w:val="en-US"/>
        </w:rPr>
        <w:t>risida</w:t>
      </w:r>
      <w:proofErr w:type="spellEnd"/>
      <w:r w:rsidR="00F977D8">
        <w:rPr>
          <w:rFonts w:ascii="Cambria" w:hAnsi="Cambria"/>
          <w:b/>
          <w:bCs/>
          <w:lang w:val="en-US"/>
        </w:rPr>
        <w:t xml:space="preserve"> </w:t>
      </w:r>
      <w:r w:rsidR="002D3569">
        <w:rPr>
          <w:rFonts w:ascii="Cambria" w:hAnsi="Cambria"/>
          <w:b/>
          <w:bCs/>
          <w:lang w:val="en-US"/>
        </w:rPr>
        <w:br/>
      </w:r>
      <w:proofErr w:type="spellStart"/>
      <w:r w:rsidR="002D3569" w:rsidRPr="006C37D4">
        <w:rPr>
          <w:rFonts w:ascii="Cambria" w:hAnsi="Cambria"/>
          <w:b/>
          <w:bCs/>
          <w:lang w:val="en-US"/>
        </w:rPr>
        <w:t>MAʼLUMOT</w:t>
      </w:r>
      <w:proofErr w:type="spellEnd"/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4"/>
        <w:gridCol w:w="7936"/>
      </w:tblGrid>
      <w:tr w:rsidR="000513F2" w:rsidRPr="00844E8F" w14:paraId="182D4149" w14:textId="77777777" w:rsidTr="009956CD">
        <w:trPr>
          <w:trHeight w:val="712"/>
        </w:trPr>
        <w:tc>
          <w:tcPr>
            <w:tcW w:w="2554" w:type="dxa"/>
            <w:noWrap/>
            <w:vAlign w:val="center"/>
            <w:hideMark/>
          </w:tcPr>
          <w:p w14:paraId="62CBC14E" w14:textId="77777777" w:rsidR="000513F2" w:rsidRPr="00844E8F" w:rsidRDefault="000513F2" w:rsidP="009956CD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844E8F"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ESG </w:t>
            </w:r>
            <w:proofErr w:type="spellStart"/>
            <w:r w:rsidRPr="00844E8F"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  <w:t>komponenti</w:t>
            </w:r>
            <w:proofErr w:type="spellEnd"/>
          </w:p>
        </w:tc>
        <w:tc>
          <w:tcPr>
            <w:tcW w:w="7936" w:type="dxa"/>
            <w:noWrap/>
            <w:vAlign w:val="center"/>
            <w:hideMark/>
          </w:tcPr>
          <w:p w14:paraId="3DC3B616" w14:textId="77777777" w:rsidR="000513F2" w:rsidRPr="00844E8F" w:rsidRDefault="000513F2" w:rsidP="009956CD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Amalga </w:t>
            </w:r>
            <w:proofErr w:type="spellStart"/>
            <w:r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  <w:t>oshirilgan</w:t>
            </w:r>
            <w:proofErr w:type="spellEnd"/>
            <w:r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 harakat </w:t>
            </w:r>
          </w:p>
        </w:tc>
      </w:tr>
      <w:tr w:rsidR="000513F2" w:rsidRPr="001456B6" w14:paraId="0F56C80D" w14:textId="77777777" w:rsidTr="009956CD">
        <w:trPr>
          <w:trHeight w:val="979"/>
        </w:trPr>
        <w:tc>
          <w:tcPr>
            <w:tcW w:w="2554" w:type="dxa"/>
            <w:vMerge w:val="restart"/>
            <w:noWrap/>
            <w:vAlign w:val="center"/>
            <w:hideMark/>
          </w:tcPr>
          <w:p w14:paraId="1B2E5873" w14:textId="77777777" w:rsidR="000513F2" w:rsidRPr="00844E8F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14:ligatures w14:val="none"/>
              </w:rPr>
            </w:pPr>
            <w:r w:rsidRPr="00844E8F"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  <w:t>E – Environmental</w:t>
            </w:r>
          </w:p>
          <w:p w14:paraId="5C03FFD4" w14:textId="77777777" w:rsidR="000513F2" w:rsidRPr="00844E8F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844E8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844E8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Atrof-muhit</w:t>
            </w:r>
            <w:proofErr w:type="spellEnd"/>
            <w:r w:rsidRPr="00844E8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7936" w:type="dxa"/>
            <w:noWrap/>
            <w:vAlign w:val="center"/>
            <w:hideMark/>
          </w:tcPr>
          <w:p w14:paraId="207A4FDE" w14:textId="04106C15" w:rsidR="000513F2" w:rsidRPr="00693F41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Quyosh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stansiyasi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(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Xorazm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="002E3CE3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viloyati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va</w:t>
            </w:r>
            <w:proofErr w:type="spellEnd"/>
            <w:r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T</w:t>
            </w:r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oshkent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shahrida</w:t>
            </w:r>
            <w:proofErr w:type="spellEnd"/>
            <w:r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o‘</w:t>
            </w:r>
            <w:proofErr w:type="gram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rnatilgan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quyosh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panellari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)</w:t>
            </w:r>
          </w:p>
        </w:tc>
      </w:tr>
      <w:tr w:rsidR="000513F2" w:rsidRPr="001456B6" w14:paraId="5D00817E" w14:textId="77777777" w:rsidTr="009956CD">
        <w:trPr>
          <w:trHeight w:val="979"/>
        </w:trPr>
        <w:tc>
          <w:tcPr>
            <w:tcW w:w="2554" w:type="dxa"/>
            <w:vMerge/>
            <w:noWrap/>
            <w:vAlign w:val="center"/>
          </w:tcPr>
          <w:p w14:paraId="0F454A61" w14:textId="77777777" w:rsidR="000513F2" w:rsidRPr="00844E8F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7936" w:type="dxa"/>
            <w:noWrap/>
            <w:vAlign w:val="center"/>
          </w:tcPr>
          <w:p w14:paraId="704332CB" w14:textId="77777777" w:rsidR="000513F2" w:rsidRPr="009E46AC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9E46AC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Daraxt</w:t>
            </w:r>
            <w:proofErr w:type="spellEnd"/>
            <w:r w:rsidRPr="009E46AC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ekish</w:t>
            </w:r>
            <w:proofErr w:type="spellEnd"/>
            <w:r w:rsidRPr="009E46AC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(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Sirdaryo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viloyatida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barpo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etilgan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yashil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hudud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va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ekilgan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ko‘</w:t>
            </w:r>
            <w:proofErr w:type="gram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chatlar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)</w:t>
            </w:r>
          </w:p>
        </w:tc>
      </w:tr>
      <w:tr w:rsidR="000513F2" w:rsidRPr="001456B6" w14:paraId="37F0642E" w14:textId="77777777" w:rsidTr="009956CD">
        <w:trPr>
          <w:trHeight w:val="288"/>
        </w:trPr>
        <w:tc>
          <w:tcPr>
            <w:tcW w:w="2554" w:type="dxa"/>
            <w:vMerge w:val="restart"/>
            <w:noWrap/>
            <w:vAlign w:val="center"/>
            <w:hideMark/>
          </w:tcPr>
          <w:p w14:paraId="7774A067" w14:textId="77777777" w:rsidR="000513F2" w:rsidRPr="00844E8F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14:ligatures w14:val="none"/>
              </w:rPr>
            </w:pPr>
            <w:r w:rsidRPr="00844E8F"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  <w:t>S – Social</w:t>
            </w:r>
          </w:p>
          <w:p w14:paraId="503A8342" w14:textId="77777777" w:rsidR="000513F2" w:rsidRPr="00844E8F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844E8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(</w:t>
            </w:r>
            <w:proofErr w:type="spellStart"/>
            <w:r w:rsidRPr="00844E8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Ijtimoiy</w:t>
            </w:r>
            <w:proofErr w:type="spellEnd"/>
            <w:r w:rsidRPr="00844E8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844E8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mas’uliyat</w:t>
            </w:r>
            <w:proofErr w:type="spellEnd"/>
            <w:r w:rsidRPr="00844E8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)</w:t>
            </w:r>
          </w:p>
          <w:p w14:paraId="6FCA4DEB" w14:textId="77777777" w:rsidR="000513F2" w:rsidRPr="00844E8F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936" w:type="dxa"/>
            <w:noWrap/>
            <w:vAlign w:val="center"/>
            <w:hideMark/>
          </w:tcPr>
          <w:p w14:paraId="3F1C337F" w14:textId="77777777" w:rsidR="000513F2" w:rsidRPr="00693F41" w:rsidRDefault="000513F2" w:rsidP="009956CD">
            <w:pPr>
              <w:spacing w:after="0" w:line="360" w:lineRule="auto"/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</w:pPr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Coursera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platformasi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kurslari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uchun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beg‘</w:t>
            </w:r>
            <w:proofErr w:type="gram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araz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homiylik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(IT Park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mutaxassislarining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malakasini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oshirish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)</w:t>
            </w:r>
          </w:p>
        </w:tc>
      </w:tr>
      <w:tr w:rsidR="000513F2" w:rsidRPr="001456B6" w14:paraId="2ADC8B82" w14:textId="77777777" w:rsidTr="009956CD">
        <w:trPr>
          <w:trHeight w:val="288"/>
        </w:trPr>
        <w:tc>
          <w:tcPr>
            <w:tcW w:w="2554" w:type="dxa"/>
            <w:vMerge/>
            <w:vAlign w:val="center"/>
            <w:hideMark/>
          </w:tcPr>
          <w:p w14:paraId="1C4018C6" w14:textId="77777777" w:rsidR="000513F2" w:rsidRPr="00844E8F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7936" w:type="dxa"/>
            <w:noWrap/>
            <w:vAlign w:val="center"/>
            <w:hideMark/>
          </w:tcPr>
          <w:p w14:paraId="62031229" w14:textId="77777777" w:rsidR="000513F2" w:rsidRPr="00693F41" w:rsidRDefault="000513F2" w:rsidP="009956CD">
            <w:pPr>
              <w:spacing w:after="0" w:line="360" w:lineRule="auto"/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Homiylik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yordami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(40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nafar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talabaga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kontrakt-shartnomasi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to‘</w:t>
            </w:r>
            <w:proofErr w:type="gram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lovi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)</w:t>
            </w:r>
          </w:p>
        </w:tc>
      </w:tr>
      <w:tr w:rsidR="000513F2" w:rsidRPr="001456B6" w14:paraId="744A5EC6" w14:textId="77777777" w:rsidTr="009956CD">
        <w:trPr>
          <w:trHeight w:val="288"/>
        </w:trPr>
        <w:tc>
          <w:tcPr>
            <w:tcW w:w="2554" w:type="dxa"/>
            <w:vMerge/>
            <w:vAlign w:val="center"/>
            <w:hideMark/>
          </w:tcPr>
          <w:p w14:paraId="69E0C12E" w14:textId="77777777" w:rsidR="000513F2" w:rsidRPr="00844E8F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7936" w:type="dxa"/>
            <w:noWrap/>
            <w:vAlign w:val="center"/>
            <w:hideMark/>
          </w:tcPr>
          <w:p w14:paraId="6E60026F" w14:textId="4589F470" w:rsidR="000513F2" w:rsidRPr="00693F41" w:rsidRDefault="000513F2" w:rsidP="009956CD">
            <w:pPr>
              <w:spacing w:after="0" w:line="360" w:lineRule="auto"/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proofErr w:type="gram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O‘</w:t>
            </w:r>
            <w:proofErr w:type="gram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qitish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xarajatlari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(</w:t>
            </w:r>
            <w:r w:rsidR="002E3CE3" w:rsidRPr="002E3CE3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IT Park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xodimlar</w:t>
            </w:r>
            <w:r w:rsidR="002E3CE3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i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malakasini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oshirish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)</w:t>
            </w:r>
          </w:p>
        </w:tc>
      </w:tr>
      <w:tr w:rsidR="000513F2" w:rsidRPr="001456B6" w14:paraId="1C6A3215" w14:textId="77777777" w:rsidTr="009956CD">
        <w:trPr>
          <w:trHeight w:val="288"/>
        </w:trPr>
        <w:tc>
          <w:tcPr>
            <w:tcW w:w="2554" w:type="dxa"/>
            <w:vMerge/>
            <w:vAlign w:val="center"/>
            <w:hideMark/>
          </w:tcPr>
          <w:p w14:paraId="6422B4E8" w14:textId="77777777" w:rsidR="000513F2" w:rsidRPr="00844E8F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7936" w:type="dxa"/>
            <w:noWrap/>
            <w:vAlign w:val="center"/>
            <w:hideMark/>
          </w:tcPr>
          <w:p w14:paraId="2283268A" w14:textId="77777777" w:rsidR="000513F2" w:rsidRPr="00693F41" w:rsidRDefault="000513F2" w:rsidP="009956CD">
            <w:pPr>
              <w:spacing w:after="0" w:line="360" w:lineRule="auto"/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Xodimlarning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tibbiy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sug‘</w:t>
            </w:r>
            <w:proofErr w:type="gram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urta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xarajati</w:t>
            </w:r>
            <w:proofErr w:type="spellEnd"/>
          </w:p>
        </w:tc>
      </w:tr>
      <w:tr w:rsidR="000513F2" w:rsidRPr="001456B6" w14:paraId="53DC6056" w14:textId="77777777" w:rsidTr="009956CD">
        <w:trPr>
          <w:trHeight w:val="288"/>
        </w:trPr>
        <w:tc>
          <w:tcPr>
            <w:tcW w:w="2554" w:type="dxa"/>
            <w:vMerge/>
            <w:vAlign w:val="center"/>
            <w:hideMark/>
          </w:tcPr>
          <w:p w14:paraId="31102114" w14:textId="77777777" w:rsidR="000513F2" w:rsidRPr="00844E8F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7936" w:type="dxa"/>
            <w:noWrap/>
            <w:vAlign w:val="center"/>
            <w:hideMark/>
          </w:tcPr>
          <w:p w14:paraId="52D1C0C0" w14:textId="77777777" w:rsidR="000513F2" w:rsidRPr="00693F41" w:rsidRDefault="000513F2" w:rsidP="009956CD">
            <w:pPr>
              <w:spacing w:after="0" w:line="360" w:lineRule="auto"/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Homiylik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yordami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(2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nafar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talabaga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vazir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stipendiyasi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to‘</w:t>
            </w:r>
            <w:proofErr w:type="gram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lovi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)</w:t>
            </w:r>
          </w:p>
        </w:tc>
      </w:tr>
      <w:tr w:rsidR="000513F2" w:rsidRPr="001456B6" w14:paraId="22993394" w14:textId="77777777" w:rsidTr="009956CD">
        <w:trPr>
          <w:trHeight w:val="288"/>
        </w:trPr>
        <w:tc>
          <w:tcPr>
            <w:tcW w:w="2554" w:type="dxa"/>
            <w:vMerge/>
            <w:vAlign w:val="center"/>
            <w:hideMark/>
          </w:tcPr>
          <w:p w14:paraId="4868B43C" w14:textId="77777777" w:rsidR="000513F2" w:rsidRPr="00844E8F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7936" w:type="dxa"/>
            <w:noWrap/>
            <w:vAlign w:val="center"/>
            <w:hideMark/>
          </w:tcPr>
          <w:p w14:paraId="73D73856" w14:textId="2059EB9D" w:rsidR="000513F2" w:rsidRPr="00693F41" w:rsidRDefault="000513F2" w:rsidP="009956CD">
            <w:pPr>
              <w:spacing w:after="0" w:line="360" w:lineRule="auto"/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</w:pPr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"Mehr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va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Muruvvat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"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tadbiri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doirasida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ehtiyojmand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aholi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nogironligi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bo</w:t>
            </w:r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‘</w:t>
            </w:r>
            <w:proofErr w:type="gram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lgan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shaxslar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proofErr w:type="gram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yolg</w:t>
            </w:r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‘</w:t>
            </w:r>
            <w:proofErr w:type="gram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iz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keksalarga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g</w:t>
            </w:r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‘</w:t>
            </w:r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amxo</w:t>
            </w:r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‘</w:t>
            </w:r>
            <w:proofErr w:type="gram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rlik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qilish</w:t>
            </w:r>
            <w:proofErr w:type="spellEnd"/>
          </w:p>
        </w:tc>
      </w:tr>
      <w:tr w:rsidR="000513F2" w:rsidRPr="00693F41" w14:paraId="2C38FF81" w14:textId="77777777" w:rsidTr="009956CD">
        <w:trPr>
          <w:trHeight w:val="288"/>
        </w:trPr>
        <w:tc>
          <w:tcPr>
            <w:tcW w:w="2554" w:type="dxa"/>
            <w:vMerge w:val="restart"/>
            <w:noWrap/>
            <w:vAlign w:val="center"/>
            <w:hideMark/>
          </w:tcPr>
          <w:p w14:paraId="6A5C83D0" w14:textId="77777777" w:rsidR="000513F2" w:rsidRPr="00844E8F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14:ligatures w14:val="none"/>
              </w:rPr>
            </w:pPr>
            <w:r w:rsidRPr="00844E8F">
              <w:rPr>
                <w:rFonts w:ascii="Cambria" w:eastAsia="Times New Roman" w:hAnsi="Cambria" w:cs="Calibri"/>
                <w:b/>
                <w:bCs/>
                <w:color w:val="000000"/>
                <w:kern w:val="0"/>
                <w:lang w:val="en-US"/>
                <w14:ligatures w14:val="none"/>
              </w:rPr>
              <w:t>G – Governance</w:t>
            </w:r>
          </w:p>
          <w:p w14:paraId="7A39B49A" w14:textId="77777777" w:rsidR="000513F2" w:rsidRPr="00844E8F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844E8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844E8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Boshqaruv</w:t>
            </w:r>
            <w:proofErr w:type="spellEnd"/>
            <w:r w:rsidRPr="00844E8F">
              <w:rPr>
                <w:rFonts w:ascii="Cambria" w:eastAsia="Times New Roman" w:hAnsi="Cambria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7936" w:type="dxa"/>
            <w:noWrap/>
            <w:vAlign w:val="center"/>
            <w:hideMark/>
          </w:tcPr>
          <w:p w14:paraId="12D26352" w14:textId="70689993" w:rsidR="000513F2" w:rsidRPr="002E3CE3" w:rsidRDefault="000513F2" w:rsidP="009956CD">
            <w:pPr>
              <w:spacing w:after="0" w:line="360" w:lineRule="auto"/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</w:pPr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ISO</w:t>
            </w:r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27001:2022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Axborot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xavfsizligi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boshqaruvi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standart</w:t>
            </w:r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i</w:t>
            </w:r>
            <w:proofErr w:type="spellEnd"/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:</w:t>
            </w:r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tashkilotdagi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ma</w:t>
            </w:r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’</w:t>
            </w:r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lumotlarni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>(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>mijozlar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>ma</w:t>
            </w:r>
            <w:r w:rsidR="002E3CE3" w:rsidRPr="002E3CE3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>’</w:t>
            </w:r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>lumotlari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>maxfiy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>fayllar</w:t>
            </w:r>
            <w:proofErr w:type="spellEnd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>)</w:t>
            </w:r>
            <w:r w:rsidRPr="00693F41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kiberhujumlardan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va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o</w:t>
            </w:r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‘</w:t>
            </w:r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g</w:t>
            </w:r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‘</w:t>
            </w:r>
            <w:proofErr w:type="gramEnd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irl</w:t>
            </w:r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ik</w:t>
            </w:r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dan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himoya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qilish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tizimi</w:t>
            </w:r>
            <w:proofErr w:type="spellEnd"/>
            <w:r w:rsidRPr="00693F41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joriy</w:t>
            </w:r>
            <w:proofErr w:type="spellEnd"/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qilindi</w:t>
            </w:r>
            <w:proofErr w:type="spellEnd"/>
          </w:p>
        </w:tc>
      </w:tr>
      <w:tr w:rsidR="000513F2" w:rsidRPr="002E3CE3" w14:paraId="24E21F58" w14:textId="77777777" w:rsidTr="009956CD">
        <w:trPr>
          <w:trHeight w:val="1387"/>
        </w:trPr>
        <w:tc>
          <w:tcPr>
            <w:tcW w:w="2554" w:type="dxa"/>
            <w:vMerge/>
            <w:vAlign w:val="center"/>
            <w:hideMark/>
          </w:tcPr>
          <w:p w14:paraId="21AED2FA" w14:textId="77777777" w:rsidR="000513F2" w:rsidRPr="000513F2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7936" w:type="dxa"/>
            <w:noWrap/>
            <w:vAlign w:val="center"/>
            <w:hideMark/>
          </w:tcPr>
          <w:p w14:paraId="4AE095DD" w14:textId="01C9836F" w:rsidR="000513F2" w:rsidRPr="002E3CE3" w:rsidRDefault="000513F2" w:rsidP="009956CD">
            <w:pPr>
              <w:spacing w:after="0" w:line="360" w:lineRule="auto"/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</w:pPr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ISO</w:t>
            </w:r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50001 </w:t>
            </w:r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Energiya</w:t>
            </w:r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menejmenti</w:t>
            </w:r>
            <w:proofErr w:type="spellEnd"/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s</w:t>
            </w:r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tandart</w:t>
            </w:r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i</w:t>
            </w:r>
            <w:proofErr w:type="spellEnd"/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: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energiya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resurslaridan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r w:rsidRPr="002E3CE3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>(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elektr</w:t>
            </w:r>
            <w:proofErr w:type="spellEnd"/>
            <w:r w:rsidRPr="002E3CE3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gaz</w:t>
            </w:r>
            <w:proofErr w:type="spellEnd"/>
            <w:r w:rsidRPr="002E3CE3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va</w:t>
            </w:r>
            <w:proofErr w:type="spellEnd"/>
            <w:r w:rsidRPr="002E3CE3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E46AC">
              <w:rPr>
                <w:rFonts w:ascii="Cambria" w:eastAsia="Times New Roman" w:hAnsi="Cambria" w:cs="Calibri"/>
                <w:i/>
                <w:iCs/>
                <w:color w:val="000000"/>
                <w:kern w:val="0"/>
                <w:lang w:val="en-US"/>
                <w14:ligatures w14:val="none"/>
              </w:rPr>
              <w:t>boshqalar</w:t>
            </w:r>
            <w:proofErr w:type="spellEnd"/>
            <w:r w:rsidRPr="002E3CE3">
              <w:rPr>
                <w:rFonts w:ascii="Cambria" w:eastAsia="Times New Roman" w:hAnsi="Cambria" w:cs="Calibri"/>
                <w:i/>
                <w:iCs/>
                <w:color w:val="000000"/>
                <w:kern w:val="0"/>
                <w14:ligatures w14:val="none"/>
              </w:rPr>
              <w:t>)</w:t>
            </w:r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tejamkor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va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samarali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foydalanishni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yo</w:t>
            </w:r>
            <w:proofErr w:type="spellEnd"/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‘</w:t>
            </w:r>
            <w:proofErr w:type="spellStart"/>
            <w:proofErr w:type="gram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lga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qo</w:t>
            </w:r>
            <w:proofErr w:type="spellEnd"/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‘</w:t>
            </w:r>
            <w:proofErr w:type="spellStart"/>
            <w:proofErr w:type="gram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yishga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amaliy</w:t>
            </w:r>
            <w:proofErr w:type="spellEnd"/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yordam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ber</w:t>
            </w:r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il</w:t>
            </w:r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di</w:t>
            </w:r>
            <w:proofErr w:type="spellEnd"/>
          </w:p>
        </w:tc>
      </w:tr>
      <w:tr w:rsidR="000513F2" w:rsidRPr="002E3CE3" w14:paraId="7956BA0D" w14:textId="77777777" w:rsidTr="009956CD">
        <w:trPr>
          <w:trHeight w:val="288"/>
        </w:trPr>
        <w:tc>
          <w:tcPr>
            <w:tcW w:w="2554" w:type="dxa"/>
            <w:vMerge/>
            <w:vAlign w:val="center"/>
            <w:hideMark/>
          </w:tcPr>
          <w:p w14:paraId="11D94791" w14:textId="77777777" w:rsidR="000513F2" w:rsidRPr="002E3CE3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7936" w:type="dxa"/>
            <w:noWrap/>
            <w:vAlign w:val="center"/>
            <w:hideMark/>
          </w:tcPr>
          <w:p w14:paraId="579B3BEC" w14:textId="4CA322A9" w:rsidR="000513F2" w:rsidRPr="002E3CE3" w:rsidRDefault="000513F2" w:rsidP="009956CD">
            <w:pPr>
              <w:spacing w:after="0" w:line="360" w:lineRule="auto"/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</w:pPr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ISO</w:t>
            </w:r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37001:2016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Antikorrupsion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boshqaruv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tizimi</w:t>
            </w:r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ni</w:t>
            </w:r>
            <w:proofErr w:type="spellEnd"/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joriy</w:t>
            </w:r>
            <w:proofErr w:type="spellEnd"/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etish</w:t>
            </w:r>
            <w:proofErr w:type="spellEnd"/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doirasida</w:t>
            </w:r>
            <w:proofErr w:type="spellEnd"/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t</w:t>
            </w:r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ashkilot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ichida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poraxo</w:t>
            </w:r>
            <w:proofErr w:type="spellEnd"/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‘</w:t>
            </w:r>
            <w:proofErr w:type="spellStart"/>
            <w:proofErr w:type="gramEnd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rlik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va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korrupsiya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holatlarining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oldini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olish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ularni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aniqlash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va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bartaraf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etish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choralari</w:t>
            </w:r>
            <w:proofErr w:type="spellEnd"/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 xml:space="preserve"> </w:t>
            </w:r>
            <w:proofErr w:type="gramStart"/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ko</w:t>
            </w:r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  <w:t>‘</w:t>
            </w:r>
            <w:proofErr w:type="spellStart"/>
            <w:proofErr w:type="gramEnd"/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rildi</w:t>
            </w:r>
            <w:proofErr w:type="spellEnd"/>
          </w:p>
        </w:tc>
      </w:tr>
      <w:tr w:rsidR="000513F2" w:rsidRPr="002E3CE3" w14:paraId="6FB188EE" w14:textId="77777777" w:rsidTr="009956CD">
        <w:trPr>
          <w:trHeight w:val="288"/>
        </w:trPr>
        <w:tc>
          <w:tcPr>
            <w:tcW w:w="2554" w:type="dxa"/>
            <w:vMerge/>
            <w:vAlign w:val="center"/>
            <w:hideMark/>
          </w:tcPr>
          <w:p w14:paraId="0F2C8574" w14:textId="77777777" w:rsidR="000513F2" w:rsidRPr="002E3CE3" w:rsidRDefault="000513F2" w:rsidP="009956C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7936" w:type="dxa"/>
            <w:noWrap/>
            <w:vAlign w:val="center"/>
            <w:hideMark/>
          </w:tcPr>
          <w:p w14:paraId="3A086904" w14:textId="79C68BF1" w:rsidR="000513F2" w:rsidRPr="002E3CE3" w:rsidRDefault="000513F2" w:rsidP="009956CD">
            <w:pPr>
              <w:spacing w:after="0" w:line="360" w:lineRule="auto"/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</w:pPr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ISO</w:t>
            </w:r>
            <w:r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9001:2015 </w:t>
            </w:r>
            <w:proofErr w:type="spellStart"/>
            <w:r w:rsidR="002E3CE3"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Korxonadagi</w:t>
            </w:r>
            <w:proofErr w:type="spellEnd"/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barcha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ish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jarayonlari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sifatli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ekanini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va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mijozlar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talablariga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to</w:t>
            </w:r>
            <w:r w:rsidR="002E3CE3"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‘</w:t>
            </w:r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liq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javob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berishi</w:t>
            </w:r>
            <w:proofErr w:type="spellEnd"/>
            <w:r w:rsidRP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93F41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kafolat</w:t>
            </w:r>
            <w:r w:rsidR="002E3CE3">
              <w:rPr>
                <w:rFonts w:ascii="Cambria" w:eastAsia="Times New Roman" w:hAnsi="Cambria" w:cs="Calibri"/>
                <w:color w:val="000000"/>
                <w:kern w:val="0"/>
                <w:lang w:val="en-US"/>
                <w14:ligatures w14:val="none"/>
              </w:rPr>
              <w:t>landi</w:t>
            </w:r>
            <w:proofErr w:type="spellEnd"/>
          </w:p>
        </w:tc>
      </w:tr>
    </w:tbl>
    <w:p w14:paraId="20037B15" w14:textId="3CD7B935" w:rsidR="0086152D" w:rsidRPr="002E3CE3" w:rsidRDefault="0086152D" w:rsidP="00844E8F">
      <w:pPr>
        <w:rPr>
          <w:rFonts w:ascii="Cambria" w:hAnsi="Cambria"/>
          <w:lang w:val="en-US"/>
        </w:rPr>
      </w:pPr>
    </w:p>
    <w:sectPr w:rsidR="0086152D" w:rsidRPr="002E3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C7"/>
    <w:rsid w:val="0004645E"/>
    <w:rsid w:val="000513F2"/>
    <w:rsid w:val="00070537"/>
    <w:rsid w:val="000A4DCF"/>
    <w:rsid w:val="001456B6"/>
    <w:rsid w:val="00261C58"/>
    <w:rsid w:val="00284701"/>
    <w:rsid w:val="002D3569"/>
    <w:rsid w:val="002E3CE3"/>
    <w:rsid w:val="00310945"/>
    <w:rsid w:val="00316BEE"/>
    <w:rsid w:val="00444C18"/>
    <w:rsid w:val="005A7680"/>
    <w:rsid w:val="005B1820"/>
    <w:rsid w:val="005B645D"/>
    <w:rsid w:val="006264C7"/>
    <w:rsid w:val="00693F41"/>
    <w:rsid w:val="006C37D4"/>
    <w:rsid w:val="007A7A4C"/>
    <w:rsid w:val="00844E8F"/>
    <w:rsid w:val="0086152D"/>
    <w:rsid w:val="009D79AE"/>
    <w:rsid w:val="00A51AA7"/>
    <w:rsid w:val="00A956A2"/>
    <w:rsid w:val="00AC4936"/>
    <w:rsid w:val="00B07BD1"/>
    <w:rsid w:val="00B15CC9"/>
    <w:rsid w:val="00BC6A6E"/>
    <w:rsid w:val="00C36AD8"/>
    <w:rsid w:val="00CF1FAC"/>
    <w:rsid w:val="00DD03E6"/>
    <w:rsid w:val="00DF477A"/>
    <w:rsid w:val="00E72886"/>
    <w:rsid w:val="00EE044E"/>
    <w:rsid w:val="00F977D8"/>
    <w:rsid w:val="00FD5761"/>
    <w:rsid w:val="00FF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7C83"/>
  <w15:chartTrackingRefBased/>
  <w15:docId w15:val="{31B4C856-9861-4C39-8E9D-51355517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4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64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64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64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64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64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4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64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4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4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6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Baxodir Ergashev</dc:creator>
  <cp:keywords/>
  <dc:description/>
  <cp:lastModifiedBy>Baxodir Ergashev</cp:lastModifiedBy>
  <cp:revision>2</cp:revision>
  <dcterms:created xsi:type="dcterms:W3CDTF">2026-02-02T14:58:00Z</dcterms:created>
  <dcterms:modified xsi:type="dcterms:W3CDTF">2026-02-02T14:58:00Z</dcterms:modified>
</cp:coreProperties>
</file>