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77D" w:rsidRPr="00D8677D" w:rsidRDefault="00D8677D" w:rsidP="00D8677D">
      <w:p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D8677D">
        <w:rPr>
          <w:rFonts w:ascii="Times New Roman" w:eastAsia="Times New Roman" w:hAnsi="Times New Roman" w:cs="Times New Roman"/>
          <w:kern w:val="0"/>
          <w:sz w:val="40"/>
          <w:szCs w:val="40"/>
          <w:lang w:eastAsia="en-IN"/>
          <w14:ligatures w14:val="none"/>
        </w:rPr>
        <w:t xml:space="preserve">Title: Automating Helmet Enforcement with </w:t>
      </w:r>
      <w:r>
        <w:rPr>
          <w:rFonts w:ascii="Times New Roman" w:eastAsia="Times New Roman" w:hAnsi="Times New Roman" w:cs="Times New Roman"/>
          <w:kern w:val="0"/>
          <w:sz w:val="40"/>
          <w:szCs w:val="40"/>
          <w:lang w:eastAsia="en-IN"/>
          <w14:ligatures w14:val="none"/>
        </w:rPr>
        <w:t xml:space="preserve"> </w:t>
      </w:r>
      <w:r w:rsidRPr="00D8677D">
        <w:rPr>
          <w:rFonts w:ascii="Times New Roman" w:eastAsia="Times New Roman" w:hAnsi="Times New Roman" w:cs="Times New Roman"/>
          <w:kern w:val="0"/>
          <w:sz w:val="40"/>
          <w:szCs w:val="40"/>
          <w:lang w:eastAsia="en-IN"/>
          <w14:ligatures w14:val="none"/>
        </w:rPr>
        <w:t xml:space="preserve">YOLOv9: </w:t>
      </w:r>
      <w:r>
        <w:rPr>
          <w:rFonts w:ascii="Times New Roman" w:eastAsia="Times New Roman" w:hAnsi="Times New Roman" w:cs="Times New Roman"/>
          <w:kern w:val="0"/>
          <w:sz w:val="40"/>
          <w:szCs w:val="40"/>
          <w:lang w:eastAsia="en-IN"/>
          <w14:ligatures w14:val="none"/>
        </w:rPr>
        <w:t xml:space="preserve">     </w:t>
      </w:r>
      <w:r>
        <w:rPr>
          <w:rFonts w:ascii="Times New Roman" w:eastAsia="Times New Roman" w:hAnsi="Times New Roman" w:cs="Times New Roman"/>
          <w:kern w:val="0"/>
          <w:sz w:val="40"/>
          <w:szCs w:val="40"/>
          <w:lang w:eastAsia="en-IN"/>
          <w14:ligatures w14:val="none"/>
        </w:rPr>
        <w:tab/>
      </w:r>
      <w:r>
        <w:rPr>
          <w:rFonts w:ascii="Times New Roman" w:eastAsia="Times New Roman" w:hAnsi="Times New Roman" w:cs="Times New Roman"/>
          <w:kern w:val="0"/>
          <w:sz w:val="40"/>
          <w:szCs w:val="40"/>
          <w:lang w:eastAsia="en-IN"/>
          <w14:ligatures w14:val="none"/>
        </w:rPr>
        <w:tab/>
      </w:r>
      <w:r>
        <w:rPr>
          <w:rFonts w:ascii="Times New Roman" w:eastAsia="Times New Roman" w:hAnsi="Times New Roman" w:cs="Times New Roman"/>
          <w:kern w:val="0"/>
          <w:sz w:val="40"/>
          <w:szCs w:val="40"/>
          <w:lang w:eastAsia="en-IN"/>
          <w14:ligatures w14:val="none"/>
        </w:rPr>
        <w:tab/>
        <w:t xml:space="preserve">A </w:t>
      </w:r>
      <w:r w:rsidRPr="00D8677D">
        <w:rPr>
          <w:rFonts w:ascii="Times New Roman" w:eastAsia="Times New Roman" w:hAnsi="Times New Roman" w:cs="Times New Roman"/>
          <w:kern w:val="0"/>
          <w:sz w:val="40"/>
          <w:szCs w:val="40"/>
          <w:lang w:eastAsia="en-IN"/>
          <w14:ligatures w14:val="none"/>
        </w:rPr>
        <w:t>Deep Learning Approach</w:t>
      </w:r>
    </w:p>
    <w:p w:rsidR="00D8677D" w:rsidRPr="00D8677D" w:rsidRDefault="00D8677D" w:rsidP="00D8677D">
      <w:pPr>
        <w:spacing w:after="0" w:line="240" w:lineRule="auto"/>
        <w:rPr>
          <w:rFonts w:ascii="Times New Roman" w:eastAsia="Times New Roman" w:hAnsi="Times New Roman" w:cs="Times New Roman"/>
          <w:kern w:val="0"/>
          <w:lang w:eastAsia="en-IN"/>
          <w14:ligatures w14:val="none"/>
        </w:rPr>
      </w:pPr>
      <w:r w:rsidRPr="00D8677D">
        <w:rPr>
          <w:rFonts w:ascii="Times New Roman" w:eastAsia="Times New Roman" w:hAnsi="Times New Roman" w:cs="Times New Roman"/>
          <w:kern w:val="0"/>
          <w:lang w:eastAsia="en-IN"/>
          <w14:ligatures w14:val="none"/>
        </w:rPr>
        <w:t xml:space="preserve">Shivam Shivkumar Shukla  </w:t>
      </w:r>
    </w:p>
    <w:p w:rsidR="00D8677D" w:rsidRPr="00D8677D" w:rsidRDefault="00D8677D" w:rsidP="00D8677D">
      <w:pPr>
        <w:spacing w:after="0" w:line="240" w:lineRule="auto"/>
        <w:rPr>
          <w:rFonts w:ascii="Times New Roman" w:eastAsia="Times New Roman" w:hAnsi="Times New Roman" w:cs="Times New Roman"/>
          <w:kern w:val="0"/>
          <w:lang w:eastAsia="en-IN"/>
          <w14:ligatures w14:val="none"/>
        </w:rPr>
      </w:pPr>
      <w:r w:rsidRPr="00D8677D">
        <w:rPr>
          <w:rFonts w:ascii="Times New Roman" w:eastAsia="Times New Roman" w:hAnsi="Times New Roman" w:cs="Times New Roman"/>
          <w:kern w:val="0"/>
          <w:lang w:eastAsia="en-IN"/>
          <w14:ligatures w14:val="none"/>
        </w:rPr>
        <w:t xml:space="preserve">Harsh Sanjaysingh Kachhaway  </w:t>
      </w:r>
    </w:p>
    <w:p w:rsidR="00D8677D" w:rsidRPr="00D8677D" w:rsidRDefault="00D8677D" w:rsidP="00D8677D">
      <w:pPr>
        <w:spacing w:after="0" w:line="240" w:lineRule="auto"/>
        <w:rPr>
          <w:rFonts w:ascii="Times New Roman" w:eastAsia="Times New Roman" w:hAnsi="Times New Roman" w:cs="Times New Roman"/>
          <w:kern w:val="0"/>
          <w:lang w:eastAsia="en-IN"/>
          <w14:ligatures w14:val="none"/>
        </w:rPr>
      </w:pPr>
      <w:r w:rsidRPr="00D8677D">
        <w:rPr>
          <w:rFonts w:ascii="Times New Roman" w:eastAsia="Times New Roman" w:hAnsi="Times New Roman" w:cs="Times New Roman"/>
          <w:kern w:val="0"/>
          <w:lang w:eastAsia="en-IN"/>
          <w14:ligatures w14:val="none"/>
        </w:rPr>
        <w:t xml:space="preserve">Gaurav Dnyaneshwar Dupare  </w:t>
      </w:r>
    </w:p>
    <w:p w:rsidR="00D8677D" w:rsidRPr="00D8677D" w:rsidRDefault="00D8677D" w:rsidP="00D8677D">
      <w:pPr>
        <w:spacing w:after="0" w:line="240" w:lineRule="auto"/>
        <w:rPr>
          <w:rFonts w:ascii="Times New Roman" w:eastAsia="Times New Roman" w:hAnsi="Times New Roman" w:cs="Times New Roman"/>
          <w:kern w:val="0"/>
          <w:lang w:eastAsia="en-IN"/>
          <w14:ligatures w14:val="none"/>
        </w:rPr>
      </w:pPr>
      <w:r w:rsidRPr="00D8677D">
        <w:rPr>
          <w:rFonts w:ascii="Times New Roman" w:eastAsia="Times New Roman" w:hAnsi="Times New Roman" w:cs="Times New Roman"/>
          <w:kern w:val="0"/>
          <w:lang w:eastAsia="en-IN"/>
          <w14:ligatures w14:val="none"/>
        </w:rPr>
        <w:t xml:space="preserve">Tushar Marotrao Maske  </w:t>
      </w:r>
    </w:p>
    <w:p w:rsidR="00D8677D" w:rsidRPr="00D8677D" w:rsidRDefault="00D8677D" w:rsidP="00D8677D">
      <w:pPr>
        <w:spacing w:after="0" w:line="240" w:lineRule="auto"/>
        <w:rPr>
          <w:rFonts w:ascii="Times New Roman" w:eastAsia="Times New Roman" w:hAnsi="Times New Roman" w:cs="Times New Roman"/>
          <w:kern w:val="0"/>
          <w:lang w:eastAsia="en-IN"/>
          <w14:ligatures w14:val="none"/>
        </w:rPr>
      </w:pPr>
      <w:r w:rsidRPr="00D8677D">
        <w:rPr>
          <w:rFonts w:ascii="Times New Roman" w:eastAsia="Times New Roman" w:hAnsi="Times New Roman" w:cs="Times New Roman"/>
          <w:kern w:val="0"/>
          <w:lang w:eastAsia="en-IN"/>
          <w14:ligatures w14:val="none"/>
        </w:rPr>
        <w:t xml:space="preserve">Tushar Manesh Shinde  </w:t>
      </w:r>
    </w:p>
    <w:p w:rsidR="00D8677D" w:rsidRPr="00D8677D" w:rsidRDefault="00D8677D" w:rsidP="00D8677D">
      <w:pPr>
        <w:spacing w:after="0" w:line="240" w:lineRule="auto"/>
        <w:rPr>
          <w:rFonts w:ascii="Times New Roman" w:eastAsia="Times New Roman" w:hAnsi="Times New Roman" w:cs="Times New Roman"/>
          <w:kern w:val="0"/>
          <w:lang w:eastAsia="en-IN"/>
          <w14:ligatures w14:val="none"/>
        </w:rPr>
      </w:pPr>
    </w:p>
    <w:p w:rsidR="00D8677D" w:rsidRPr="00D8677D" w:rsidRDefault="00D8677D" w:rsidP="00D8677D">
      <w:pPr>
        <w:spacing w:after="0" w:line="240" w:lineRule="auto"/>
        <w:rPr>
          <w:rFonts w:ascii="Times New Roman" w:eastAsia="Times New Roman" w:hAnsi="Times New Roman" w:cs="Times New Roman"/>
          <w:kern w:val="0"/>
          <w:lang w:eastAsia="en-IN"/>
          <w14:ligatures w14:val="none"/>
        </w:rPr>
      </w:pPr>
      <w:r w:rsidRPr="00D8677D">
        <w:rPr>
          <w:rFonts w:ascii="Times New Roman" w:eastAsia="Times New Roman" w:hAnsi="Times New Roman" w:cs="Times New Roman"/>
          <w:kern w:val="0"/>
          <w:lang w:eastAsia="en-IN"/>
          <w14:ligatures w14:val="none"/>
        </w:rPr>
        <w:t xml:space="preserve">Department of Computer Science and Engineering  </w:t>
      </w:r>
    </w:p>
    <w:p w:rsidR="00D8677D" w:rsidRPr="00D8677D" w:rsidRDefault="00D8677D" w:rsidP="00D8677D">
      <w:pPr>
        <w:spacing w:after="0" w:line="240" w:lineRule="auto"/>
        <w:rPr>
          <w:rFonts w:ascii="Times New Roman" w:eastAsia="Times New Roman" w:hAnsi="Times New Roman" w:cs="Times New Roman"/>
          <w:kern w:val="0"/>
          <w:lang w:eastAsia="en-IN"/>
          <w14:ligatures w14:val="none"/>
        </w:rPr>
      </w:pPr>
      <w:r w:rsidRPr="00D8677D">
        <w:rPr>
          <w:rFonts w:ascii="Times New Roman" w:eastAsia="Times New Roman" w:hAnsi="Times New Roman" w:cs="Times New Roman"/>
          <w:kern w:val="0"/>
          <w:lang w:eastAsia="en-IN"/>
          <w14:ligatures w14:val="none"/>
        </w:rPr>
        <w:t xml:space="preserve">Govindrao Wanjari College of Engineering &amp; Technology, Nagpur, Maharashtra, India  </w:t>
      </w:r>
    </w:p>
    <w:p w:rsidR="00D8677D" w:rsidRPr="00D8677D" w:rsidRDefault="00D8677D" w:rsidP="00D8677D">
      <w:pPr>
        <w:spacing w:after="0" w:line="240" w:lineRule="auto"/>
        <w:rPr>
          <w:rFonts w:ascii="Times New Roman" w:eastAsia="Times New Roman" w:hAnsi="Times New Roman" w:cs="Times New Roman"/>
          <w:kern w:val="0"/>
          <w:lang w:eastAsia="en-IN"/>
          <w14:ligatures w14:val="none"/>
        </w:rPr>
      </w:pPr>
    </w:p>
    <w:p w:rsidR="00D8677D" w:rsidRPr="00D8677D" w:rsidRDefault="00D8677D" w:rsidP="00D8677D">
      <w:pPr>
        <w:spacing w:after="0" w:line="240" w:lineRule="auto"/>
        <w:rPr>
          <w:rFonts w:ascii="Times New Roman" w:eastAsia="Times New Roman" w:hAnsi="Times New Roman" w:cs="Times New Roman"/>
          <w:kern w:val="0"/>
          <w:sz w:val="24"/>
          <w:szCs w:val="24"/>
          <w:lang w:eastAsia="en-IN"/>
          <w14:ligatures w14:val="none"/>
        </w:rPr>
      </w:pPr>
      <w:r w:rsidRPr="00D8677D">
        <w:rPr>
          <w:rFonts w:ascii="Times New Roman" w:eastAsia="Times New Roman" w:hAnsi="Times New Roman" w:cs="Times New Roman"/>
          <w:kern w:val="0"/>
          <w:lang w:eastAsia="en-IN"/>
          <w14:ligatures w14:val="none"/>
        </w:rPr>
        <w:t>Guided by: Prof. Nitin Thakre</w:t>
      </w:r>
      <w:r w:rsidRPr="00D8677D">
        <w:rPr>
          <w:rFonts w:ascii="Times New Roman" w:eastAsia="Times New Roman" w:hAnsi="Times New Roman" w:cs="Times New Roman"/>
          <w:kern w:val="0"/>
          <w:sz w:val="24"/>
          <w:szCs w:val="24"/>
          <w:lang w:eastAsia="en-IN"/>
          <w14:ligatures w14:val="none"/>
        </w:rPr>
        <w:pict>
          <v:rect id="_x0000_i1025" style="width:0;height:1.5pt" o:hralign="center" o:hrstd="t" o:hr="t" fillcolor="#a0a0a0" stroked="f"/>
        </w:pict>
      </w:r>
    </w:p>
    <w:p w:rsidR="00D8677D" w:rsidRPr="00D8677D" w:rsidRDefault="00D8677D" w:rsidP="00D8677D">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8677D">
        <w:rPr>
          <w:rFonts w:ascii="Times New Roman" w:eastAsia="Times New Roman" w:hAnsi="Times New Roman" w:cs="Times New Roman"/>
          <w:b/>
          <w:bCs/>
          <w:kern w:val="0"/>
          <w:sz w:val="20"/>
          <w:szCs w:val="20"/>
          <w:lang w:eastAsia="en-IN"/>
          <w14:ligatures w14:val="none"/>
        </w:rPr>
        <w:t>Abstract</w:t>
      </w:r>
      <w:r w:rsidRPr="00D8677D">
        <w:rPr>
          <w:rFonts w:ascii="Times New Roman" w:eastAsia="Times New Roman" w:hAnsi="Times New Roman" w:cs="Times New Roman"/>
          <w:kern w:val="0"/>
          <w:sz w:val="20"/>
          <w:szCs w:val="20"/>
          <w:lang w:eastAsia="en-IN"/>
          <w14:ligatures w14:val="none"/>
        </w:rPr>
        <w:br/>
        <w:t>Ensuring road safety is a pressing issue globally, with a significant number of traffic fatalities involving two-wheeler riders. Non-compliance with helmet regulations remains a persistent challenge in many urban areas. This paper introduces a comprehensive and automated helmet enforcement system using YOLOv9, a state-of-the-art object detection algorithm, integrated with Optical Character Recognition (OCR) for real-time license plate detection. The system is capable of identifying helmet violations and extracting vehicle registration information through live CCTV or mobile camera feeds. Designed for scalability, accuracy, and cost-efficiency, the model minimizes manual intervention and is suitable for smart city traffic management systems. Evaluation results demonstrate high accuracy, robust performance in varied environments, and effective deployment potential.</w:t>
      </w:r>
    </w:p>
    <w:p w:rsidR="00D8677D" w:rsidRPr="00D8677D" w:rsidRDefault="00D8677D" w:rsidP="00D8677D">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8677D">
        <w:rPr>
          <w:rFonts w:ascii="Times New Roman" w:eastAsia="Times New Roman" w:hAnsi="Times New Roman" w:cs="Times New Roman"/>
          <w:b/>
          <w:bCs/>
          <w:kern w:val="0"/>
          <w:sz w:val="20"/>
          <w:szCs w:val="20"/>
          <w:lang w:eastAsia="en-IN"/>
          <w14:ligatures w14:val="none"/>
        </w:rPr>
        <w:t>Index Terms</w:t>
      </w:r>
      <w:r w:rsidRPr="00D8677D">
        <w:rPr>
          <w:rFonts w:ascii="Times New Roman" w:eastAsia="Times New Roman" w:hAnsi="Times New Roman" w:cs="Times New Roman"/>
          <w:kern w:val="0"/>
          <w:sz w:val="20"/>
          <w:szCs w:val="20"/>
          <w:lang w:eastAsia="en-IN"/>
          <w14:ligatures w14:val="none"/>
        </w:rPr>
        <w:t>—YOLOv9, Helmet Detection, Deep Learning, Traffic Monitoring, OCR, Smart Surveillance, Real-Time Object Detection</w:t>
      </w:r>
    </w:p>
    <w:p w:rsidR="00D8677D" w:rsidRPr="00D8677D" w:rsidRDefault="00D8677D" w:rsidP="00D8677D">
      <w:pPr>
        <w:spacing w:after="0" w:line="240" w:lineRule="auto"/>
        <w:rPr>
          <w:rFonts w:ascii="Times New Roman" w:eastAsia="Times New Roman" w:hAnsi="Times New Roman" w:cs="Times New Roman"/>
          <w:kern w:val="0"/>
          <w:sz w:val="24"/>
          <w:szCs w:val="24"/>
          <w:lang w:eastAsia="en-IN"/>
          <w14:ligatures w14:val="none"/>
        </w:rPr>
      </w:pPr>
      <w:r w:rsidRPr="00D8677D">
        <w:rPr>
          <w:rFonts w:ascii="Times New Roman" w:eastAsia="Times New Roman" w:hAnsi="Times New Roman" w:cs="Times New Roman"/>
          <w:kern w:val="0"/>
          <w:sz w:val="24"/>
          <w:szCs w:val="24"/>
          <w:lang w:eastAsia="en-IN"/>
          <w14:ligatures w14:val="none"/>
        </w:rPr>
        <w:pict>
          <v:rect id="_x0000_i1026" style="width:0;height:1.5pt" o:hralign="center" o:hrstd="t" o:hr="t" fillcolor="#a0a0a0" stroked="f"/>
        </w:pict>
      </w:r>
    </w:p>
    <w:p w:rsidR="00D8677D" w:rsidRDefault="00D8677D" w:rsidP="00D8677D">
      <w:pPr>
        <w:spacing w:before="100" w:beforeAutospacing="1" w:after="100" w:afterAutospacing="1" w:line="240" w:lineRule="auto"/>
        <w:rPr>
          <w:rFonts w:ascii="Times New Roman" w:eastAsia="Times New Roman" w:hAnsi="Times New Roman" w:cs="Times New Roman"/>
          <w:b/>
          <w:bCs/>
          <w:kern w:val="0"/>
          <w:sz w:val="20"/>
          <w:szCs w:val="20"/>
          <w:lang w:eastAsia="en-IN"/>
          <w14:ligatures w14:val="none"/>
        </w:rPr>
        <w:sectPr w:rsidR="00D8677D">
          <w:pgSz w:w="11906" w:h="16838"/>
          <w:pgMar w:top="1440" w:right="1440" w:bottom="1440" w:left="1440" w:header="708" w:footer="708" w:gutter="0"/>
          <w:cols w:space="708"/>
          <w:docGrid w:linePitch="360"/>
        </w:sectPr>
      </w:pPr>
    </w:p>
    <w:p w:rsidR="00161421" w:rsidRDefault="00161421" w:rsidP="00D8677D">
      <w:pPr>
        <w:pStyle w:val="NormalWeb"/>
        <w:rPr>
          <w:b/>
          <w:bCs/>
          <w:sz w:val="20"/>
          <w:szCs w:val="20"/>
        </w:rPr>
      </w:pPr>
    </w:p>
    <w:p w:rsidR="00D8677D" w:rsidRPr="00D8677D" w:rsidRDefault="00D8677D" w:rsidP="00D8677D">
      <w:pPr>
        <w:pStyle w:val="NormalWeb"/>
        <w:rPr>
          <w:sz w:val="20"/>
          <w:szCs w:val="20"/>
        </w:rPr>
      </w:pPr>
      <w:r w:rsidRPr="00D8677D">
        <w:rPr>
          <w:b/>
          <w:bCs/>
          <w:sz w:val="20"/>
          <w:szCs w:val="20"/>
        </w:rPr>
        <w:t>I. INTRODUCTION</w:t>
      </w:r>
      <w:r w:rsidRPr="00D8677D">
        <w:rPr>
          <w:sz w:val="20"/>
          <w:szCs w:val="20"/>
        </w:rPr>
        <w:br/>
        <w:t>Urban mobility in developing and densely populated nations heavily relies on two-wheelers due to their affordability, ease of use, and ability to maneuver through heavy traffic. However, the widespread use of motorcycles also correlates with a significantly higher rate of traffic-related injuries and fatalities. Among the primary factors contributing to these incidents is the non-compliance with helmet-wearing regulations, which continues to be a common issue despite strict legal mandates. The World Health Organization (WHO) reports that proper helmet usage can reduce the risk of death by almost 40% and the risk of severe injury by over 70%.</w:t>
      </w:r>
    </w:p>
    <w:p w:rsidR="00161421" w:rsidRDefault="00D8677D" w:rsidP="00D8677D">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8677D">
        <w:rPr>
          <w:rFonts w:ascii="Times New Roman" w:eastAsia="Times New Roman" w:hAnsi="Times New Roman" w:cs="Times New Roman"/>
          <w:kern w:val="0"/>
          <w:sz w:val="20"/>
          <w:szCs w:val="20"/>
          <w:lang w:eastAsia="en-IN"/>
          <w14:ligatures w14:val="none"/>
        </w:rPr>
        <w:t xml:space="preserve">Manual enforcement of helmet laws poses substantial challenges. It is resource-intensive, often limited in scope, and susceptible to human error and corruption. With the growing volume of traffic, especially in urban areas, it becomes impractical for authorities to monitor every intersection and rider. Hence, there is a compelling </w:t>
      </w:r>
    </w:p>
    <w:p w:rsidR="00161421" w:rsidRDefault="00161421" w:rsidP="00D8677D">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
    <w:p w:rsidR="00D8677D" w:rsidRPr="00D8677D" w:rsidRDefault="00D8677D" w:rsidP="00D8677D">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8677D">
        <w:rPr>
          <w:rFonts w:ascii="Times New Roman" w:eastAsia="Times New Roman" w:hAnsi="Times New Roman" w:cs="Times New Roman"/>
          <w:kern w:val="0"/>
          <w:sz w:val="20"/>
          <w:szCs w:val="20"/>
          <w:lang w:eastAsia="en-IN"/>
          <w14:ligatures w14:val="none"/>
        </w:rPr>
        <w:t>need for an automated system that ensures consistent and unbiased enforcement.</w:t>
      </w:r>
    </w:p>
    <w:p w:rsidR="00D8677D" w:rsidRPr="00D8677D" w:rsidRDefault="00D8677D" w:rsidP="00D8677D">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8677D">
        <w:rPr>
          <w:rFonts w:ascii="Times New Roman" w:eastAsia="Times New Roman" w:hAnsi="Times New Roman" w:cs="Times New Roman"/>
          <w:kern w:val="0"/>
          <w:sz w:val="20"/>
          <w:szCs w:val="20"/>
          <w:lang w:eastAsia="en-IN"/>
          <w14:ligatures w14:val="none"/>
        </w:rPr>
        <w:t>The emergence of artificial intelligence (AI) and computer vision has opened new avenues for intelligent surveillance. YOLO (You Only Look Once) is one of the most efficient object detection models known for its speed and accuracy. The latest iteration, YOLOv9, incorporates transformer-based architectures and dynamic attention mechanisms to improve performance in complex and real-time environments. In this study, we propose a helmet violation detection system that combines the YOLOv9 object detection model with an Optical Character Recognition (OCR) engine to automatically identify non-compliant motorcyclists and extract vehicle registration numbers. This integrated system is designed for scalability, real-time operation, and deployment in both fixed and mobile surveillance setups, offering a viable solution for modern traffic law enforcement within smart city frameworks.</w:t>
      </w:r>
    </w:p>
    <w:p w:rsidR="00D8677D" w:rsidRPr="00D8677D" w:rsidRDefault="00D8677D" w:rsidP="00D8677D">
      <w:pPr>
        <w:spacing w:after="0" w:line="240" w:lineRule="auto"/>
        <w:rPr>
          <w:rFonts w:ascii="Times New Roman" w:eastAsia="Times New Roman" w:hAnsi="Times New Roman" w:cs="Times New Roman"/>
          <w:kern w:val="0"/>
          <w:sz w:val="20"/>
          <w:szCs w:val="20"/>
          <w:lang w:eastAsia="en-IN"/>
          <w14:ligatures w14:val="none"/>
        </w:rPr>
      </w:pPr>
      <w:r w:rsidRPr="00D8677D">
        <w:rPr>
          <w:rFonts w:ascii="Times New Roman" w:eastAsia="Times New Roman" w:hAnsi="Times New Roman" w:cs="Times New Roman"/>
          <w:kern w:val="0"/>
          <w:sz w:val="20"/>
          <w:szCs w:val="20"/>
          <w:lang w:eastAsia="en-IN"/>
          <w14:ligatures w14:val="none"/>
        </w:rPr>
        <w:lastRenderedPageBreak/>
        <w:pict>
          <v:rect id="_x0000_i1027" style="width:0;height:1.5pt" o:hralign="center" o:hrstd="t" o:hr="t" fillcolor="#a0a0a0" stroked="f"/>
        </w:pict>
      </w:r>
    </w:p>
    <w:p w:rsidR="00D8677D" w:rsidRPr="00D8677D" w:rsidRDefault="00D8677D" w:rsidP="00D8677D">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8677D">
        <w:rPr>
          <w:rFonts w:ascii="Times New Roman" w:eastAsia="Times New Roman" w:hAnsi="Times New Roman" w:cs="Times New Roman"/>
          <w:b/>
          <w:bCs/>
          <w:kern w:val="0"/>
          <w:sz w:val="20"/>
          <w:szCs w:val="20"/>
          <w:lang w:eastAsia="en-IN"/>
          <w14:ligatures w14:val="none"/>
        </w:rPr>
        <w:t>II. METHODOLOGY</w:t>
      </w:r>
      <w:r w:rsidRPr="00D8677D">
        <w:rPr>
          <w:rFonts w:ascii="Times New Roman" w:eastAsia="Times New Roman" w:hAnsi="Times New Roman" w:cs="Times New Roman"/>
          <w:kern w:val="0"/>
          <w:sz w:val="20"/>
          <w:szCs w:val="20"/>
          <w:lang w:eastAsia="en-IN"/>
          <w14:ligatures w14:val="none"/>
        </w:rPr>
        <w:br/>
        <w:t>The architecture of the proposed system comprises multiple modules working in sequence, including dataset preparation, model training, detection logic, OCR integration, and result reporting.</w:t>
      </w:r>
    </w:p>
    <w:p w:rsidR="00D8677D" w:rsidRPr="00D8677D" w:rsidRDefault="00D8677D" w:rsidP="00D8677D">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8677D">
        <w:rPr>
          <w:rFonts w:ascii="Times New Roman" w:eastAsia="Times New Roman" w:hAnsi="Times New Roman" w:cs="Times New Roman"/>
          <w:b/>
          <w:bCs/>
          <w:kern w:val="0"/>
          <w:sz w:val="20"/>
          <w:szCs w:val="20"/>
          <w:lang w:eastAsia="en-IN"/>
          <w14:ligatures w14:val="none"/>
        </w:rPr>
        <w:t>A. Dataset Collection and Annotation</w:t>
      </w:r>
      <w:r w:rsidRPr="00D8677D">
        <w:rPr>
          <w:rFonts w:ascii="Times New Roman" w:eastAsia="Times New Roman" w:hAnsi="Times New Roman" w:cs="Times New Roman"/>
          <w:kern w:val="0"/>
          <w:sz w:val="20"/>
          <w:szCs w:val="20"/>
          <w:lang w:eastAsia="en-IN"/>
          <w14:ligatures w14:val="none"/>
        </w:rPr>
        <w:br/>
        <w:t>We constructed a large-scale custom dataset by aggregating over 15,000 images from traffic surveillance footage, mobile recordings, and public datasets. The images were annotated using LabelImg to identify and label the following five object classes: Helmet, No Helmet, Person, Motorbike, and License Plate. Data augmentation techniques like rotation, flipping, brightness adjustment, and cropping were applied to improve model generalization.</w:t>
      </w:r>
    </w:p>
    <w:p w:rsidR="00D8677D" w:rsidRPr="00D8677D" w:rsidRDefault="00D8677D" w:rsidP="00D8677D">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8677D">
        <w:rPr>
          <w:rFonts w:ascii="Times New Roman" w:eastAsia="Times New Roman" w:hAnsi="Times New Roman" w:cs="Times New Roman"/>
          <w:b/>
          <w:bCs/>
          <w:kern w:val="0"/>
          <w:sz w:val="20"/>
          <w:szCs w:val="20"/>
          <w:lang w:eastAsia="en-IN"/>
          <w14:ligatures w14:val="none"/>
        </w:rPr>
        <w:t>B. Model Selection and Training – YOLOv9</w:t>
      </w:r>
      <w:r w:rsidRPr="00D8677D">
        <w:rPr>
          <w:rFonts w:ascii="Times New Roman" w:eastAsia="Times New Roman" w:hAnsi="Times New Roman" w:cs="Times New Roman"/>
          <w:kern w:val="0"/>
          <w:sz w:val="20"/>
          <w:szCs w:val="20"/>
          <w:lang w:eastAsia="en-IN"/>
          <w14:ligatures w14:val="none"/>
        </w:rPr>
        <w:br/>
        <w:t>YOLOv9 was selected due to its superior detection accuracy and speed. The model introduces a novel transformer-based backbone and dynamic head modules for improved spatial and semantic representation. We trained the model using a learning rate of 0.0005, Adam optimizer, and a batch size of 16 for 120 epochs. The model was validated on a hold-out set and fine-tuned using transfer learning techniques.</w:t>
      </w:r>
    </w:p>
    <w:p w:rsidR="00D8677D" w:rsidRPr="00D8677D" w:rsidRDefault="00D8677D" w:rsidP="00D8677D">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8677D">
        <w:rPr>
          <w:rFonts w:ascii="Times New Roman" w:eastAsia="Times New Roman" w:hAnsi="Times New Roman" w:cs="Times New Roman"/>
          <w:b/>
          <w:bCs/>
          <w:kern w:val="0"/>
          <w:sz w:val="20"/>
          <w:szCs w:val="20"/>
          <w:lang w:eastAsia="en-IN"/>
          <w14:ligatures w14:val="none"/>
        </w:rPr>
        <w:t>C. Real-Time Detection Pipeline</w:t>
      </w:r>
      <w:r w:rsidRPr="00D8677D">
        <w:rPr>
          <w:rFonts w:ascii="Times New Roman" w:eastAsia="Times New Roman" w:hAnsi="Times New Roman" w:cs="Times New Roman"/>
          <w:kern w:val="0"/>
          <w:sz w:val="20"/>
          <w:szCs w:val="20"/>
          <w:lang w:eastAsia="en-IN"/>
          <w14:ligatures w14:val="none"/>
        </w:rPr>
        <w:br/>
        <w:t>In deployment, video feeds are captured frame-by-frame and passed through the trained YOLOv9 model. Detection is based on object proximity and class combinations. For example, if a 'No Helmet' label is identified near a 'Person' and 'Motorbike', the system flags it as a violation. Each detection is timestamped and geotagged (if location data is available).</w:t>
      </w:r>
    </w:p>
    <w:p w:rsidR="00D8677D" w:rsidRPr="00D8677D" w:rsidRDefault="00D8677D" w:rsidP="00D8677D">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8677D">
        <w:rPr>
          <w:rFonts w:ascii="Times New Roman" w:eastAsia="Times New Roman" w:hAnsi="Times New Roman" w:cs="Times New Roman"/>
          <w:b/>
          <w:bCs/>
          <w:kern w:val="0"/>
          <w:sz w:val="20"/>
          <w:szCs w:val="20"/>
          <w:lang w:eastAsia="en-IN"/>
          <w14:ligatures w14:val="none"/>
        </w:rPr>
        <w:t>D. OCR-Based License Plate Recognition</w:t>
      </w:r>
      <w:r w:rsidRPr="00D8677D">
        <w:rPr>
          <w:rFonts w:ascii="Times New Roman" w:eastAsia="Times New Roman" w:hAnsi="Times New Roman" w:cs="Times New Roman"/>
          <w:kern w:val="0"/>
          <w:sz w:val="20"/>
          <w:szCs w:val="20"/>
          <w:lang w:eastAsia="en-IN"/>
          <w14:ligatures w14:val="none"/>
        </w:rPr>
        <w:br/>
        <w:t>Once a violation is detected, the bounding box for the license plate is extracted and preprocessed for OCR. The process includes grayscale conversion, morphological operations, and noise removal. Tesseract OCR is employed to recognize alphanumeric plate numbers, and the result with the highest confidence score is stored. The OCR module was trained with additional synthetic license plate data to improve its robustness.</w:t>
      </w:r>
    </w:p>
    <w:p w:rsidR="00D8677D" w:rsidRPr="00D8677D" w:rsidRDefault="00D8677D" w:rsidP="00D8677D">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8677D">
        <w:rPr>
          <w:rFonts w:ascii="Times New Roman" w:eastAsia="Times New Roman" w:hAnsi="Times New Roman" w:cs="Times New Roman"/>
          <w:b/>
          <w:bCs/>
          <w:kern w:val="0"/>
          <w:sz w:val="20"/>
          <w:szCs w:val="20"/>
          <w:lang w:eastAsia="en-IN"/>
          <w14:ligatures w14:val="none"/>
        </w:rPr>
        <w:t>E. Violation Reporting and Data Logging</w:t>
      </w:r>
      <w:r w:rsidRPr="00D8677D">
        <w:rPr>
          <w:rFonts w:ascii="Times New Roman" w:eastAsia="Times New Roman" w:hAnsi="Times New Roman" w:cs="Times New Roman"/>
          <w:kern w:val="0"/>
          <w:sz w:val="20"/>
          <w:szCs w:val="20"/>
          <w:lang w:eastAsia="en-IN"/>
          <w14:ligatures w14:val="none"/>
        </w:rPr>
        <w:br/>
        <w:t xml:space="preserve">Detected violations, along with cropped images, plate numbers, timestamps, and locations, are stored in a structured database. This data can be linked to automatic e-challan systems. Optional features include alert notifications to authorities, live dashboards, and integration </w:t>
      </w:r>
      <w:r w:rsidR="004C3C88">
        <w:rPr>
          <w:rFonts w:ascii="Times New Roman" w:eastAsia="Times New Roman" w:hAnsi="Times New Roman" w:cs="Times New Roman"/>
          <w:kern w:val="0"/>
          <w:sz w:val="20"/>
          <w:szCs w:val="20"/>
          <w:lang w:eastAsia="en-IN"/>
          <w14:ligatures w14:val="none"/>
        </w:rPr>
        <w:t xml:space="preserve">with smart city and </w:t>
      </w:r>
      <w:r w:rsidR="004C3C88">
        <w:rPr>
          <w:rFonts w:ascii="Times New Roman" w:eastAsia="Times New Roman" w:hAnsi="Times New Roman" w:cs="Times New Roman"/>
          <w:kern w:val="0"/>
          <w:sz w:val="20"/>
          <w:szCs w:val="20"/>
          <w:lang w:eastAsia="en-IN"/>
          <w14:ligatures w14:val="none"/>
        </w:rPr>
        <w:lastRenderedPageBreak/>
        <w:t>control centers.</w:t>
      </w:r>
      <w:bookmarkStart w:id="0" w:name="_GoBack"/>
      <w:bookmarkEnd w:id="0"/>
      <w:r w:rsidR="004C3C88" w:rsidRPr="004C3C88">
        <w:rPr>
          <w:rFonts w:ascii="Times New Roman" w:eastAsia="Times New Roman" w:hAnsi="Times New Roman" w:cs="Times New Roman"/>
          <w:kern w:val="0"/>
          <w:sz w:val="20"/>
          <w:szCs w:val="20"/>
          <w:lang w:eastAsia="en-IN"/>
          <w14:ligatures w14:val="none"/>
        </w:rPr>
        <w:drawing>
          <wp:inline distT="0" distB="0" distL="0" distR="0" wp14:anchorId="1804EB5C" wp14:editId="0FC5F993">
            <wp:extent cx="2940685" cy="5836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55604" cy="5866533"/>
                    </a:xfrm>
                    <a:prstGeom prst="rect">
                      <a:avLst/>
                    </a:prstGeom>
                  </pic:spPr>
                </pic:pic>
              </a:graphicData>
            </a:graphic>
          </wp:inline>
        </w:drawing>
      </w:r>
    </w:p>
    <w:p w:rsidR="00D8677D" w:rsidRDefault="00D8677D" w:rsidP="00D8677D">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8677D">
        <w:rPr>
          <w:rFonts w:ascii="Times New Roman" w:eastAsia="Times New Roman" w:hAnsi="Times New Roman" w:cs="Times New Roman"/>
          <w:kern w:val="0"/>
          <w:sz w:val="20"/>
          <w:szCs w:val="20"/>
          <w:lang w:eastAsia="en-IN"/>
          <w14:ligatures w14:val="none"/>
        </w:rPr>
        <w:t>.</w:t>
      </w:r>
    </w:p>
    <w:p w:rsidR="004C3C88" w:rsidRPr="00D8677D" w:rsidRDefault="00D8677D" w:rsidP="004C3C88">
      <w:pPr>
        <w:spacing w:after="0"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br w:type="page"/>
      </w:r>
    </w:p>
    <w:p w:rsidR="00F16A4F" w:rsidRPr="00F16A4F" w:rsidRDefault="004C3C88" w:rsidP="00F16A4F">
      <w:pPr>
        <w:pStyle w:val="NormalWeb"/>
        <w:rPr>
          <w:sz w:val="20"/>
          <w:szCs w:val="20"/>
        </w:rPr>
      </w:pPr>
      <w:r w:rsidRPr="00D8677D">
        <w:rPr>
          <w:b/>
          <w:bCs/>
          <w:sz w:val="20"/>
          <w:szCs w:val="20"/>
        </w:rPr>
        <w:lastRenderedPageBreak/>
        <w:t>III. RESULTS AND PERFORMANCE ANALYSIS</w:t>
      </w:r>
      <w:r w:rsidRPr="00D8677D">
        <w:rPr>
          <w:sz w:val="20"/>
          <w:szCs w:val="20"/>
        </w:rPr>
        <w:br/>
      </w:r>
      <w:r w:rsidR="00F16A4F" w:rsidRPr="00F16A4F">
        <w:rPr>
          <w:sz w:val="20"/>
          <w:szCs w:val="20"/>
        </w:rPr>
        <w:t>The system was tested using real-world traffic video streams and synthetic data to validate its effectiveness across multiple scenarios.</w:t>
      </w:r>
    </w:p>
    <w:p w:rsidR="00F16A4F" w:rsidRPr="00F16A4F" w:rsidRDefault="00F16A4F" w:rsidP="00F16A4F">
      <w:pPr>
        <w:pStyle w:val="NormalWeb"/>
        <w:rPr>
          <w:sz w:val="20"/>
          <w:szCs w:val="20"/>
        </w:rPr>
      </w:pPr>
      <w:r w:rsidRPr="00F16A4F">
        <w:rPr>
          <w:rStyle w:val="Strong"/>
          <w:sz w:val="20"/>
          <w:szCs w:val="20"/>
        </w:rPr>
        <w:t>Quantitative Results:</w:t>
      </w:r>
    </w:p>
    <w:p w:rsidR="00F16A4F" w:rsidRPr="00F16A4F" w:rsidRDefault="00F16A4F" w:rsidP="00F16A4F">
      <w:pPr>
        <w:pStyle w:val="NormalWeb"/>
        <w:numPr>
          <w:ilvl w:val="0"/>
          <w:numId w:val="5"/>
        </w:numPr>
        <w:rPr>
          <w:sz w:val="20"/>
          <w:szCs w:val="20"/>
        </w:rPr>
      </w:pPr>
      <w:r w:rsidRPr="00F16A4F">
        <w:rPr>
          <w:sz w:val="20"/>
          <w:szCs w:val="20"/>
        </w:rPr>
        <w:t>Helmet Detection Precision: 94.2%</w:t>
      </w:r>
    </w:p>
    <w:p w:rsidR="00F16A4F" w:rsidRPr="00F16A4F" w:rsidRDefault="00F16A4F" w:rsidP="00F16A4F">
      <w:pPr>
        <w:pStyle w:val="NormalWeb"/>
        <w:numPr>
          <w:ilvl w:val="0"/>
          <w:numId w:val="5"/>
        </w:numPr>
        <w:rPr>
          <w:sz w:val="20"/>
          <w:szCs w:val="20"/>
        </w:rPr>
      </w:pPr>
      <w:r w:rsidRPr="00F16A4F">
        <w:rPr>
          <w:sz w:val="20"/>
          <w:szCs w:val="20"/>
        </w:rPr>
        <w:t>No Helmet Detection Precision: 92.5%</w:t>
      </w:r>
    </w:p>
    <w:p w:rsidR="00F16A4F" w:rsidRPr="00F16A4F" w:rsidRDefault="00F16A4F" w:rsidP="00F16A4F">
      <w:pPr>
        <w:pStyle w:val="NormalWeb"/>
        <w:numPr>
          <w:ilvl w:val="0"/>
          <w:numId w:val="5"/>
        </w:numPr>
        <w:rPr>
          <w:sz w:val="20"/>
          <w:szCs w:val="20"/>
        </w:rPr>
      </w:pPr>
      <w:r w:rsidRPr="00F16A4F">
        <w:rPr>
          <w:sz w:val="20"/>
          <w:szCs w:val="20"/>
        </w:rPr>
        <w:t>License Plate OCR Accuracy: 88.1%</w:t>
      </w:r>
    </w:p>
    <w:p w:rsidR="00F16A4F" w:rsidRPr="00F16A4F" w:rsidRDefault="00F16A4F" w:rsidP="00F16A4F">
      <w:pPr>
        <w:pStyle w:val="NormalWeb"/>
        <w:numPr>
          <w:ilvl w:val="0"/>
          <w:numId w:val="5"/>
        </w:numPr>
        <w:rPr>
          <w:sz w:val="20"/>
          <w:szCs w:val="20"/>
        </w:rPr>
      </w:pPr>
      <w:r w:rsidRPr="00F16A4F">
        <w:rPr>
          <w:sz w:val="20"/>
          <w:szCs w:val="20"/>
        </w:rPr>
        <w:t>Average Frame Processing Speed: 36ms/frame (NVIDIA RTX 3060)</w:t>
      </w:r>
    </w:p>
    <w:p w:rsidR="00F16A4F" w:rsidRPr="00F16A4F" w:rsidRDefault="00F16A4F" w:rsidP="00F16A4F">
      <w:pPr>
        <w:pStyle w:val="NormalWeb"/>
        <w:rPr>
          <w:sz w:val="20"/>
          <w:szCs w:val="20"/>
        </w:rPr>
      </w:pPr>
      <w:r w:rsidRPr="00F16A4F">
        <w:rPr>
          <w:rStyle w:val="Strong"/>
          <w:sz w:val="20"/>
          <w:szCs w:val="20"/>
        </w:rPr>
        <w:t>Qualitative Observations:</w:t>
      </w:r>
    </w:p>
    <w:p w:rsidR="00F16A4F" w:rsidRPr="00F16A4F" w:rsidRDefault="00F16A4F" w:rsidP="00F16A4F">
      <w:pPr>
        <w:pStyle w:val="NormalWeb"/>
        <w:numPr>
          <w:ilvl w:val="0"/>
          <w:numId w:val="6"/>
        </w:numPr>
        <w:rPr>
          <w:sz w:val="20"/>
          <w:szCs w:val="20"/>
        </w:rPr>
      </w:pPr>
      <w:r w:rsidRPr="00F16A4F">
        <w:rPr>
          <w:sz w:val="20"/>
          <w:szCs w:val="20"/>
        </w:rPr>
        <w:t>Successfully detected multiple violations in dense traffic scenes</w:t>
      </w:r>
    </w:p>
    <w:p w:rsidR="00F16A4F" w:rsidRPr="00F16A4F" w:rsidRDefault="00F16A4F" w:rsidP="00F16A4F">
      <w:pPr>
        <w:pStyle w:val="NormalWeb"/>
        <w:numPr>
          <w:ilvl w:val="0"/>
          <w:numId w:val="6"/>
        </w:numPr>
        <w:rPr>
          <w:sz w:val="20"/>
          <w:szCs w:val="20"/>
        </w:rPr>
      </w:pPr>
      <w:r w:rsidRPr="00F16A4F">
        <w:rPr>
          <w:sz w:val="20"/>
          <w:szCs w:val="20"/>
        </w:rPr>
        <w:t>Maintained performance under shadows and low-light conditions</w:t>
      </w:r>
    </w:p>
    <w:p w:rsidR="00F16A4F" w:rsidRPr="00F16A4F" w:rsidRDefault="00F16A4F" w:rsidP="00F16A4F">
      <w:pPr>
        <w:pStyle w:val="NormalWeb"/>
        <w:numPr>
          <w:ilvl w:val="0"/>
          <w:numId w:val="6"/>
        </w:numPr>
        <w:rPr>
          <w:sz w:val="20"/>
          <w:szCs w:val="20"/>
        </w:rPr>
      </w:pPr>
      <w:r w:rsidRPr="00F16A4F">
        <w:rPr>
          <w:sz w:val="20"/>
          <w:szCs w:val="20"/>
        </w:rPr>
        <w:t>Reduced false positives by incorporating object proximity checks</w:t>
      </w:r>
    </w:p>
    <w:p w:rsidR="00F16A4F" w:rsidRPr="00F16A4F" w:rsidRDefault="00F16A4F" w:rsidP="00F16A4F">
      <w:pPr>
        <w:pStyle w:val="NormalWeb"/>
        <w:rPr>
          <w:sz w:val="20"/>
          <w:szCs w:val="20"/>
        </w:rPr>
      </w:pPr>
      <w:r w:rsidRPr="00F16A4F">
        <w:rPr>
          <w:rStyle w:val="Strong"/>
          <w:sz w:val="20"/>
          <w:szCs w:val="20"/>
        </w:rPr>
        <w:t>Limitations Identified:</w:t>
      </w:r>
    </w:p>
    <w:p w:rsidR="00F16A4F" w:rsidRPr="00F16A4F" w:rsidRDefault="00F16A4F" w:rsidP="00F16A4F">
      <w:pPr>
        <w:pStyle w:val="NormalWeb"/>
        <w:numPr>
          <w:ilvl w:val="0"/>
          <w:numId w:val="7"/>
        </w:numPr>
        <w:rPr>
          <w:sz w:val="20"/>
          <w:szCs w:val="20"/>
        </w:rPr>
      </w:pPr>
      <w:r w:rsidRPr="00F16A4F">
        <w:rPr>
          <w:sz w:val="20"/>
          <w:szCs w:val="20"/>
        </w:rPr>
        <w:t>Performance dropped marginally under extreme glare or rain</w:t>
      </w:r>
    </w:p>
    <w:p w:rsidR="00F16A4F" w:rsidRPr="00F16A4F" w:rsidRDefault="00F16A4F" w:rsidP="00F16A4F">
      <w:pPr>
        <w:pStyle w:val="NormalWeb"/>
        <w:numPr>
          <w:ilvl w:val="0"/>
          <w:numId w:val="7"/>
        </w:numPr>
      </w:pPr>
      <w:r w:rsidRPr="00F16A4F">
        <w:rPr>
          <w:sz w:val="20"/>
          <w:szCs w:val="20"/>
        </w:rPr>
        <w:t xml:space="preserve">Difficulty in recognizing damaged or </w:t>
      </w:r>
    </w:p>
    <w:p w:rsidR="004C3C88" w:rsidRPr="00D8677D" w:rsidRDefault="004C3C88" w:rsidP="00F16A4F">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8677D">
        <w:rPr>
          <w:rFonts w:ascii="Times New Roman" w:eastAsia="Times New Roman" w:hAnsi="Times New Roman" w:cs="Times New Roman"/>
          <w:kern w:val="0"/>
          <w:sz w:val="20"/>
          <w:szCs w:val="20"/>
          <w:lang w:eastAsia="en-IN"/>
          <w14:ligatures w14:val="none"/>
        </w:rPr>
        <w:pict>
          <v:rect id="_x0000_i1029" style="width:0;height:1.5pt" o:hralign="center" o:hrstd="t" o:hr="t" fillcolor="#a0a0a0" stroked="f"/>
        </w:pict>
      </w:r>
    </w:p>
    <w:p w:rsidR="004C3C88" w:rsidRDefault="004C3C88" w:rsidP="004C3C88">
      <w:pPr>
        <w:rPr>
          <w:sz w:val="20"/>
          <w:szCs w:val="20"/>
        </w:rPr>
      </w:pPr>
      <w:r w:rsidRPr="009269DD">
        <w:rPr>
          <w:rFonts w:ascii="Times New Roman" w:hAnsi="Times New Roman"/>
          <w:b/>
          <w:sz w:val="20"/>
          <w:szCs w:val="20"/>
        </w:rPr>
        <w:t>IV. CONCLUSION</w:t>
      </w:r>
    </w:p>
    <w:p w:rsidR="004C3C88" w:rsidRPr="004C3C88" w:rsidRDefault="004C3C88" w:rsidP="004C3C88">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C3C88">
        <w:rPr>
          <w:rFonts w:ascii="Times New Roman" w:eastAsia="Times New Roman" w:hAnsi="Times New Roman" w:cs="Times New Roman"/>
          <w:kern w:val="0"/>
          <w:sz w:val="20"/>
          <w:szCs w:val="20"/>
          <w:lang w:eastAsia="en-IN"/>
          <w14:ligatures w14:val="none"/>
        </w:rPr>
        <w:t>This paper has introduced a comprehensive and real-time automated helmet enforcement system based on the YOLOv9 object detection framework, coupled with Optical Character Recognition (OCR) technology. The system is designed to identify motorcyclists violating helmet regulations and extract vehicle registration numbers accurately through both CCTV and mobile video streams. It reduces the need for manual surveillance by enabling real-time detection and automated data logging, making it highly efficient for use in urban traffic scenarios.</w:t>
      </w:r>
    </w:p>
    <w:p w:rsidR="004C3C88" w:rsidRPr="004C3C88" w:rsidRDefault="004C3C88" w:rsidP="004C3C88">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C3C88">
        <w:rPr>
          <w:rFonts w:ascii="Times New Roman" w:eastAsia="Times New Roman" w:hAnsi="Times New Roman" w:cs="Times New Roman"/>
          <w:kern w:val="0"/>
          <w:sz w:val="20"/>
          <w:szCs w:val="20"/>
          <w:lang w:eastAsia="en-IN"/>
          <w14:ligatures w14:val="none"/>
        </w:rPr>
        <w:t>By leveraging advanced features of YOLOv9, such as its transformer-based backbone and dynamic attention modules, the model achieves high precision and robustness in complex environments. The</w:t>
      </w:r>
      <w:r w:rsidRPr="004C3C88">
        <w:rPr>
          <w:rFonts w:ascii="Times New Roman" w:eastAsia="Times New Roman" w:hAnsi="Times New Roman" w:cs="Times New Roman"/>
          <w:kern w:val="0"/>
          <w:sz w:val="24"/>
          <w:szCs w:val="24"/>
          <w:lang w:eastAsia="en-IN"/>
          <w14:ligatures w14:val="none"/>
        </w:rPr>
        <w:t xml:space="preserve"> integration of OCR further enhances the utility of the system, enabling end-to-end automation from violation detection to identification. It demonstrates strong performance in terms of accuracy, speed, </w:t>
      </w:r>
      <w:r w:rsidRPr="004C3C88">
        <w:rPr>
          <w:rFonts w:ascii="Times New Roman" w:eastAsia="Times New Roman" w:hAnsi="Times New Roman" w:cs="Times New Roman"/>
          <w:kern w:val="0"/>
          <w:sz w:val="20"/>
          <w:szCs w:val="20"/>
          <w:lang w:eastAsia="en-IN"/>
          <w14:ligatures w14:val="none"/>
        </w:rPr>
        <w:lastRenderedPageBreak/>
        <w:t>and reliability across varied lighting and traffic conditions.</w:t>
      </w:r>
    </w:p>
    <w:p w:rsidR="004C3C88" w:rsidRPr="004C3C88" w:rsidRDefault="004C3C88" w:rsidP="004C3C88">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C3C88">
        <w:rPr>
          <w:rFonts w:ascii="Times New Roman" w:eastAsia="Times New Roman" w:hAnsi="Times New Roman" w:cs="Times New Roman"/>
          <w:kern w:val="0"/>
          <w:sz w:val="20"/>
          <w:szCs w:val="20"/>
          <w:lang w:eastAsia="en-IN"/>
          <w14:ligatures w14:val="none"/>
        </w:rPr>
        <w:t>The framework is scalable and cost-effective, making it a suitable component for smart city ecosystems. It not only ensures consistent enforcement of helmet laws but also encourages safer riding practices. This research lays a solid foundation for future upgrades, including real-time challan generation, GPS integration, face recognition, and data visualization dashboards to support traffic authorities in efficient rule enforcement.</w:t>
      </w:r>
    </w:p>
    <w:p w:rsidR="00F16A4F" w:rsidRPr="00D8677D" w:rsidRDefault="00F16A4F" w:rsidP="00F16A4F">
      <w:pPr>
        <w:spacing w:after="0" w:line="240" w:lineRule="auto"/>
        <w:rPr>
          <w:rFonts w:ascii="Times New Roman" w:eastAsia="Times New Roman" w:hAnsi="Times New Roman" w:cs="Times New Roman"/>
          <w:kern w:val="0"/>
          <w:sz w:val="20"/>
          <w:szCs w:val="20"/>
          <w:lang w:eastAsia="en-IN"/>
          <w14:ligatures w14:val="none"/>
        </w:rPr>
      </w:pPr>
      <w:r w:rsidRPr="00D8677D">
        <w:rPr>
          <w:rFonts w:ascii="Times New Roman" w:eastAsia="Times New Roman" w:hAnsi="Times New Roman" w:cs="Times New Roman"/>
          <w:kern w:val="0"/>
          <w:sz w:val="20"/>
          <w:szCs w:val="20"/>
          <w:lang w:eastAsia="en-IN"/>
          <w14:ligatures w14:val="none"/>
        </w:rPr>
        <w:pict>
          <v:rect id="_x0000_i1030" style="width:0;height:1.5pt" o:hralign="center" o:hrstd="t" o:hr="t" fillcolor="#a0a0a0" stroked="f"/>
        </w:pict>
      </w:r>
    </w:p>
    <w:p w:rsidR="00F16A4F" w:rsidRPr="00D8677D" w:rsidRDefault="00F16A4F" w:rsidP="00F16A4F">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8677D">
        <w:rPr>
          <w:rFonts w:ascii="Times New Roman" w:eastAsia="Times New Roman" w:hAnsi="Times New Roman" w:cs="Times New Roman"/>
          <w:b/>
          <w:bCs/>
          <w:kern w:val="0"/>
          <w:sz w:val="20"/>
          <w:szCs w:val="20"/>
          <w:lang w:eastAsia="en-IN"/>
          <w14:ligatures w14:val="none"/>
        </w:rPr>
        <w:t>V. FUTURE ENHANCEMENTS</w:t>
      </w:r>
      <w:r w:rsidRPr="00D8677D">
        <w:rPr>
          <w:rFonts w:ascii="Times New Roman" w:eastAsia="Times New Roman" w:hAnsi="Times New Roman" w:cs="Times New Roman"/>
          <w:kern w:val="0"/>
          <w:sz w:val="20"/>
          <w:szCs w:val="20"/>
          <w:lang w:eastAsia="en-IN"/>
          <w14:ligatures w14:val="none"/>
        </w:rPr>
        <w:br/>
        <w:t>Future iterations of the system may include:</w:t>
      </w:r>
    </w:p>
    <w:p w:rsidR="00F16A4F" w:rsidRPr="00D8677D" w:rsidRDefault="00F16A4F" w:rsidP="00F16A4F">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8677D">
        <w:rPr>
          <w:rFonts w:ascii="Times New Roman" w:eastAsia="Times New Roman" w:hAnsi="Times New Roman" w:cs="Times New Roman"/>
          <w:kern w:val="0"/>
          <w:sz w:val="20"/>
          <w:szCs w:val="20"/>
          <w:lang w:eastAsia="en-IN"/>
          <w14:ligatures w14:val="none"/>
        </w:rPr>
        <w:t>Integration with state and national traffic databases for centralized record-keeping and analytics</w:t>
      </w:r>
    </w:p>
    <w:p w:rsidR="00F16A4F" w:rsidRPr="00D8677D" w:rsidRDefault="00F16A4F" w:rsidP="00F16A4F">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8677D">
        <w:rPr>
          <w:rFonts w:ascii="Times New Roman" w:eastAsia="Times New Roman" w:hAnsi="Times New Roman" w:cs="Times New Roman"/>
          <w:kern w:val="0"/>
          <w:sz w:val="20"/>
          <w:szCs w:val="20"/>
          <w:lang w:eastAsia="en-IN"/>
          <w14:ligatures w14:val="none"/>
        </w:rPr>
        <w:t>Facial recognition of repeat violators to identify habitual offenders and track behavior over time</w:t>
      </w:r>
    </w:p>
    <w:p w:rsidR="00F16A4F" w:rsidRPr="00D8677D" w:rsidRDefault="00F16A4F" w:rsidP="00F16A4F">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8677D">
        <w:rPr>
          <w:rFonts w:ascii="Times New Roman" w:eastAsia="Times New Roman" w:hAnsi="Times New Roman" w:cs="Times New Roman"/>
          <w:kern w:val="0"/>
          <w:sz w:val="20"/>
          <w:szCs w:val="20"/>
          <w:lang w:eastAsia="en-IN"/>
          <w14:ligatures w14:val="none"/>
        </w:rPr>
        <w:t>Audio alerts or display boards for on-spot warnings at traffic signals or public intersections</w:t>
      </w:r>
    </w:p>
    <w:p w:rsidR="00F16A4F" w:rsidRPr="00D8677D" w:rsidRDefault="00F16A4F" w:rsidP="00F16A4F">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8677D">
        <w:rPr>
          <w:rFonts w:ascii="Times New Roman" w:eastAsia="Times New Roman" w:hAnsi="Times New Roman" w:cs="Times New Roman"/>
          <w:kern w:val="0"/>
          <w:sz w:val="20"/>
          <w:szCs w:val="20"/>
          <w:lang w:eastAsia="en-IN"/>
          <w14:ligatures w14:val="none"/>
        </w:rPr>
        <w:t>Drone-based surveillance integration to monitor remote or high-traffic areas efficiently</w:t>
      </w:r>
    </w:p>
    <w:p w:rsidR="00F16A4F" w:rsidRPr="00D8677D" w:rsidRDefault="00F16A4F" w:rsidP="00F16A4F">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8677D">
        <w:rPr>
          <w:rFonts w:ascii="Times New Roman" w:eastAsia="Times New Roman" w:hAnsi="Times New Roman" w:cs="Times New Roman"/>
          <w:kern w:val="0"/>
          <w:sz w:val="20"/>
          <w:szCs w:val="20"/>
          <w:lang w:eastAsia="en-IN"/>
          <w14:ligatures w14:val="none"/>
        </w:rPr>
        <w:t>Real-time heatmaps of violation zones using GIS data to guide traffic policy and enforcement</w:t>
      </w:r>
    </w:p>
    <w:p w:rsidR="00F16A4F" w:rsidRPr="00D8677D" w:rsidRDefault="00F16A4F" w:rsidP="00F16A4F">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8677D">
        <w:rPr>
          <w:rFonts w:ascii="Times New Roman" w:eastAsia="Times New Roman" w:hAnsi="Times New Roman" w:cs="Times New Roman"/>
          <w:kern w:val="0"/>
          <w:sz w:val="20"/>
          <w:szCs w:val="20"/>
          <w:lang w:eastAsia="en-IN"/>
          <w14:ligatures w14:val="none"/>
        </w:rPr>
        <w:t>Incorporation of edge AI devices for on-site detection and processing without relying on cloud connectivity</w:t>
      </w:r>
    </w:p>
    <w:p w:rsidR="00F16A4F" w:rsidRPr="00D8677D" w:rsidRDefault="00F16A4F" w:rsidP="00F16A4F">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8677D">
        <w:rPr>
          <w:rFonts w:ascii="Times New Roman" w:eastAsia="Times New Roman" w:hAnsi="Times New Roman" w:cs="Times New Roman"/>
          <w:kern w:val="0"/>
          <w:sz w:val="20"/>
          <w:szCs w:val="20"/>
          <w:lang w:eastAsia="en-IN"/>
          <w14:ligatures w14:val="none"/>
        </w:rPr>
        <w:t>Enhancing OCR accuracy using deep learning-based recognition engines like CRNN or EasyOCR</w:t>
      </w:r>
    </w:p>
    <w:p w:rsidR="00F16A4F" w:rsidRPr="00D8677D" w:rsidRDefault="00F16A4F" w:rsidP="00F16A4F">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8677D">
        <w:rPr>
          <w:rFonts w:ascii="Times New Roman" w:eastAsia="Times New Roman" w:hAnsi="Times New Roman" w:cs="Times New Roman"/>
          <w:kern w:val="0"/>
          <w:sz w:val="20"/>
          <w:szCs w:val="20"/>
          <w:lang w:eastAsia="en-IN"/>
          <w14:ligatures w14:val="none"/>
        </w:rPr>
        <w:t>Developing mobile apps for traffic officers to access live violation data and manage enforcement on the go</w:t>
      </w:r>
    </w:p>
    <w:p w:rsidR="00F16A4F" w:rsidRPr="00D8677D" w:rsidRDefault="00F16A4F" w:rsidP="00F16A4F">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8677D">
        <w:rPr>
          <w:rFonts w:ascii="Times New Roman" w:eastAsia="Times New Roman" w:hAnsi="Times New Roman" w:cs="Times New Roman"/>
          <w:kern w:val="0"/>
          <w:sz w:val="20"/>
          <w:szCs w:val="20"/>
          <w:lang w:eastAsia="en-IN"/>
          <w14:ligatures w14:val="none"/>
        </w:rPr>
        <w:t>Integration with emergency response systems for incidents involving multiple violations or accidents</w:t>
      </w:r>
    </w:p>
    <w:p w:rsidR="00F16A4F" w:rsidRDefault="00F16A4F" w:rsidP="00F16A4F">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8677D">
        <w:rPr>
          <w:rFonts w:ascii="Times New Roman" w:eastAsia="Times New Roman" w:hAnsi="Times New Roman" w:cs="Times New Roman"/>
          <w:kern w:val="0"/>
          <w:sz w:val="20"/>
          <w:szCs w:val="20"/>
          <w:lang w:eastAsia="en-IN"/>
          <w14:ligatures w14:val="none"/>
        </w:rPr>
        <w:t>Generating daily/weekly violation reports for authorities with visual dashboards and statistical insights</w:t>
      </w:r>
    </w:p>
    <w:p w:rsidR="00F16A4F" w:rsidRPr="00D8677D" w:rsidRDefault="00F16A4F" w:rsidP="00F16A4F">
      <w:pPr>
        <w:spacing w:before="100" w:beforeAutospacing="1" w:after="100" w:afterAutospacing="1" w:line="240" w:lineRule="auto"/>
        <w:ind w:left="720"/>
        <w:rPr>
          <w:rFonts w:ascii="Times New Roman" w:eastAsia="Times New Roman" w:hAnsi="Times New Roman" w:cs="Times New Roman"/>
          <w:kern w:val="0"/>
          <w:sz w:val="20"/>
          <w:szCs w:val="20"/>
          <w:lang w:eastAsia="en-IN"/>
          <w14:ligatures w14:val="none"/>
        </w:rPr>
      </w:pPr>
      <w:r w:rsidRPr="00D8677D">
        <w:rPr>
          <w:rFonts w:ascii="Times New Roman" w:eastAsia="Times New Roman" w:hAnsi="Times New Roman" w:cs="Times New Roman"/>
          <w:kern w:val="0"/>
          <w:sz w:val="20"/>
          <w:szCs w:val="20"/>
          <w:lang w:eastAsia="en-IN"/>
          <w14:ligatures w14:val="none"/>
        </w:rPr>
        <w:pict>
          <v:rect id="_x0000_i1031" style="width:0;height:1.5pt" o:hralign="center" o:hrstd="t" o:hr="t" fillcolor="#a0a0a0" stroked="f"/>
        </w:pict>
      </w:r>
    </w:p>
    <w:p w:rsidR="00D8677D" w:rsidRPr="00D8677D" w:rsidRDefault="00D8677D" w:rsidP="00F16A4F">
      <w:pPr>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br w:type="page"/>
      </w:r>
    </w:p>
    <w:p w:rsidR="003D69F4" w:rsidRDefault="00D8677D" w:rsidP="00F16A4F">
      <w:pPr>
        <w:pStyle w:val="NormalWeb"/>
        <w:rPr>
          <w:b/>
          <w:bCs/>
          <w:sz w:val="20"/>
          <w:szCs w:val="20"/>
        </w:rPr>
      </w:pPr>
      <w:r w:rsidRPr="00D8677D">
        <w:rPr>
          <w:b/>
          <w:bCs/>
          <w:sz w:val="20"/>
          <w:szCs w:val="20"/>
        </w:rPr>
        <w:lastRenderedPageBreak/>
        <w:t>ACKNOWLEDGMENT</w:t>
      </w:r>
    </w:p>
    <w:p w:rsidR="00F16A4F" w:rsidRPr="003D69F4" w:rsidRDefault="00F16A4F" w:rsidP="00F16A4F">
      <w:pPr>
        <w:pStyle w:val="NormalWeb"/>
        <w:rPr>
          <w:b/>
          <w:bCs/>
          <w:sz w:val="20"/>
          <w:szCs w:val="20"/>
        </w:rPr>
      </w:pPr>
      <w:r w:rsidRPr="00B97C47">
        <w:rPr>
          <w:sz w:val="20"/>
          <w:szCs w:val="20"/>
        </w:rPr>
        <w:t>The authors would like to express their sincere gratitude to the management and faculty of Govindrao Wanjari College of Engineering &amp; Technology, Nagpur, for providing the necessary support and facilities to carry out this project.</w:t>
      </w:r>
    </w:p>
    <w:p w:rsidR="00F16A4F" w:rsidRPr="00B97C47" w:rsidRDefault="00F16A4F" w:rsidP="00F16A4F">
      <w:pPr>
        <w:pStyle w:val="NormalWeb"/>
        <w:rPr>
          <w:sz w:val="20"/>
          <w:szCs w:val="20"/>
        </w:rPr>
      </w:pPr>
      <w:r w:rsidRPr="00B97C47">
        <w:rPr>
          <w:sz w:val="20"/>
          <w:szCs w:val="20"/>
        </w:rPr>
        <w:t xml:space="preserve">Special thanks are extended to our respected guide, </w:t>
      </w:r>
      <w:r w:rsidRPr="00B97C47">
        <w:rPr>
          <w:rStyle w:val="Strong"/>
          <w:sz w:val="20"/>
          <w:szCs w:val="20"/>
        </w:rPr>
        <w:t>Prof. Nitin Thakre</w:t>
      </w:r>
      <w:r w:rsidRPr="00B97C47">
        <w:rPr>
          <w:sz w:val="20"/>
          <w:szCs w:val="20"/>
        </w:rPr>
        <w:t>, for his invaluable guidance, continuous motivation, and technical expertise throughout the development of this research work.</w:t>
      </w:r>
    </w:p>
    <w:p w:rsidR="00F16A4F" w:rsidRPr="00B97C47" w:rsidRDefault="00F16A4F" w:rsidP="00F16A4F">
      <w:pPr>
        <w:pStyle w:val="NormalWeb"/>
        <w:rPr>
          <w:sz w:val="20"/>
          <w:szCs w:val="20"/>
        </w:rPr>
      </w:pPr>
      <w:r w:rsidRPr="00B97C47">
        <w:rPr>
          <w:sz w:val="20"/>
          <w:szCs w:val="20"/>
        </w:rPr>
        <w:t xml:space="preserve">We are also grateful to our Head of Department, </w:t>
      </w:r>
      <w:r w:rsidRPr="00B97C47">
        <w:rPr>
          <w:rStyle w:val="Strong"/>
          <w:sz w:val="20"/>
          <w:szCs w:val="20"/>
        </w:rPr>
        <w:t>Prof. Vivekanand Thakare</w:t>
      </w:r>
      <w:r w:rsidRPr="00B97C47">
        <w:rPr>
          <w:sz w:val="20"/>
          <w:szCs w:val="20"/>
        </w:rPr>
        <w:t>, for his encouragement and support..</w:t>
      </w:r>
    </w:p>
    <w:p w:rsidR="00D8677D" w:rsidRPr="00D8677D" w:rsidRDefault="00D8677D" w:rsidP="00D8677D">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
    <w:p w:rsidR="00D8677D" w:rsidRPr="00D8677D" w:rsidRDefault="00D8677D" w:rsidP="00D8677D">
      <w:pPr>
        <w:spacing w:after="0" w:line="240" w:lineRule="auto"/>
        <w:rPr>
          <w:rFonts w:ascii="Times New Roman" w:eastAsia="Times New Roman" w:hAnsi="Times New Roman" w:cs="Times New Roman"/>
          <w:kern w:val="0"/>
          <w:sz w:val="20"/>
          <w:szCs w:val="20"/>
          <w:lang w:eastAsia="en-IN"/>
          <w14:ligatures w14:val="none"/>
        </w:rPr>
      </w:pPr>
      <w:r w:rsidRPr="00D8677D">
        <w:rPr>
          <w:rFonts w:ascii="Times New Roman" w:eastAsia="Times New Roman" w:hAnsi="Times New Roman" w:cs="Times New Roman"/>
          <w:kern w:val="0"/>
          <w:sz w:val="20"/>
          <w:szCs w:val="20"/>
          <w:lang w:eastAsia="en-IN"/>
          <w14:ligatures w14:val="none"/>
        </w:rPr>
        <w:pict>
          <v:rect id="_x0000_i1028" style="width:0;height:1.5pt" o:hralign="center" o:hrstd="t" o:hr="t" fillcolor="#a0a0a0" stroked="f"/>
        </w:pict>
      </w:r>
    </w:p>
    <w:p w:rsidR="003D69F4" w:rsidRDefault="00D8677D" w:rsidP="00F16A4F">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8677D">
        <w:rPr>
          <w:rFonts w:ascii="Times New Roman" w:eastAsia="Times New Roman" w:hAnsi="Times New Roman" w:cs="Times New Roman"/>
          <w:kern w:val="0"/>
          <w:sz w:val="20"/>
          <w:szCs w:val="20"/>
          <w:lang w:eastAsia="en-IN"/>
          <w14:ligatures w14:val="none"/>
        </w:rPr>
        <w:br/>
      </w:r>
    </w:p>
    <w:p w:rsidR="003D69F4" w:rsidRDefault="003D69F4" w:rsidP="00F16A4F">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
    <w:p w:rsidR="003D69F4" w:rsidRDefault="003D69F4" w:rsidP="003D69F4">
      <w:pPr>
        <w:spacing w:before="100" w:beforeAutospacing="1" w:after="100" w:afterAutospacing="1" w:line="240" w:lineRule="auto"/>
        <w:rPr>
          <w:rFonts w:ascii="Times New Roman" w:eastAsia="Times New Roman" w:hAnsi="Times New Roman" w:cs="Times New Roman"/>
          <w:b/>
          <w:bCs/>
          <w:kern w:val="0"/>
          <w:sz w:val="20"/>
          <w:szCs w:val="20"/>
          <w:lang w:eastAsia="en-IN"/>
          <w14:ligatures w14:val="none"/>
        </w:rPr>
      </w:pPr>
      <w:r w:rsidRPr="00D8677D">
        <w:rPr>
          <w:rFonts w:ascii="Times New Roman" w:eastAsia="Times New Roman" w:hAnsi="Times New Roman" w:cs="Times New Roman"/>
          <w:b/>
          <w:bCs/>
          <w:kern w:val="0"/>
          <w:sz w:val="20"/>
          <w:szCs w:val="20"/>
          <w:lang w:eastAsia="en-IN"/>
          <w14:ligatures w14:val="none"/>
        </w:rPr>
        <w:lastRenderedPageBreak/>
        <w:t>REFERENCES</w:t>
      </w:r>
    </w:p>
    <w:p w:rsidR="00D8677D" w:rsidRPr="00F16A4F" w:rsidRDefault="00D8677D" w:rsidP="00F16A4F">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sectPr w:rsidR="00D8677D" w:rsidRPr="00F16A4F" w:rsidSect="00D8677D">
          <w:type w:val="continuous"/>
          <w:pgSz w:w="11906" w:h="16838"/>
          <w:pgMar w:top="1440" w:right="1440" w:bottom="1440" w:left="1440" w:header="708" w:footer="708" w:gutter="0"/>
          <w:cols w:num="2" w:space="708"/>
          <w:docGrid w:linePitch="360"/>
        </w:sectPr>
      </w:pPr>
      <w:r w:rsidRPr="00D8677D">
        <w:rPr>
          <w:rFonts w:ascii="Times New Roman" w:eastAsia="Times New Roman" w:hAnsi="Times New Roman" w:cs="Times New Roman"/>
          <w:kern w:val="0"/>
          <w:sz w:val="20"/>
          <w:szCs w:val="20"/>
          <w:lang w:eastAsia="en-IN"/>
          <w14:ligatures w14:val="none"/>
        </w:rPr>
        <w:t>[1] Zhou F., Zhao H., Nie Z. Safety helmet detection using YOLOv5. IEEE ICPECA, 2021.</w:t>
      </w:r>
      <w:r w:rsidRPr="00D8677D">
        <w:rPr>
          <w:rFonts w:ascii="Times New Roman" w:eastAsia="Times New Roman" w:hAnsi="Times New Roman" w:cs="Times New Roman"/>
          <w:kern w:val="0"/>
          <w:sz w:val="20"/>
          <w:szCs w:val="20"/>
          <w:lang w:eastAsia="en-IN"/>
          <w14:ligatures w14:val="none"/>
        </w:rPr>
        <w:br/>
        <w:t xml:space="preserve">[2] Waranusast R., et al. Motorcycle helmet detection using machine vision. IEEE IVCNZ, </w:t>
      </w:r>
      <w:r w:rsidR="00F16A4F" w:rsidRPr="00D8677D">
        <w:rPr>
          <w:rFonts w:ascii="Times New Roman" w:eastAsia="Times New Roman" w:hAnsi="Times New Roman" w:cs="Times New Roman"/>
          <w:kern w:val="0"/>
          <w:sz w:val="20"/>
          <w:szCs w:val="20"/>
          <w:lang w:eastAsia="en-IN"/>
          <w14:ligatures w14:val="none"/>
        </w:rPr>
        <w:t>2013.</w:t>
      </w:r>
      <w:r w:rsidRPr="00D8677D">
        <w:rPr>
          <w:rFonts w:ascii="Times New Roman" w:eastAsia="Times New Roman" w:hAnsi="Times New Roman" w:cs="Times New Roman"/>
          <w:kern w:val="0"/>
          <w:sz w:val="20"/>
          <w:szCs w:val="20"/>
          <w:lang w:eastAsia="en-IN"/>
          <w14:ligatures w14:val="none"/>
        </w:rPr>
        <w:br/>
        <w:t>[3] Tan S., et al. Improved YOLOv5 for helmet detection. IEEE ISR, 2021.</w:t>
      </w:r>
      <w:r w:rsidRPr="00D8677D">
        <w:rPr>
          <w:rFonts w:ascii="Times New Roman" w:eastAsia="Times New Roman" w:hAnsi="Times New Roman" w:cs="Times New Roman"/>
          <w:kern w:val="0"/>
          <w:sz w:val="20"/>
          <w:szCs w:val="20"/>
          <w:lang w:eastAsia="en-IN"/>
          <w14:ligatures w14:val="none"/>
        </w:rPr>
        <w:br/>
        <w:t>[4] Jia W., et al. Real-time helmet detection using YOLOv5. IET Image Processing, 2021.</w:t>
      </w:r>
      <w:r w:rsidRPr="00D8677D">
        <w:rPr>
          <w:rFonts w:ascii="Times New Roman" w:eastAsia="Times New Roman" w:hAnsi="Times New Roman" w:cs="Times New Roman"/>
          <w:kern w:val="0"/>
          <w:sz w:val="20"/>
          <w:szCs w:val="20"/>
          <w:lang w:eastAsia="en-IN"/>
          <w14:ligatures w14:val="none"/>
        </w:rPr>
        <w:br/>
        <w:t>[5] Li K., et al. Automatic helmet detection using deep learning. arXiv:1802.00264, 2018.</w:t>
      </w:r>
      <w:r w:rsidRPr="00D8677D">
        <w:rPr>
          <w:rFonts w:ascii="Times New Roman" w:eastAsia="Times New Roman" w:hAnsi="Times New Roman" w:cs="Times New Roman"/>
          <w:kern w:val="0"/>
          <w:sz w:val="20"/>
          <w:szCs w:val="20"/>
          <w:lang w:eastAsia="en-IN"/>
          <w14:ligatures w14:val="none"/>
        </w:rPr>
        <w:br/>
        <w:t>[6] Wu F., et al. Helmet detection with YOLOv3. IEEE ICNSC, 2019.</w:t>
      </w:r>
      <w:r w:rsidRPr="00D8677D">
        <w:rPr>
          <w:rFonts w:ascii="Times New Roman" w:eastAsia="Times New Roman" w:hAnsi="Times New Roman" w:cs="Times New Roman"/>
          <w:kern w:val="0"/>
          <w:sz w:val="20"/>
          <w:szCs w:val="20"/>
          <w:lang w:eastAsia="en-IN"/>
          <w14:ligatures w14:val="none"/>
        </w:rPr>
        <w:br/>
        <w:t>[7] Yung ND., et al. YOLOv5-v7 helmet detection comparison. IEEE GECOST, 2022.</w:t>
      </w:r>
      <w:r w:rsidRPr="00D8677D">
        <w:rPr>
          <w:rFonts w:ascii="Times New Roman" w:eastAsia="Times New Roman" w:hAnsi="Times New Roman" w:cs="Times New Roman"/>
          <w:kern w:val="0"/>
          <w:sz w:val="20"/>
          <w:szCs w:val="20"/>
          <w:lang w:eastAsia="en-IN"/>
          <w14:ligatures w14:val="none"/>
        </w:rPr>
        <w:br/>
        <w:t>[8] Li Y., et al. CNN-based helmet detection. Advances in Civil Engineering, 2020.</w:t>
      </w:r>
      <w:r w:rsidRPr="00D8677D">
        <w:rPr>
          <w:rFonts w:ascii="Times New Roman" w:eastAsia="Times New Roman" w:hAnsi="Times New Roman" w:cs="Times New Roman"/>
          <w:kern w:val="0"/>
          <w:sz w:val="20"/>
          <w:szCs w:val="20"/>
          <w:lang w:eastAsia="en-IN"/>
          <w14:ligatures w14:val="none"/>
        </w:rPr>
        <w:br/>
        <w:t>[9] Huang L., et al. Deep learning for helmet detection. Concurrency Computat.: Pract. Exper., 2021.</w:t>
      </w:r>
      <w:r w:rsidRPr="00D8677D">
        <w:rPr>
          <w:rFonts w:ascii="Times New Roman" w:eastAsia="Times New Roman" w:hAnsi="Times New Roman" w:cs="Times New Roman"/>
          <w:kern w:val="0"/>
          <w:sz w:val="20"/>
          <w:szCs w:val="20"/>
          <w:lang w:eastAsia="en-IN"/>
          <w14:ligatures w14:val="none"/>
        </w:rPr>
        <w:br/>
        <w:t>[10] Rubaiyat AH., et al. Construction safety h</w:t>
      </w:r>
      <w:r w:rsidR="00F16A4F">
        <w:rPr>
          <w:rFonts w:ascii="Times New Roman" w:eastAsia="Times New Roman" w:hAnsi="Times New Roman" w:cs="Times New Roman"/>
          <w:kern w:val="0"/>
          <w:sz w:val="20"/>
          <w:szCs w:val="20"/>
          <w:lang w:eastAsia="en-IN"/>
          <w14:ligatures w14:val="none"/>
        </w:rPr>
        <w:t>elmet detection. IEEE WIW, 2016</w:t>
      </w:r>
    </w:p>
    <w:p w:rsidR="00002DCF" w:rsidRDefault="00002DCF"/>
    <w:sectPr w:rsidR="00002DCF" w:rsidSect="00D8677D">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F068B2"/>
    <w:multiLevelType w:val="multilevel"/>
    <w:tmpl w:val="85DE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F26FD4"/>
    <w:multiLevelType w:val="multilevel"/>
    <w:tmpl w:val="ABB4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414F77"/>
    <w:multiLevelType w:val="multilevel"/>
    <w:tmpl w:val="B32E8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AF4E94"/>
    <w:multiLevelType w:val="multilevel"/>
    <w:tmpl w:val="74F2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E55807"/>
    <w:multiLevelType w:val="multilevel"/>
    <w:tmpl w:val="AB28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9B0204"/>
    <w:multiLevelType w:val="multilevel"/>
    <w:tmpl w:val="174C3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8E7C33"/>
    <w:multiLevelType w:val="multilevel"/>
    <w:tmpl w:val="07FA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3"/>
  </w:num>
  <w:num w:numId="4">
    <w:abstractNumId w:val="4"/>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77D"/>
    <w:rsid w:val="00002DCF"/>
    <w:rsid w:val="00161421"/>
    <w:rsid w:val="003D69F4"/>
    <w:rsid w:val="004C3C88"/>
    <w:rsid w:val="00951045"/>
    <w:rsid w:val="00D8677D"/>
    <w:rsid w:val="00F16A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F48F68-A9B9-4BC8-9EFE-D42DE4059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677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8677D"/>
    <w:rPr>
      <w:b/>
      <w:bCs/>
    </w:rPr>
  </w:style>
  <w:style w:type="paragraph" w:styleId="ListParagraph">
    <w:name w:val="List Paragraph"/>
    <w:basedOn w:val="Normal"/>
    <w:uiPriority w:val="34"/>
    <w:qFormat/>
    <w:rsid w:val="00F16A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7358195">
      <w:bodyDiv w:val="1"/>
      <w:marLeft w:val="0"/>
      <w:marRight w:val="0"/>
      <w:marTop w:val="0"/>
      <w:marBottom w:val="0"/>
      <w:divBdr>
        <w:top w:val="none" w:sz="0" w:space="0" w:color="auto"/>
        <w:left w:val="none" w:sz="0" w:space="0" w:color="auto"/>
        <w:bottom w:val="none" w:sz="0" w:space="0" w:color="auto"/>
        <w:right w:val="none" w:sz="0" w:space="0" w:color="auto"/>
      </w:divBdr>
      <w:divsChild>
        <w:div w:id="796530570">
          <w:marLeft w:val="0"/>
          <w:marRight w:val="0"/>
          <w:marTop w:val="0"/>
          <w:marBottom w:val="0"/>
          <w:divBdr>
            <w:top w:val="none" w:sz="0" w:space="0" w:color="auto"/>
            <w:left w:val="none" w:sz="0" w:space="0" w:color="auto"/>
            <w:bottom w:val="none" w:sz="0" w:space="0" w:color="auto"/>
            <w:right w:val="none" w:sz="0" w:space="0" w:color="auto"/>
          </w:divBdr>
        </w:div>
        <w:div w:id="260259253">
          <w:marLeft w:val="0"/>
          <w:marRight w:val="0"/>
          <w:marTop w:val="0"/>
          <w:marBottom w:val="0"/>
          <w:divBdr>
            <w:top w:val="none" w:sz="0" w:space="0" w:color="auto"/>
            <w:left w:val="none" w:sz="0" w:space="0" w:color="auto"/>
            <w:bottom w:val="none" w:sz="0" w:space="0" w:color="auto"/>
            <w:right w:val="none" w:sz="0" w:space="0" w:color="auto"/>
          </w:divBdr>
        </w:div>
        <w:div w:id="1559978501">
          <w:marLeft w:val="0"/>
          <w:marRight w:val="0"/>
          <w:marTop w:val="0"/>
          <w:marBottom w:val="0"/>
          <w:divBdr>
            <w:top w:val="none" w:sz="0" w:space="0" w:color="auto"/>
            <w:left w:val="none" w:sz="0" w:space="0" w:color="auto"/>
            <w:bottom w:val="none" w:sz="0" w:space="0" w:color="auto"/>
            <w:right w:val="none" w:sz="0" w:space="0" w:color="auto"/>
          </w:divBdr>
        </w:div>
        <w:div w:id="1813868637">
          <w:marLeft w:val="0"/>
          <w:marRight w:val="0"/>
          <w:marTop w:val="0"/>
          <w:marBottom w:val="0"/>
          <w:divBdr>
            <w:top w:val="none" w:sz="0" w:space="0" w:color="auto"/>
            <w:left w:val="none" w:sz="0" w:space="0" w:color="auto"/>
            <w:bottom w:val="none" w:sz="0" w:space="0" w:color="auto"/>
            <w:right w:val="none" w:sz="0" w:space="0" w:color="auto"/>
          </w:divBdr>
        </w:div>
        <w:div w:id="1372143562">
          <w:marLeft w:val="0"/>
          <w:marRight w:val="0"/>
          <w:marTop w:val="0"/>
          <w:marBottom w:val="0"/>
          <w:divBdr>
            <w:top w:val="none" w:sz="0" w:space="0" w:color="auto"/>
            <w:left w:val="none" w:sz="0" w:space="0" w:color="auto"/>
            <w:bottom w:val="none" w:sz="0" w:space="0" w:color="auto"/>
            <w:right w:val="none" w:sz="0" w:space="0" w:color="auto"/>
          </w:divBdr>
        </w:div>
        <w:div w:id="871267072">
          <w:marLeft w:val="0"/>
          <w:marRight w:val="0"/>
          <w:marTop w:val="0"/>
          <w:marBottom w:val="0"/>
          <w:divBdr>
            <w:top w:val="none" w:sz="0" w:space="0" w:color="auto"/>
            <w:left w:val="none" w:sz="0" w:space="0" w:color="auto"/>
            <w:bottom w:val="none" w:sz="0" w:space="0" w:color="auto"/>
            <w:right w:val="none" w:sz="0" w:space="0" w:color="auto"/>
          </w:divBdr>
        </w:div>
        <w:div w:id="407071497">
          <w:marLeft w:val="0"/>
          <w:marRight w:val="0"/>
          <w:marTop w:val="0"/>
          <w:marBottom w:val="0"/>
          <w:divBdr>
            <w:top w:val="none" w:sz="0" w:space="0" w:color="auto"/>
            <w:left w:val="none" w:sz="0" w:space="0" w:color="auto"/>
            <w:bottom w:val="none" w:sz="0" w:space="0" w:color="auto"/>
            <w:right w:val="none" w:sz="0" w:space="0" w:color="auto"/>
          </w:divBdr>
        </w:div>
        <w:div w:id="1907492939">
          <w:marLeft w:val="0"/>
          <w:marRight w:val="0"/>
          <w:marTop w:val="0"/>
          <w:marBottom w:val="0"/>
          <w:divBdr>
            <w:top w:val="none" w:sz="0" w:space="0" w:color="auto"/>
            <w:left w:val="none" w:sz="0" w:space="0" w:color="auto"/>
            <w:bottom w:val="none" w:sz="0" w:space="0" w:color="auto"/>
            <w:right w:val="none" w:sz="0" w:space="0" w:color="auto"/>
          </w:divBdr>
        </w:div>
      </w:divsChild>
    </w:div>
    <w:div w:id="909190794">
      <w:bodyDiv w:val="1"/>
      <w:marLeft w:val="0"/>
      <w:marRight w:val="0"/>
      <w:marTop w:val="0"/>
      <w:marBottom w:val="0"/>
      <w:divBdr>
        <w:top w:val="none" w:sz="0" w:space="0" w:color="auto"/>
        <w:left w:val="none" w:sz="0" w:space="0" w:color="auto"/>
        <w:bottom w:val="none" w:sz="0" w:space="0" w:color="auto"/>
        <w:right w:val="none" w:sz="0" w:space="0" w:color="auto"/>
      </w:divBdr>
    </w:div>
    <w:div w:id="1110514464">
      <w:bodyDiv w:val="1"/>
      <w:marLeft w:val="0"/>
      <w:marRight w:val="0"/>
      <w:marTop w:val="0"/>
      <w:marBottom w:val="0"/>
      <w:divBdr>
        <w:top w:val="none" w:sz="0" w:space="0" w:color="auto"/>
        <w:left w:val="none" w:sz="0" w:space="0" w:color="auto"/>
        <w:bottom w:val="none" w:sz="0" w:space="0" w:color="auto"/>
        <w:right w:val="none" w:sz="0" w:space="0" w:color="auto"/>
      </w:divBdr>
    </w:div>
    <w:div w:id="1268731460">
      <w:bodyDiv w:val="1"/>
      <w:marLeft w:val="0"/>
      <w:marRight w:val="0"/>
      <w:marTop w:val="0"/>
      <w:marBottom w:val="0"/>
      <w:divBdr>
        <w:top w:val="none" w:sz="0" w:space="0" w:color="auto"/>
        <w:left w:val="none" w:sz="0" w:space="0" w:color="auto"/>
        <w:bottom w:val="none" w:sz="0" w:space="0" w:color="auto"/>
        <w:right w:val="none" w:sz="0" w:space="0" w:color="auto"/>
      </w:divBdr>
    </w:div>
    <w:div w:id="213073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1542</Words>
  <Characters>8791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cp:lastPrinted>2025-07-04T12:29:00Z</cp:lastPrinted>
  <dcterms:created xsi:type="dcterms:W3CDTF">2025-07-04T11:53:00Z</dcterms:created>
  <dcterms:modified xsi:type="dcterms:W3CDTF">2025-07-04T12:29:00Z</dcterms:modified>
</cp:coreProperties>
</file>