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23" w:rsidRDefault="00847323" w:rsidP="00847323">
      <w:pPr>
        <w:jc w:val="right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Шульпов</w:t>
      </w:r>
      <w:proofErr w:type="spellEnd"/>
      <w:r>
        <w:rPr>
          <w:rFonts w:ascii="Arial" w:hAnsi="Arial" w:cs="Arial"/>
          <w:b/>
          <w:sz w:val="32"/>
        </w:rPr>
        <w:t xml:space="preserve"> Виктор</w:t>
      </w:r>
    </w:p>
    <w:p w:rsidR="002A0C4D" w:rsidRDefault="00847323" w:rsidP="002A0C4D">
      <w:pPr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ПИ-92</w:t>
      </w:r>
    </w:p>
    <w:p w:rsidR="00F10F77" w:rsidRPr="000E21C0" w:rsidRDefault="000E21C0" w:rsidP="000E21C0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0E21C0">
        <w:rPr>
          <w:rFonts w:ascii="Arial" w:hAnsi="Arial" w:cs="Arial"/>
          <w:b/>
          <w:color w:val="000000" w:themeColor="text1"/>
          <w:sz w:val="32"/>
          <w:highlight w:val="green"/>
        </w:rPr>
        <w:t>2</w:t>
      </w:r>
      <w:r>
        <w:rPr>
          <w:rFonts w:ascii="Arial" w:hAnsi="Arial" w:cs="Arial"/>
          <w:b/>
          <w:color w:val="000000" w:themeColor="text1"/>
          <w:sz w:val="32"/>
          <w:highlight w:val="green"/>
        </w:rPr>
        <w:t xml:space="preserve">, </w:t>
      </w:r>
      <w:r w:rsidRPr="000E21C0">
        <w:rPr>
          <w:rFonts w:ascii="Arial" w:hAnsi="Arial" w:cs="Arial"/>
          <w:b/>
          <w:color w:val="000000" w:themeColor="text1"/>
          <w:sz w:val="32"/>
          <w:highlight w:val="green"/>
        </w:rPr>
        <w:t>5</w:t>
      </w:r>
    </w:p>
    <w:p w:rsidR="002A0C4D" w:rsidRPr="00393351" w:rsidRDefault="002A0C4D" w:rsidP="002A0C4D">
      <w:pPr>
        <w:rPr>
          <w:rFonts w:ascii="Arial" w:hAnsi="Arial" w:cs="Arial"/>
          <w:b/>
          <w:sz w:val="40"/>
          <w:szCs w:val="28"/>
          <w:u w:val="single"/>
        </w:rPr>
      </w:pPr>
      <w:r w:rsidRPr="00393351">
        <w:rPr>
          <w:rFonts w:ascii="Arial" w:hAnsi="Arial" w:cs="Arial"/>
          <w:b/>
          <w:sz w:val="40"/>
          <w:szCs w:val="28"/>
          <w:u w:val="single"/>
        </w:rPr>
        <w:t>Декабристы</w:t>
      </w:r>
      <w:r w:rsidR="00F62DAC" w:rsidRPr="00393351">
        <w:rPr>
          <w:rFonts w:ascii="Arial" w:hAnsi="Arial" w:cs="Arial"/>
          <w:b/>
          <w:sz w:val="40"/>
          <w:szCs w:val="28"/>
          <w:u w:val="single"/>
        </w:rPr>
        <w:t>:</w:t>
      </w:r>
    </w:p>
    <w:p w:rsidR="002A0C4D" w:rsidRPr="00F62DAC" w:rsidRDefault="002A0C4D" w:rsidP="002A0C4D">
      <w:p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Причины появления:</w:t>
      </w:r>
    </w:p>
    <w:p w:rsidR="002A0C4D" w:rsidRPr="00F62DAC" w:rsidRDefault="002A0C4D" w:rsidP="002A0C4D">
      <w:pPr>
        <w:pStyle w:val="a3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Понимание, что сохранение крепостничества и самодержавия гибельно для дальнейшей судьбы страны.</w:t>
      </w:r>
    </w:p>
    <w:p w:rsidR="002A0C4D" w:rsidRPr="00F62DAC" w:rsidRDefault="002A0C4D" w:rsidP="002A0C4D">
      <w:pPr>
        <w:pStyle w:val="a3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 xml:space="preserve">Разочарование, потеря иллюзий относительно либерализма Александра </w:t>
      </w:r>
      <w:r w:rsidRPr="00F62DAC">
        <w:rPr>
          <w:rFonts w:ascii="Arial" w:hAnsi="Arial" w:cs="Arial"/>
          <w:sz w:val="28"/>
          <w:szCs w:val="28"/>
          <w:lang w:val="en-US"/>
        </w:rPr>
        <w:t>I</w:t>
      </w:r>
      <w:r w:rsidRPr="00F62DAC">
        <w:rPr>
          <w:rFonts w:ascii="Arial" w:hAnsi="Arial" w:cs="Arial"/>
          <w:sz w:val="28"/>
          <w:szCs w:val="28"/>
        </w:rPr>
        <w:t>.</w:t>
      </w:r>
    </w:p>
    <w:p w:rsidR="002A0C4D" w:rsidRPr="00F62DAC" w:rsidRDefault="002A0C4D" w:rsidP="002A0C4D">
      <w:pPr>
        <w:pStyle w:val="a3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Понимание того, что народ, спасший Россию от порабощения и освободивший Европу от Наполеона, заслуживает лучшей участи.</w:t>
      </w:r>
    </w:p>
    <w:p w:rsidR="002A0C4D" w:rsidRPr="00F62DAC" w:rsidRDefault="002A0C4D" w:rsidP="002A0C4D">
      <w:p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Хронология:</w:t>
      </w:r>
    </w:p>
    <w:p w:rsidR="002A0C4D" w:rsidRPr="00F62DAC" w:rsidRDefault="00DA0411" w:rsidP="002A0C4D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 xml:space="preserve">1811-1812 - </w:t>
      </w:r>
      <w:r w:rsidR="002A0C4D" w:rsidRPr="00F62DAC">
        <w:rPr>
          <w:rFonts w:ascii="Arial" w:hAnsi="Arial" w:cs="Arial"/>
          <w:sz w:val="28"/>
          <w:szCs w:val="28"/>
        </w:rPr>
        <w:t>Кружок «</w:t>
      </w:r>
      <w:proofErr w:type="spellStart"/>
      <w:r w:rsidR="002A0C4D" w:rsidRPr="00F62DAC">
        <w:rPr>
          <w:rFonts w:ascii="Arial" w:hAnsi="Arial" w:cs="Arial"/>
          <w:sz w:val="28"/>
          <w:szCs w:val="28"/>
        </w:rPr>
        <w:t>Чока</w:t>
      </w:r>
      <w:proofErr w:type="spellEnd"/>
      <w:r w:rsidR="002A0C4D" w:rsidRPr="00F62DAC">
        <w:rPr>
          <w:rFonts w:ascii="Arial" w:hAnsi="Arial" w:cs="Arial"/>
          <w:sz w:val="28"/>
          <w:szCs w:val="28"/>
        </w:rPr>
        <w:t>» из 7 человек</w:t>
      </w:r>
      <w:r w:rsidR="00184E2B" w:rsidRPr="00F62DAC">
        <w:rPr>
          <w:rFonts w:ascii="Arial" w:hAnsi="Arial" w:cs="Arial"/>
          <w:sz w:val="28"/>
          <w:szCs w:val="28"/>
        </w:rPr>
        <w:t>, созданный Муравьевым</w:t>
      </w:r>
    </w:p>
    <w:p w:rsidR="002A0C4D" w:rsidRPr="00F62DAC" w:rsidRDefault="00DA0411" w:rsidP="002A0C4D">
      <w:pPr>
        <w:pStyle w:val="a3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1814 – «Священная артель</w:t>
      </w:r>
      <w:r w:rsidRPr="00F62DAC">
        <w:rPr>
          <w:rFonts w:ascii="Arial" w:hAnsi="Arial" w:cs="Arial"/>
          <w:sz w:val="28"/>
          <w:szCs w:val="28"/>
        </w:rPr>
        <w:t>»</w:t>
      </w:r>
      <w:r w:rsidR="00184E2B" w:rsidRPr="00F62DAC">
        <w:rPr>
          <w:rFonts w:ascii="Arial" w:hAnsi="Arial" w:cs="Arial"/>
          <w:sz w:val="28"/>
          <w:szCs w:val="28"/>
        </w:rPr>
        <w:t xml:space="preserve"> (Муравьев)</w:t>
      </w:r>
      <w:r w:rsidRPr="00F62DAC">
        <w:rPr>
          <w:rFonts w:ascii="Arial" w:hAnsi="Arial" w:cs="Arial"/>
          <w:sz w:val="28"/>
          <w:szCs w:val="28"/>
        </w:rPr>
        <w:t xml:space="preserve">, </w:t>
      </w:r>
      <w:r w:rsidRPr="00F62DAC">
        <w:rPr>
          <w:rFonts w:ascii="Arial" w:hAnsi="Arial" w:cs="Arial"/>
          <w:b/>
          <w:sz w:val="28"/>
          <w:szCs w:val="28"/>
        </w:rPr>
        <w:t>«Орден русских рыцарей»</w:t>
      </w:r>
      <w:r w:rsidR="00184E2B" w:rsidRPr="00F62DAC">
        <w:rPr>
          <w:rFonts w:ascii="Arial" w:hAnsi="Arial" w:cs="Arial"/>
          <w:b/>
          <w:sz w:val="28"/>
          <w:szCs w:val="28"/>
        </w:rPr>
        <w:t xml:space="preserve"> </w:t>
      </w:r>
      <w:r w:rsidR="00184E2B" w:rsidRPr="00F62DAC">
        <w:rPr>
          <w:rFonts w:ascii="Arial" w:hAnsi="Arial" w:cs="Arial"/>
          <w:sz w:val="28"/>
          <w:szCs w:val="28"/>
        </w:rPr>
        <w:t>(Орлов)</w:t>
      </w:r>
      <w:r w:rsidR="005B1D0E">
        <w:rPr>
          <w:rFonts w:ascii="Arial" w:hAnsi="Arial" w:cs="Arial"/>
          <w:sz w:val="28"/>
          <w:szCs w:val="28"/>
        </w:rPr>
        <w:t xml:space="preserve"> – учреждение в России конституционной монархии.</w:t>
      </w:r>
    </w:p>
    <w:p w:rsidR="00DA0411" w:rsidRPr="00F62DAC" w:rsidRDefault="00DA0411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 xml:space="preserve">1816 – </w:t>
      </w:r>
      <w:r w:rsidRPr="00F62DAC">
        <w:rPr>
          <w:rFonts w:ascii="Arial" w:hAnsi="Arial" w:cs="Arial"/>
          <w:sz w:val="28"/>
          <w:szCs w:val="28"/>
        </w:rPr>
        <w:t xml:space="preserve">тайное общество </w:t>
      </w:r>
      <w:r w:rsidRPr="00F62DAC">
        <w:rPr>
          <w:rFonts w:ascii="Arial" w:hAnsi="Arial" w:cs="Arial"/>
          <w:b/>
          <w:sz w:val="28"/>
          <w:szCs w:val="28"/>
        </w:rPr>
        <w:t>«Союз спасения»</w:t>
      </w:r>
      <w:r w:rsidR="006E6ABC" w:rsidRPr="00F62DAC">
        <w:rPr>
          <w:rFonts w:ascii="Arial" w:hAnsi="Arial" w:cs="Arial"/>
          <w:sz w:val="28"/>
          <w:szCs w:val="28"/>
        </w:rPr>
        <w:t xml:space="preserve"> - первая русская политическая программа, имеющая револю</w:t>
      </w:r>
      <w:r w:rsidR="00FA125E" w:rsidRPr="00F62DAC">
        <w:rPr>
          <w:rFonts w:ascii="Arial" w:hAnsi="Arial" w:cs="Arial"/>
          <w:sz w:val="28"/>
          <w:szCs w:val="28"/>
        </w:rPr>
        <w:t>ц</w:t>
      </w:r>
      <w:r w:rsidR="006E6ABC" w:rsidRPr="00F62DAC">
        <w:rPr>
          <w:rFonts w:ascii="Arial" w:hAnsi="Arial" w:cs="Arial"/>
          <w:sz w:val="28"/>
          <w:szCs w:val="28"/>
        </w:rPr>
        <w:t>ионную программу и устав</w:t>
      </w:r>
      <w:r w:rsidR="00FA125E" w:rsidRPr="00F62DAC">
        <w:rPr>
          <w:rFonts w:ascii="Arial" w:hAnsi="Arial" w:cs="Arial"/>
          <w:sz w:val="28"/>
          <w:szCs w:val="28"/>
        </w:rPr>
        <w:t xml:space="preserve"> «Статут» (необходимость введения конституции, ликвидация крепостного права и уничтожение самодержавия)</w:t>
      </w:r>
      <w:r w:rsidRPr="00F62DAC">
        <w:rPr>
          <w:rFonts w:ascii="Arial" w:hAnsi="Arial" w:cs="Arial"/>
          <w:sz w:val="28"/>
          <w:szCs w:val="28"/>
        </w:rPr>
        <w:t xml:space="preserve">, </w:t>
      </w:r>
      <w:r w:rsidRPr="00F62DAC">
        <w:rPr>
          <w:rFonts w:ascii="Arial" w:hAnsi="Arial" w:cs="Arial"/>
          <w:b/>
          <w:sz w:val="28"/>
          <w:szCs w:val="28"/>
        </w:rPr>
        <w:t>с февраля 1817 «Общество истинных и верных сынов Отечества»</w:t>
      </w:r>
      <w:r w:rsidR="00184E2B" w:rsidRPr="00F62DAC">
        <w:rPr>
          <w:rFonts w:ascii="Arial" w:hAnsi="Arial" w:cs="Arial"/>
          <w:b/>
          <w:sz w:val="28"/>
          <w:szCs w:val="28"/>
        </w:rPr>
        <w:t xml:space="preserve"> </w:t>
      </w:r>
      <w:r w:rsidR="00184E2B" w:rsidRPr="00F62DAC">
        <w:rPr>
          <w:rFonts w:ascii="Arial" w:hAnsi="Arial" w:cs="Arial"/>
          <w:sz w:val="28"/>
          <w:szCs w:val="28"/>
        </w:rPr>
        <w:t>(Пестель, Муравьев, Трубецкой</w:t>
      </w:r>
      <w:r w:rsidR="006E6ABC" w:rsidRPr="00F62DAC">
        <w:rPr>
          <w:rFonts w:ascii="Arial" w:hAnsi="Arial" w:cs="Arial"/>
          <w:sz w:val="28"/>
          <w:szCs w:val="28"/>
        </w:rPr>
        <w:t>, позже – Рылеев, Якушкин, Лунин, Муравьев-Апостол и др.</w:t>
      </w:r>
      <w:r w:rsidR="00184E2B" w:rsidRPr="00F62DAC">
        <w:rPr>
          <w:rFonts w:ascii="Arial" w:hAnsi="Arial" w:cs="Arial"/>
          <w:sz w:val="28"/>
          <w:szCs w:val="28"/>
        </w:rPr>
        <w:t>)</w:t>
      </w:r>
    </w:p>
    <w:p w:rsidR="00FA125E" w:rsidRPr="00F62DAC" w:rsidRDefault="00DA0411" w:rsidP="00FA125E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1818 – «Союз благоденствия</w:t>
      </w:r>
      <w:r w:rsidRPr="00F62DAC">
        <w:rPr>
          <w:rFonts w:ascii="Arial" w:hAnsi="Arial" w:cs="Arial"/>
          <w:sz w:val="28"/>
          <w:szCs w:val="28"/>
        </w:rPr>
        <w:t>»</w:t>
      </w:r>
      <w:r w:rsidR="006E6ABC" w:rsidRPr="00F62DAC">
        <w:rPr>
          <w:rFonts w:ascii="Arial" w:hAnsi="Arial" w:cs="Arial"/>
          <w:sz w:val="28"/>
          <w:szCs w:val="28"/>
        </w:rPr>
        <w:t xml:space="preserve"> (Муравьевы, Муравьевы-Апостолы, Пестель, Якушкин, Лунин и </w:t>
      </w:r>
      <w:proofErr w:type="spellStart"/>
      <w:r w:rsidR="006E6ABC" w:rsidRPr="00F62DAC">
        <w:rPr>
          <w:rFonts w:ascii="Arial" w:hAnsi="Arial" w:cs="Arial"/>
          <w:sz w:val="28"/>
          <w:szCs w:val="28"/>
        </w:rPr>
        <w:t>др</w:t>
      </w:r>
      <w:proofErr w:type="spellEnd"/>
      <w:r w:rsidR="006E6ABC" w:rsidRPr="00F62DAC">
        <w:rPr>
          <w:rFonts w:ascii="Arial" w:hAnsi="Arial" w:cs="Arial"/>
          <w:sz w:val="28"/>
          <w:szCs w:val="28"/>
        </w:rPr>
        <w:t>)</w:t>
      </w:r>
      <w:r w:rsidRPr="00F62DAC">
        <w:rPr>
          <w:rFonts w:ascii="Arial" w:hAnsi="Arial" w:cs="Arial"/>
          <w:b/>
          <w:sz w:val="28"/>
          <w:szCs w:val="28"/>
        </w:rPr>
        <w:t>,</w:t>
      </w:r>
      <w:r w:rsidRPr="00F62DAC">
        <w:rPr>
          <w:rFonts w:ascii="Arial" w:hAnsi="Arial" w:cs="Arial"/>
          <w:sz w:val="28"/>
          <w:szCs w:val="28"/>
        </w:rPr>
        <w:t xml:space="preserve"> его местные организации появились в Петербурге, Москве, </w:t>
      </w:r>
      <w:proofErr w:type="spellStart"/>
      <w:r w:rsidRPr="00F62DAC">
        <w:rPr>
          <w:rFonts w:ascii="Arial" w:hAnsi="Arial" w:cs="Arial"/>
          <w:sz w:val="28"/>
          <w:szCs w:val="28"/>
        </w:rPr>
        <w:t>Тульчине</w:t>
      </w:r>
      <w:proofErr w:type="spellEnd"/>
      <w:r w:rsidRPr="00F62DAC">
        <w:rPr>
          <w:rFonts w:ascii="Arial" w:hAnsi="Arial" w:cs="Arial"/>
          <w:sz w:val="28"/>
          <w:szCs w:val="28"/>
        </w:rPr>
        <w:t>, Кишиневе, Тамбове, Нижнем Новгороде</w:t>
      </w:r>
    </w:p>
    <w:p w:rsidR="00FA125E" w:rsidRPr="00F62DAC" w:rsidRDefault="00FA125E" w:rsidP="00FA125E">
      <w:pPr>
        <w:pStyle w:val="a3"/>
        <w:rPr>
          <w:rFonts w:ascii="Arial" w:hAnsi="Arial" w:cs="Arial"/>
          <w:sz w:val="28"/>
          <w:szCs w:val="28"/>
        </w:rPr>
      </w:pPr>
    </w:p>
    <w:p w:rsidR="00FA125E" w:rsidRPr="00F62DAC" w:rsidRDefault="00FA125E" w:rsidP="00FA125E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Программа и устав – «Зеленая книга» (1-легальные формы деятельности, 2-необходимость свержения самодержавия, ликвидации крепостничества, введении конституционного правления и все это насильственными методами (известно особо просв</w:t>
      </w:r>
      <w:r w:rsidR="0045457A" w:rsidRPr="00F62DAC">
        <w:rPr>
          <w:rFonts w:ascii="Arial" w:hAnsi="Arial" w:cs="Arial"/>
          <w:sz w:val="28"/>
          <w:szCs w:val="28"/>
        </w:rPr>
        <w:t>е</w:t>
      </w:r>
      <w:r w:rsidRPr="00F62DAC">
        <w:rPr>
          <w:rFonts w:ascii="Arial" w:hAnsi="Arial" w:cs="Arial"/>
          <w:sz w:val="28"/>
          <w:szCs w:val="28"/>
        </w:rPr>
        <w:t>щенным)</w:t>
      </w:r>
    </w:p>
    <w:p w:rsidR="00FA125E" w:rsidRPr="00F62DAC" w:rsidRDefault="00FA125E" w:rsidP="00FA125E">
      <w:pPr>
        <w:pStyle w:val="a3"/>
        <w:rPr>
          <w:rFonts w:ascii="Arial" w:hAnsi="Arial" w:cs="Arial"/>
          <w:sz w:val="28"/>
          <w:szCs w:val="28"/>
        </w:rPr>
      </w:pPr>
    </w:p>
    <w:p w:rsidR="00DA0411" w:rsidRPr="00F62DAC" w:rsidRDefault="00DA0411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1820 стали преобладать республиканцы</w:t>
      </w:r>
    </w:p>
    <w:p w:rsidR="00DA0411" w:rsidRPr="00F62DAC" w:rsidRDefault="00DA0411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lastRenderedPageBreak/>
        <w:t>1821 – самороспуск «Союза благоденствия», чтобы избавиться от шпионов</w:t>
      </w:r>
    </w:p>
    <w:p w:rsidR="00DA0411" w:rsidRPr="00F62DAC" w:rsidRDefault="00DA0411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Подготовка к революционному выступлению</w:t>
      </w:r>
    </w:p>
    <w:p w:rsidR="0045457A" w:rsidRPr="00F62DAC" w:rsidRDefault="00DA0411" w:rsidP="0045457A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1821</w:t>
      </w:r>
      <w:r w:rsidRPr="00F62DAC">
        <w:rPr>
          <w:rFonts w:ascii="Arial" w:hAnsi="Arial" w:cs="Arial"/>
          <w:sz w:val="28"/>
          <w:szCs w:val="28"/>
        </w:rPr>
        <w:t xml:space="preserve"> – образование </w:t>
      </w:r>
      <w:r w:rsidRPr="00F62DAC">
        <w:rPr>
          <w:rFonts w:ascii="Arial" w:hAnsi="Arial" w:cs="Arial"/>
          <w:b/>
          <w:sz w:val="28"/>
          <w:szCs w:val="28"/>
        </w:rPr>
        <w:t>Южного общества</w:t>
      </w:r>
      <w:r w:rsidRPr="00F62DAC">
        <w:rPr>
          <w:rFonts w:ascii="Arial" w:hAnsi="Arial" w:cs="Arial"/>
          <w:sz w:val="28"/>
          <w:szCs w:val="28"/>
        </w:rPr>
        <w:t xml:space="preserve"> на Украине</w:t>
      </w:r>
      <w:r w:rsidR="006E6ABC" w:rsidRPr="00F62DAC">
        <w:rPr>
          <w:rFonts w:ascii="Arial" w:hAnsi="Arial" w:cs="Arial"/>
          <w:sz w:val="28"/>
          <w:szCs w:val="28"/>
        </w:rPr>
        <w:t xml:space="preserve"> (Пестель и </w:t>
      </w:r>
      <w:proofErr w:type="spellStart"/>
      <w:r w:rsidR="006E6ABC" w:rsidRPr="00F62DAC">
        <w:rPr>
          <w:rFonts w:ascii="Arial" w:hAnsi="Arial" w:cs="Arial"/>
          <w:sz w:val="28"/>
          <w:szCs w:val="28"/>
        </w:rPr>
        <w:t>др</w:t>
      </w:r>
      <w:proofErr w:type="spellEnd"/>
      <w:r w:rsidR="006E6ABC" w:rsidRPr="00F62DAC">
        <w:rPr>
          <w:rFonts w:ascii="Arial" w:hAnsi="Arial" w:cs="Arial"/>
          <w:sz w:val="28"/>
          <w:szCs w:val="28"/>
        </w:rPr>
        <w:t>)</w:t>
      </w:r>
    </w:p>
    <w:p w:rsidR="0045457A" w:rsidRPr="00F62DAC" w:rsidRDefault="0045457A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«Русская правда» Пестеля (взгляды радикалов)</w:t>
      </w:r>
    </w:p>
    <w:p w:rsidR="00DA0411" w:rsidRPr="00F62DAC" w:rsidRDefault="00DA0411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1822</w:t>
      </w:r>
      <w:r w:rsidRPr="00F62DAC">
        <w:rPr>
          <w:rFonts w:ascii="Arial" w:hAnsi="Arial" w:cs="Arial"/>
          <w:sz w:val="28"/>
          <w:szCs w:val="28"/>
        </w:rPr>
        <w:t xml:space="preserve"> – образование </w:t>
      </w:r>
      <w:r w:rsidRPr="00F62DAC">
        <w:rPr>
          <w:rFonts w:ascii="Arial" w:hAnsi="Arial" w:cs="Arial"/>
          <w:b/>
          <w:sz w:val="28"/>
          <w:szCs w:val="28"/>
        </w:rPr>
        <w:t>Северного общества</w:t>
      </w:r>
      <w:r w:rsidRPr="00F62DAC">
        <w:rPr>
          <w:rFonts w:ascii="Arial" w:hAnsi="Arial" w:cs="Arial"/>
          <w:sz w:val="28"/>
          <w:szCs w:val="28"/>
        </w:rPr>
        <w:t xml:space="preserve"> в Петербурге</w:t>
      </w:r>
      <w:r w:rsidR="006E6ABC" w:rsidRPr="00F62DAC">
        <w:rPr>
          <w:rFonts w:ascii="Arial" w:hAnsi="Arial" w:cs="Arial"/>
          <w:sz w:val="28"/>
          <w:szCs w:val="28"/>
        </w:rPr>
        <w:t xml:space="preserve"> (Муравьев и </w:t>
      </w:r>
      <w:proofErr w:type="spellStart"/>
      <w:r w:rsidR="006E6ABC" w:rsidRPr="00F62DAC">
        <w:rPr>
          <w:rFonts w:ascii="Arial" w:hAnsi="Arial" w:cs="Arial"/>
          <w:sz w:val="28"/>
          <w:szCs w:val="28"/>
        </w:rPr>
        <w:t>др</w:t>
      </w:r>
      <w:proofErr w:type="spellEnd"/>
      <w:r w:rsidR="006E6ABC" w:rsidRPr="00F62DAC">
        <w:rPr>
          <w:rFonts w:ascii="Arial" w:hAnsi="Arial" w:cs="Arial"/>
          <w:sz w:val="28"/>
          <w:szCs w:val="28"/>
        </w:rPr>
        <w:t>)</w:t>
      </w:r>
    </w:p>
    <w:p w:rsidR="0045457A" w:rsidRPr="00F62DAC" w:rsidRDefault="0045457A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«Конституция» Муравьева (взгляды умеренной части декабристов)</w:t>
      </w:r>
    </w:p>
    <w:p w:rsidR="0045457A" w:rsidRPr="00F62DAC" w:rsidRDefault="0045457A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Оба конституционных документа описывали полную отмену крепостного права, но вопрос о наделении крестьян землей решался ими по-разному</w:t>
      </w:r>
    </w:p>
    <w:p w:rsidR="0045457A" w:rsidRPr="00F62DAC" w:rsidRDefault="0045457A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Документы предусматривали введение широких демократических гражданских свобод, отмену сословных привилегий, значительное облегчение военной службы солдат.</w:t>
      </w:r>
    </w:p>
    <w:p w:rsidR="0045457A" w:rsidRPr="00F62DAC" w:rsidRDefault="0045457A" w:rsidP="0045457A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 xml:space="preserve">Муравьев предлагал федеративное устройство, Пестель настаивал на сохранении неделимой России. </w:t>
      </w:r>
    </w:p>
    <w:p w:rsidR="00184E2B" w:rsidRPr="00F62DAC" w:rsidRDefault="00184E2B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 xml:space="preserve">1825 – </w:t>
      </w:r>
      <w:r w:rsidRPr="004363E5">
        <w:rPr>
          <w:rFonts w:ascii="Arial" w:hAnsi="Arial" w:cs="Arial"/>
          <w:b/>
          <w:sz w:val="28"/>
          <w:szCs w:val="28"/>
        </w:rPr>
        <w:t>Северное общество начало агитацию в войсках</w:t>
      </w:r>
      <w:r w:rsidRPr="00F62DAC">
        <w:rPr>
          <w:rFonts w:ascii="Arial" w:hAnsi="Arial" w:cs="Arial"/>
          <w:sz w:val="28"/>
          <w:szCs w:val="28"/>
        </w:rPr>
        <w:t xml:space="preserve"> Петербурга (восстание разгромлено)</w:t>
      </w:r>
    </w:p>
    <w:p w:rsidR="00990C3B" w:rsidRPr="00F62DAC" w:rsidRDefault="00990C3B" w:rsidP="00990C3B">
      <w:pPr>
        <w:pStyle w:val="a3"/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>Заговорщики хотели принудить Сенат принять их «Манифест к русскому народу» (уничтожение самодержавия, отмена крепостного права и введение демократических свобод)</w:t>
      </w:r>
    </w:p>
    <w:p w:rsidR="00184E2B" w:rsidRPr="00F62DAC" w:rsidRDefault="00184E2B" w:rsidP="00DA0411">
      <w:pPr>
        <w:pStyle w:val="a3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sz w:val="28"/>
          <w:szCs w:val="28"/>
        </w:rPr>
        <w:t xml:space="preserve">1825 – </w:t>
      </w:r>
      <w:r w:rsidRPr="004363E5">
        <w:rPr>
          <w:rFonts w:ascii="Arial" w:hAnsi="Arial" w:cs="Arial"/>
          <w:b/>
          <w:sz w:val="28"/>
          <w:szCs w:val="28"/>
        </w:rPr>
        <w:t>Южное общество поднимает восстание</w:t>
      </w:r>
      <w:r w:rsidRPr="00F62DAC">
        <w:rPr>
          <w:rFonts w:ascii="Arial" w:hAnsi="Arial" w:cs="Arial"/>
          <w:sz w:val="28"/>
          <w:szCs w:val="28"/>
        </w:rPr>
        <w:t xml:space="preserve"> Черниговского полка (неудачно)</w:t>
      </w:r>
    </w:p>
    <w:p w:rsidR="00DA0411" w:rsidRPr="00F62DAC" w:rsidRDefault="00184E2B" w:rsidP="00184E2B">
      <w:p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Главная цель</w:t>
      </w:r>
      <w:r w:rsidRPr="00F62DAC">
        <w:rPr>
          <w:rFonts w:ascii="Arial" w:hAnsi="Arial" w:cs="Arial"/>
          <w:sz w:val="28"/>
          <w:szCs w:val="28"/>
        </w:rPr>
        <w:t xml:space="preserve"> – </w:t>
      </w:r>
      <w:r w:rsidR="00FA125E" w:rsidRPr="00F62DAC">
        <w:rPr>
          <w:rFonts w:ascii="Arial" w:hAnsi="Arial" w:cs="Arial"/>
          <w:sz w:val="28"/>
          <w:szCs w:val="28"/>
        </w:rPr>
        <w:t>уничтожение</w:t>
      </w:r>
      <w:r w:rsidRPr="00F62DAC">
        <w:rPr>
          <w:rFonts w:ascii="Arial" w:hAnsi="Arial" w:cs="Arial"/>
          <w:sz w:val="28"/>
          <w:szCs w:val="28"/>
        </w:rPr>
        <w:t xml:space="preserve"> самодержавия и </w:t>
      </w:r>
      <w:r w:rsidR="00FA125E" w:rsidRPr="00F62DAC">
        <w:rPr>
          <w:rFonts w:ascii="Arial" w:hAnsi="Arial" w:cs="Arial"/>
          <w:sz w:val="28"/>
          <w:szCs w:val="28"/>
        </w:rPr>
        <w:t xml:space="preserve">ликвидация </w:t>
      </w:r>
      <w:r w:rsidRPr="00F62DAC">
        <w:rPr>
          <w:rFonts w:ascii="Arial" w:hAnsi="Arial" w:cs="Arial"/>
          <w:sz w:val="28"/>
          <w:szCs w:val="28"/>
        </w:rPr>
        <w:t>крепостничества</w:t>
      </w:r>
      <w:r w:rsidR="00FA125E" w:rsidRPr="00F62DAC">
        <w:rPr>
          <w:rFonts w:ascii="Arial" w:hAnsi="Arial" w:cs="Arial"/>
          <w:sz w:val="28"/>
          <w:szCs w:val="28"/>
        </w:rPr>
        <w:t>, также введение конституции</w:t>
      </w:r>
    </w:p>
    <w:p w:rsidR="00FA125E" w:rsidRPr="00F62DAC" w:rsidRDefault="00FA125E" w:rsidP="00184E2B">
      <w:p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Способы осуществления цели</w:t>
      </w:r>
      <w:r w:rsidRPr="00F62DAC">
        <w:rPr>
          <w:rFonts w:ascii="Arial" w:hAnsi="Arial" w:cs="Arial"/>
          <w:sz w:val="28"/>
          <w:szCs w:val="28"/>
        </w:rPr>
        <w:t xml:space="preserve"> – попытки воздействовать на общественное мнение, просветительские организации, книги и литературные альманахи, восстания</w:t>
      </w:r>
    </w:p>
    <w:p w:rsidR="00990C3B" w:rsidRPr="00F62DAC" w:rsidRDefault="00990C3B" w:rsidP="00184E2B">
      <w:pPr>
        <w:rPr>
          <w:rFonts w:ascii="Arial" w:hAnsi="Arial" w:cs="Arial"/>
          <w:sz w:val="28"/>
          <w:szCs w:val="28"/>
        </w:rPr>
      </w:pPr>
      <w:r w:rsidRPr="00F62DAC">
        <w:rPr>
          <w:rFonts w:ascii="Arial" w:hAnsi="Arial" w:cs="Arial"/>
          <w:b/>
          <w:sz w:val="28"/>
          <w:szCs w:val="28"/>
        </w:rPr>
        <w:t>Итоги общественного движения</w:t>
      </w:r>
      <w:r w:rsidRPr="00F62DAC">
        <w:rPr>
          <w:rFonts w:ascii="Arial" w:hAnsi="Arial" w:cs="Arial"/>
          <w:sz w:val="28"/>
          <w:szCs w:val="28"/>
        </w:rPr>
        <w:t xml:space="preserve"> – первая революционная программа и план будущего устройства страны (существенное влияние на следующие поколения общественных деятелей)</w:t>
      </w:r>
    </w:p>
    <w:p w:rsidR="005B1D0E" w:rsidRPr="00393351" w:rsidRDefault="00F62DAC" w:rsidP="00184E2B">
      <w:pPr>
        <w:rPr>
          <w:rFonts w:ascii="Arial" w:hAnsi="Arial" w:cs="Arial"/>
          <w:b/>
          <w:sz w:val="40"/>
          <w:szCs w:val="28"/>
          <w:u w:val="single"/>
        </w:rPr>
      </w:pPr>
      <w:r w:rsidRPr="00393351">
        <w:rPr>
          <w:rFonts w:ascii="Arial" w:hAnsi="Arial" w:cs="Arial"/>
          <w:b/>
          <w:sz w:val="40"/>
          <w:szCs w:val="28"/>
          <w:u w:val="single"/>
        </w:rPr>
        <w:t>Консерваторы:</w:t>
      </w:r>
    </w:p>
    <w:p w:rsidR="00C04B3A" w:rsidRDefault="00C04B3A" w:rsidP="00F62DA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Причины: </w:t>
      </w:r>
      <w:r w:rsidRPr="00C04B3A">
        <w:rPr>
          <w:rFonts w:ascii="Arial" w:hAnsi="Arial" w:cs="Arial"/>
          <w:sz w:val="32"/>
        </w:rPr>
        <w:t>издание Манифеста 17 октября 1905</w:t>
      </w:r>
    </w:p>
    <w:p w:rsidR="005B1D0E" w:rsidRDefault="005B1D0E" w:rsidP="00F62DAC">
      <w:pPr>
        <w:rPr>
          <w:rFonts w:ascii="Arial" w:hAnsi="Arial" w:cs="Arial"/>
          <w:sz w:val="32"/>
        </w:rPr>
      </w:pPr>
      <w:r w:rsidRPr="005B1D0E">
        <w:rPr>
          <w:rFonts w:ascii="Arial" w:hAnsi="Arial" w:cs="Arial"/>
          <w:b/>
          <w:sz w:val="32"/>
        </w:rPr>
        <w:t>Лидер</w:t>
      </w:r>
      <w:r>
        <w:rPr>
          <w:rFonts w:ascii="Arial" w:hAnsi="Arial" w:cs="Arial"/>
          <w:sz w:val="32"/>
        </w:rPr>
        <w:t xml:space="preserve"> – Уваров (министр просвещения)</w:t>
      </w:r>
    </w:p>
    <w:p w:rsidR="005B1D0E" w:rsidRDefault="005B1D0E" w:rsidP="002A0C4D">
      <w:pPr>
        <w:rPr>
          <w:rFonts w:ascii="Arial" w:hAnsi="Arial" w:cs="Arial"/>
          <w:sz w:val="32"/>
        </w:rPr>
      </w:pPr>
      <w:r w:rsidRPr="005B1D0E">
        <w:rPr>
          <w:rFonts w:ascii="Arial" w:hAnsi="Arial" w:cs="Arial"/>
          <w:b/>
          <w:sz w:val="32"/>
        </w:rPr>
        <w:lastRenderedPageBreak/>
        <w:t>Идеи</w:t>
      </w:r>
      <w:r>
        <w:rPr>
          <w:rFonts w:ascii="Arial" w:hAnsi="Arial" w:cs="Arial"/>
          <w:sz w:val="32"/>
        </w:rPr>
        <w:t>: теория официальной народности, крепостное право – благо для народа и государства, самодержавие – единственно возможная форма правления</w:t>
      </w:r>
    </w:p>
    <w:p w:rsidR="005B1D0E" w:rsidRDefault="005B1D0E" w:rsidP="002A0C4D">
      <w:pPr>
        <w:rPr>
          <w:rFonts w:ascii="Arial" w:hAnsi="Arial" w:cs="Arial"/>
          <w:sz w:val="32"/>
        </w:rPr>
      </w:pPr>
      <w:r w:rsidRPr="005B1D0E">
        <w:rPr>
          <w:rFonts w:ascii="Arial" w:hAnsi="Arial" w:cs="Arial"/>
          <w:b/>
          <w:sz w:val="32"/>
        </w:rPr>
        <w:t>Идеология</w:t>
      </w:r>
      <w:r>
        <w:rPr>
          <w:rFonts w:ascii="Arial" w:hAnsi="Arial" w:cs="Arial"/>
          <w:sz w:val="32"/>
        </w:rPr>
        <w:t>: самодержавие, православие, народность</w:t>
      </w:r>
    </w:p>
    <w:p w:rsidR="005B1D0E" w:rsidRDefault="005B1D0E" w:rsidP="002A0C4D">
      <w:pPr>
        <w:rPr>
          <w:rFonts w:ascii="Arial" w:hAnsi="Arial" w:cs="Arial"/>
          <w:sz w:val="32"/>
        </w:rPr>
      </w:pPr>
      <w:r w:rsidRPr="005B1D0E">
        <w:rPr>
          <w:rFonts w:ascii="Arial" w:hAnsi="Arial" w:cs="Arial"/>
          <w:b/>
          <w:sz w:val="32"/>
        </w:rPr>
        <w:t>Цели:</w:t>
      </w:r>
      <w:r>
        <w:rPr>
          <w:rFonts w:ascii="Arial" w:hAnsi="Arial" w:cs="Arial"/>
          <w:sz w:val="32"/>
        </w:rPr>
        <w:t xml:space="preserve"> сохранение того, что есть; проведение реформ стабилизации общества, которые не изменяют систему</w:t>
      </w:r>
    </w:p>
    <w:p w:rsidR="00173501" w:rsidRDefault="00173501" w:rsidP="002A0C4D">
      <w:pPr>
        <w:rPr>
          <w:rFonts w:ascii="Arial" w:hAnsi="Arial" w:cs="Arial"/>
          <w:sz w:val="32"/>
        </w:rPr>
      </w:pPr>
      <w:r w:rsidRPr="00173501">
        <w:rPr>
          <w:rFonts w:ascii="Arial" w:hAnsi="Arial" w:cs="Arial"/>
          <w:b/>
          <w:sz w:val="32"/>
        </w:rPr>
        <w:t>Методы борьбы</w:t>
      </w:r>
      <w:r>
        <w:rPr>
          <w:rFonts w:ascii="Arial" w:hAnsi="Arial" w:cs="Arial"/>
          <w:sz w:val="32"/>
        </w:rPr>
        <w:t>: сохранение и укрепление центральной власти через умеренные реформы</w:t>
      </w:r>
    </w:p>
    <w:p w:rsidR="00173501" w:rsidRDefault="00173501" w:rsidP="002A0C4D">
      <w:pPr>
        <w:rPr>
          <w:rFonts w:ascii="Arial" w:hAnsi="Arial" w:cs="Arial"/>
          <w:sz w:val="32"/>
        </w:rPr>
      </w:pPr>
      <w:r w:rsidRPr="00173501">
        <w:rPr>
          <w:rFonts w:ascii="Arial" w:hAnsi="Arial" w:cs="Arial"/>
          <w:b/>
          <w:sz w:val="32"/>
        </w:rPr>
        <w:t>Итоги</w:t>
      </w:r>
      <w:r>
        <w:rPr>
          <w:rFonts w:ascii="Arial" w:hAnsi="Arial" w:cs="Arial"/>
          <w:sz w:val="32"/>
        </w:rPr>
        <w:t>: теория официальной народности и другие идеи развивались журналистами. Теория официальной народности широко внедрялась в систему просвещения и образования.</w:t>
      </w:r>
    </w:p>
    <w:p w:rsidR="00173501" w:rsidRPr="00393351" w:rsidRDefault="005B1D0E" w:rsidP="002A0C4D">
      <w:pPr>
        <w:rPr>
          <w:rFonts w:ascii="Arial" w:hAnsi="Arial" w:cs="Arial"/>
          <w:b/>
          <w:sz w:val="40"/>
          <w:u w:val="single"/>
        </w:rPr>
      </w:pPr>
      <w:r w:rsidRPr="00393351">
        <w:rPr>
          <w:rFonts w:ascii="Arial" w:hAnsi="Arial" w:cs="Arial"/>
          <w:b/>
          <w:sz w:val="40"/>
          <w:u w:val="single"/>
        </w:rPr>
        <w:t>Либералы</w:t>
      </w:r>
      <w:r w:rsidR="00173501" w:rsidRPr="00393351">
        <w:rPr>
          <w:rFonts w:ascii="Arial" w:hAnsi="Arial" w:cs="Arial"/>
          <w:b/>
          <w:sz w:val="40"/>
          <w:u w:val="single"/>
        </w:rPr>
        <w:t xml:space="preserve"> (славянофилы, западники)</w:t>
      </w:r>
      <w:r w:rsidRPr="00393351">
        <w:rPr>
          <w:rFonts w:ascii="Arial" w:hAnsi="Arial" w:cs="Arial"/>
          <w:b/>
          <w:sz w:val="40"/>
          <w:u w:val="single"/>
        </w:rPr>
        <w:t>:</w:t>
      </w:r>
    </w:p>
    <w:p w:rsidR="00C04B3A" w:rsidRDefault="00C04B3A" w:rsidP="002A0C4D">
      <w:pPr>
        <w:rPr>
          <w:rFonts w:ascii="Arial" w:hAnsi="Arial" w:cs="Arial"/>
          <w:b/>
          <w:sz w:val="32"/>
        </w:rPr>
      </w:pPr>
    </w:p>
    <w:p w:rsidR="00C04B3A" w:rsidRDefault="00C04B3A" w:rsidP="002A0C4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Причины: </w:t>
      </w:r>
      <w:r w:rsidR="00F10F77">
        <w:rPr>
          <w:rFonts w:ascii="Arial" w:hAnsi="Arial" w:cs="Arial"/>
          <w:sz w:val="32"/>
        </w:rPr>
        <w:t>письма Чаадаева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C04B3A">
        <w:rPr>
          <w:rFonts w:ascii="Arial" w:hAnsi="Arial" w:cs="Arial"/>
          <w:b/>
          <w:sz w:val="32"/>
        </w:rPr>
        <w:t>Цели:</w:t>
      </w:r>
      <w:r>
        <w:rPr>
          <w:rFonts w:ascii="Arial" w:hAnsi="Arial" w:cs="Arial"/>
          <w:sz w:val="32"/>
        </w:rPr>
        <w:t xml:space="preserve"> 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C04B3A">
        <w:rPr>
          <w:rFonts w:ascii="Arial" w:hAnsi="Arial" w:cs="Arial"/>
          <w:b/>
          <w:sz w:val="32"/>
        </w:rPr>
        <w:t>славянофилы</w:t>
      </w:r>
      <w:r>
        <w:rPr>
          <w:rFonts w:ascii="Arial" w:hAnsi="Arial" w:cs="Arial"/>
          <w:sz w:val="32"/>
        </w:rPr>
        <w:t xml:space="preserve"> выступают за самодержавие, земский собор, земско-ограниченное самодержавие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C04B3A">
        <w:rPr>
          <w:rFonts w:ascii="Arial" w:hAnsi="Arial" w:cs="Arial"/>
          <w:b/>
          <w:sz w:val="32"/>
        </w:rPr>
        <w:t>Западники</w:t>
      </w:r>
      <w:r>
        <w:rPr>
          <w:rFonts w:ascii="Arial" w:hAnsi="Arial" w:cs="Arial"/>
          <w:sz w:val="32"/>
        </w:rPr>
        <w:t xml:space="preserve"> хотят изменить социально-политический строй, установить конституционную монархию, смягчить и даже отменить крепостное право, наделить крестьян небольшими наделами земли, ввести свободу слова и совести.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173501">
        <w:rPr>
          <w:rFonts w:ascii="Arial" w:hAnsi="Arial" w:cs="Arial"/>
          <w:b/>
          <w:sz w:val="32"/>
        </w:rPr>
        <w:t>Идеология:</w:t>
      </w:r>
      <w:r>
        <w:rPr>
          <w:rFonts w:ascii="Arial" w:hAnsi="Arial" w:cs="Arial"/>
          <w:sz w:val="32"/>
        </w:rPr>
        <w:t xml:space="preserve"> индивидуальные свободы человека являются правовым базисом общества и экономического порядка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C04B3A">
        <w:rPr>
          <w:rFonts w:ascii="Arial" w:hAnsi="Arial" w:cs="Arial"/>
          <w:b/>
          <w:sz w:val="32"/>
        </w:rPr>
        <w:t>Методы</w:t>
      </w:r>
      <w:r>
        <w:rPr>
          <w:rFonts w:ascii="Arial" w:hAnsi="Arial" w:cs="Arial"/>
          <w:sz w:val="32"/>
        </w:rPr>
        <w:t xml:space="preserve">: </w:t>
      </w:r>
      <w:r w:rsidRPr="00C04B3A">
        <w:rPr>
          <w:rFonts w:ascii="Arial" w:hAnsi="Arial" w:cs="Arial"/>
          <w:b/>
          <w:sz w:val="32"/>
        </w:rPr>
        <w:t>славянофилы</w:t>
      </w:r>
      <w:r>
        <w:rPr>
          <w:rFonts w:ascii="Arial" w:hAnsi="Arial" w:cs="Arial"/>
          <w:sz w:val="32"/>
        </w:rPr>
        <w:t xml:space="preserve"> культурно-просветительная работа среди населения, социальные реформы</w:t>
      </w:r>
    </w:p>
    <w:p w:rsidR="00C04B3A" w:rsidRDefault="00C04B3A" w:rsidP="002A0C4D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З</w:t>
      </w:r>
      <w:r w:rsidRPr="00C04B3A">
        <w:rPr>
          <w:rFonts w:ascii="Arial" w:hAnsi="Arial" w:cs="Arial"/>
          <w:b/>
          <w:sz w:val="32"/>
        </w:rPr>
        <w:t>ападники</w:t>
      </w: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32"/>
        </w:rPr>
        <w:t>культурно-просветительная работа среди населения</w:t>
      </w:r>
    </w:p>
    <w:p w:rsidR="00C04B3A" w:rsidRDefault="00C04B3A" w:rsidP="002A0C4D">
      <w:pPr>
        <w:rPr>
          <w:rFonts w:ascii="Arial" w:hAnsi="Arial" w:cs="Arial"/>
          <w:sz w:val="32"/>
        </w:rPr>
      </w:pPr>
      <w:r w:rsidRPr="00173501">
        <w:rPr>
          <w:rFonts w:ascii="Arial" w:hAnsi="Arial" w:cs="Arial"/>
          <w:b/>
          <w:sz w:val="32"/>
        </w:rPr>
        <w:t>Итоги</w:t>
      </w:r>
      <w:r>
        <w:rPr>
          <w:rFonts w:ascii="Arial" w:hAnsi="Arial" w:cs="Arial"/>
          <w:b/>
          <w:sz w:val="32"/>
        </w:rPr>
        <w:t xml:space="preserve">: </w:t>
      </w:r>
      <w:r w:rsidRPr="00C04B3A">
        <w:rPr>
          <w:rFonts w:ascii="Arial" w:hAnsi="Arial" w:cs="Arial"/>
          <w:sz w:val="32"/>
        </w:rPr>
        <w:t>заложена основа либерально-реформистского направления в общественном движении</w:t>
      </w:r>
    </w:p>
    <w:p w:rsidR="00C04B3A" w:rsidRDefault="00393351" w:rsidP="002A0C4D">
      <w:pPr>
        <w:rPr>
          <w:rFonts w:ascii="Arial" w:hAnsi="Arial" w:cs="Arial"/>
          <w:b/>
          <w:sz w:val="40"/>
          <w:u w:val="single"/>
        </w:rPr>
      </w:pPr>
      <w:r w:rsidRPr="00393351">
        <w:rPr>
          <w:rFonts w:ascii="Arial" w:hAnsi="Arial" w:cs="Arial"/>
          <w:b/>
          <w:sz w:val="40"/>
          <w:u w:val="single"/>
        </w:rPr>
        <w:lastRenderedPageBreak/>
        <w:t>Радикалы:</w:t>
      </w:r>
    </w:p>
    <w:p w:rsidR="00393351" w:rsidRPr="00393351" w:rsidRDefault="00393351" w:rsidP="002A0C4D">
      <w:pPr>
        <w:rPr>
          <w:rFonts w:ascii="Arial" w:hAnsi="Arial" w:cs="Arial"/>
          <w:sz w:val="28"/>
        </w:rPr>
      </w:pPr>
      <w:r w:rsidRPr="00393351">
        <w:rPr>
          <w:rFonts w:ascii="Arial" w:hAnsi="Arial" w:cs="Arial"/>
          <w:sz w:val="28"/>
        </w:rPr>
        <w:t>Разделяли идеологию декабристов и осуждали расправу с ними</w:t>
      </w:r>
    </w:p>
    <w:p w:rsidR="00393351" w:rsidRDefault="00393351" w:rsidP="002A0C4D">
      <w:pPr>
        <w:rPr>
          <w:rFonts w:ascii="Arial" w:hAnsi="Arial" w:cs="Arial"/>
          <w:sz w:val="28"/>
        </w:rPr>
      </w:pPr>
      <w:r w:rsidRPr="00393351">
        <w:rPr>
          <w:rFonts w:ascii="Arial" w:hAnsi="Arial" w:cs="Arial"/>
          <w:b/>
          <w:sz w:val="28"/>
        </w:rPr>
        <w:t>Революционные-демократы</w:t>
      </w:r>
      <w:r>
        <w:rPr>
          <w:rFonts w:ascii="Arial" w:hAnsi="Arial" w:cs="Arial"/>
          <w:sz w:val="28"/>
        </w:rPr>
        <w:t xml:space="preserve"> – Белинский и др.</w:t>
      </w:r>
    </w:p>
    <w:p w:rsidR="00393351" w:rsidRDefault="00393351" w:rsidP="002A0C4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Сочетали идею крестьянской революции с идеями утопического социализма</w:t>
      </w:r>
      <w:r w:rsidR="004363E5">
        <w:rPr>
          <w:rFonts w:ascii="Arial" w:hAnsi="Arial" w:cs="Arial"/>
          <w:sz w:val="28"/>
        </w:rPr>
        <w:t>, крестьянство – главная революционная сила, полагали, что Россия после уничтожения крепостничества, минуя капитализм, придёт через крестьянскую общину к социализму</w:t>
      </w:r>
    </w:p>
    <w:p w:rsidR="00393351" w:rsidRDefault="00393351" w:rsidP="002A0C4D">
      <w:pPr>
        <w:rPr>
          <w:rFonts w:ascii="Arial" w:hAnsi="Arial" w:cs="Arial"/>
          <w:sz w:val="28"/>
        </w:rPr>
      </w:pPr>
      <w:r w:rsidRPr="00393351">
        <w:rPr>
          <w:rFonts w:ascii="Arial" w:hAnsi="Arial" w:cs="Arial"/>
          <w:b/>
          <w:sz w:val="28"/>
        </w:rPr>
        <w:t>Социал-утописты</w:t>
      </w:r>
      <w:r>
        <w:rPr>
          <w:rFonts w:ascii="Arial" w:hAnsi="Arial" w:cs="Arial"/>
          <w:sz w:val="28"/>
        </w:rPr>
        <w:t xml:space="preserve"> </w:t>
      </w:r>
      <w:r w:rsidR="004363E5">
        <w:rPr>
          <w:rFonts w:ascii="Arial" w:hAnsi="Arial" w:cs="Arial"/>
          <w:sz w:val="28"/>
        </w:rPr>
        <w:t>–</w:t>
      </w:r>
      <w:r>
        <w:rPr>
          <w:rFonts w:ascii="Arial" w:hAnsi="Arial" w:cs="Arial"/>
          <w:sz w:val="28"/>
        </w:rPr>
        <w:t xml:space="preserve"> Герцен</w:t>
      </w:r>
    </w:p>
    <w:p w:rsidR="004363E5" w:rsidRDefault="004363E5" w:rsidP="002A0C4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Идеи о справедливом обществе</w:t>
      </w:r>
    </w:p>
    <w:p w:rsidR="004363E5" w:rsidRDefault="004363E5" w:rsidP="002A0C4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Цель – переход к социалистическому строю</w:t>
      </w:r>
    </w:p>
    <w:p w:rsidR="004363E5" w:rsidRDefault="004363E5" w:rsidP="002A0C4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Идея Герцена служила идейным основанием деятельности радикалов 60-х годов и народников 70-х.</w:t>
      </w:r>
    </w:p>
    <w:p w:rsidR="00F10F77" w:rsidRPr="00F10F77" w:rsidRDefault="00F10F77" w:rsidP="00F10F77">
      <w:pPr>
        <w:rPr>
          <w:rFonts w:ascii="Arial" w:hAnsi="Arial" w:cs="Arial"/>
          <w:b/>
          <w:color w:val="AEAAAA" w:themeColor="background2" w:themeShade="BF"/>
          <w:sz w:val="44"/>
          <w:szCs w:val="32"/>
          <w:u w:val="single"/>
        </w:rPr>
      </w:pPr>
      <w:r w:rsidRPr="00F10F77">
        <w:rPr>
          <w:rFonts w:ascii="Arial" w:hAnsi="Arial" w:cs="Arial"/>
          <w:b/>
          <w:sz w:val="40"/>
          <w:u w:val="single"/>
        </w:rPr>
        <w:t>Революционные народники:</w:t>
      </w:r>
    </w:p>
    <w:p w:rsidR="00F10F77" w:rsidRDefault="00F10F77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10F77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Причина: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36AC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объединение различных кружков левого направления</w:t>
      </w:r>
    </w:p>
    <w:p w:rsidR="00236ACE" w:rsidRDefault="00236ACE" w:rsidP="00F10F77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Пропагандисты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(«Земля и воля», «Черный передел»)</w:t>
      </w:r>
    </w:p>
    <w:p w:rsidR="00236ACE" w:rsidRDefault="00236AC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Лидер – </w:t>
      </w:r>
      <w:r w:rsidRPr="00236AC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Лавров</w:t>
      </w:r>
    </w:p>
    <w:p w:rsidR="00FA5F1D" w:rsidRDefault="00FA5F1D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A5F1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Идеи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подготовить пропагандистов из образованных «критически мыслящих личностей», организация бунта, подготовка крестьян к революции путем пропаганды социализма.</w:t>
      </w:r>
    </w:p>
    <w:p w:rsidR="00236ACE" w:rsidRDefault="00236ACE" w:rsidP="00F10F77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Цели 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–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переход к социалистическому строю</w:t>
      </w:r>
    </w:p>
    <w:p w:rsidR="00236ACE" w:rsidRDefault="00236AC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Методы –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социальная революция, пропаганда</w:t>
      </w:r>
    </w:p>
    <w:p w:rsidR="00FA5F1D" w:rsidRDefault="00FA5F1D" w:rsidP="00F10F77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FA5F1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Итог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крестьяне не оправдали революционных надежд народников</w:t>
      </w:r>
    </w:p>
    <w:p w:rsidR="00236ACE" w:rsidRDefault="00236ACE" w:rsidP="00F10F77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Бунтари</w:t>
      </w:r>
    </w:p>
    <w:p w:rsidR="00236ACE" w:rsidRDefault="00236ACE" w:rsidP="00236ACE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Лидер – </w:t>
      </w:r>
      <w:r w:rsidRPr="00236AC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Бакунина</w:t>
      </w:r>
    </w:p>
    <w:p w:rsidR="00FA5F1D" w:rsidRDefault="00FA5F1D" w:rsidP="00236ACE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Идеи – призвать крестьян к восстанию, к бунту, т.к. оно уже к нему готово. Гибель государства и создание федерации свободных самоуправляющихся крестьянских общин.</w:t>
      </w:r>
    </w:p>
    <w:p w:rsidR="00236ACE" w:rsidRDefault="00236ACE" w:rsidP="00236ACE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 xml:space="preserve">Цели 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–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уничтожение государства и создание федерации самоуправляемых общин</w:t>
      </w:r>
    </w:p>
    <w:p w:rsidR="00236ACE" w:rsidRDefault="00236ACE" w:rsidP="00236ACE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Методы – </w:t>
      </w:r>
      <w:r w:rsidRPr="00236AC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с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оциальная революция</w:t>
      </w:r>
    </w:p>
    <w:p w:rsidR="00236ACE" w:rsidRDefault="00236ACE" w:rsidP="00236ACE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Итог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разгром создаваемой анархистами «Черной гвардии»</w:t>
      </w:r>
    </w:p>
    <w:p w:rsidR="00236ACE" w:rsidRDefault="00236ACE" w:rsidP="00236ACE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</w:p>
    <w:p w:rsidR="00236ACE" w:rsidRPr="00236ACE" w:rsidRDefault="00236ACE" w:rsidP="00236ACE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236ACE" w:rsidRDefault="00236ACE" w:rsidP="00F10F77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Заговорщики</w:t>
      </w:r>
    </w:p>
    <w:p w:rsidR="00236ACE" w:rsidRDefault="00236AC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Лидеры –</w:t>
      </w:r>
      <w:r w:rsidRPr="00236AC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Ткачев, Желябов, Михайлов, Перовская</w:t>
      </w:r>
    </w:p>
    <w:p w:rsidR="00FA5F1D" w:rsidRDefault="00FA5F1D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A5F1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Идеи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захват власти группой революционеров и переход к социалистическим преобразованиям. Заговорщическая и террористическая тактика.</w:t>
      </w:r>
    </w:p>
    <w:p w:rsidR="00236ACE" w:rsidRDefault="00236ACE" w:rsidP="00236ACE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Цели 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–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уничтожение самодержавия, создание демократической республики, политические свободы, социализация земли, уничтожение частной собственности на землю, превращение ее в общенародную собственность</w:t>
      </w:r>
    </w:p>
    <w:p w:rsidR="00236ACE" w:rsidRDefault="00236ACE" w:rsidP="00236ACE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Методы – </w:t>
      </w:r>
      <w:r w:rsidR="00FA5F1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политический переворот, террористические акты, «хождение в народ» с целью поднять крестьян на восстание</w:t>
      </w:r>
    </w:p>
    <w:p w:rsidR="00236ACE" w:rsidRDefault="00236ACE" w:rsidP="00FA5F1D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236AC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Итог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</w:t>
      </w:r>
      <w:r w:rsidR="00FA5F1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в результате 1 марта 1881 года Александр ранен и скончался, усиление реакции полицейского произвола в стране</w:t>
      </w:r>
    </w:p>
    <w:p w:rsidR="00FA5F1D" w:rsidRPr="00FA5F1D" w:rsidRDefault="00FA5F1D" w:rsidP="00FA5F1D">
      <w:pPr>
        <w:rPr>
          <w:rFonts w:ascii="Arial" w:hAnsi="Arial" w:cs="Arial"/>
          <w:b/>
          <w:color w:val="000000" w:themeColor="text1"/>
          <w:sz w:val="40"/>
          <w:szCs w:val="32"/>
          <w:u w:val="single"/>
          <w:shd w:val="clear" w:color="auto" w:fill="FFFFFF"/>
        </w:rPr>
      </w:pPr>
      <w:r w:rsidRPr="00FA5F1D">
        <w:rPr>
          <w:rFonts w:ascii="Arial" w:hAnsi="Arial" w:cs="Arial"/>
          <w:b/>
          <w:color w:val="000000" w:themeColor="text1"/>
          <w:sz w:val="40"/>
          <w:szCs w:val="32"/>
          <w:u w:val="single"/>
          <w:shd w:val="clear" w:color="auto" w:fill="FFFFFF"/>
        </w:rPr>
        <w:t>Рабочее движение</w:t>
      </w:r>
    </w:p>
    <w:p w:rsidR="00A5652E" w:rsidRPr="00A5652E" w:rsidRDefault="00A5652E" w:rsidP="00F10F77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Легальный марксизм, освобождение труда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Лидеры – </w:t>
      </w:r>
      <w:r w:rsidRPr="00A565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Маркс, Плеханова, Игнатова, Засулич, Энгельс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Идея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– достижение социализма путем пролетарской революции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Цели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– </w:t>
      </w:r>
      <w:r w:rsidRPr="00A565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превращение организации во всероссийскую, реформистский путь развития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против социалистической революции диктатуры пролетариата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Методы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буржуазно-демократическая революция, пропаганда марксизма, критика народничества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Итог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заложено начало формирования рабочего класса</w:t>
      </w:r>
    </w:p>
    <w:p w:rsidR="00A5652E" w:rsidRDefault="00A5652E" w:rsidP="00F10F77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Ортодоксальный марксизм, союз борьбы за освобождение рабочего класса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Лидеры – </w:t>
      </w:r>
      <w:r w:rsidRPr="00A565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Плеханов, Ульянов, </w:t>
      </w:r>
      <w:proofErr w:type="spellStart"/>
      <w:r w:rsidRPr="00A565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Цедербаум</w:t>
      </w:r>
      <w:proofErr w:type="spellEnd"/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Идеи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критика методологических основ буржуазной социологии, противопоставление марксистской социологии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Цели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сокращение рабочего дня, повышение расценок, своевременная выплата зарплаты</w:t>
      </w:r>
    </w:p>
    <w:p w:rsidR="00A5652E" w:rsidRDefault="00A5652E" w:rsidP="00F10F7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Методы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буржуазно – демократическая революция, листовки, кружки</w:t>
      </w:r>
    </w:p>
    <w:p w:rsidR="00A5652E" w:rsidRPr="00A5652E" w:rsidRDefault="00A5652E" w:rsidP="00F10F77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A5652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Итог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закон о сокращении рабочего дня до 11.5 часов</w:t>
      </w:r>
    </w:p>
    <w:p w:rsidR="00F10F77" w:rsidRPr="000E21C0" w:rsidRDefault="000E21C0" w:rsidP="000E21C0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highlight w:val="green"/>
          <w:shd w:val="clear" w:color="auto" w:fill="FFFFFF"/>
        </w:rPr>
        <w:t xml:space="preserve">3, </w:t>
      </w:r>
      <w:r w:rsidRPr="000E21C0">
        <w:rPr>
          <w:rFonts w:ascii="Arial" w:hAnsi="Arial" w:cs="Arial"/>
          <w:b/>
          <w:color w:val="000000" w:themeColor="text1"/>
          <w:sz w:val="32"/>
          <w:szCs w:val="32"/>
          <w:highlight w:val="green"/>
          <w:shd w:val="clear" w:color="auto" w:fill="FFFFFF"/>
        </w:rPr>
        <w:t>4</w:t>
      </w:r>
    </w:p>
    <w:p w:rsidR="00643D0A" w:rsidRPr="00643D0A" w:rsidRDefault="00643D0A" w:rsidP="00F10F77">
      <w:pPr>
        <w:rPr>
          <w:rFonts w:ascii="Arial" w:hAnsi="Arial" w:cs="Arial"/>
          <w:b/>
          <w:color w:val="AEAAAA" w:themeColor="background2" w:themeShade="BF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AEAAAA" w:themeColor="background2" w:themeShade="BF"/>
          <w:sz w:val="32"/>
          <w:szCs w:val="32"/>
          <w:shd w:val="clear" w:color="auto" w:fill="FFFFFF"/>
        </w:rPr>
        <w:t xml:space="preserve">Александр </w:t>
      </w:r>
      <w:r>
        <w:rPr>
          <w:rFonts w:ascii="Arial" w:hAnsi="Arial" w:cs="Arial"/>
          <w:b/>
          <w:color w:val="AEAAAA" w:themeColor="background2" w:themeShade="BF"/>
          <w:sz w:val="32"/>
          <w:szCs w:val="32"/>
          <w:shd w:val="clear" w:color="auto" w:fill="FFFFFF"/>
          <w:lang w:val="en-US"/>
        </w:rPr>
        <w:t xml:space="preserve">II – </w:t>
      </w:r>
      <w:r>
        <w:rPr>
          <w:rFonts w:ascii="Arial" w:hAnsi="Arial" w:cs="Arial"/>
          <w:b/>
          <w:color w:val="AEAAAA" w:themeColor="background2" w:themeShade="BF"/>
          <w:sz w:val="32"/>
          <w:szCs w:val="32"/>
          <w:shd w:val="clear" w:color="auto" w:fill="FFFFFF"/>
        </w:rPr>
        <w:t xml:space="preserve">Александр </w:t>
      </w:r>
      <w:r>
        <w:rPr>
          <w:rFonts w:ascii="Arial" w:hAnsi="Arial" w:cs="Arial"/>
          <w:b/>
          <w:color w:val="AEAAAA" w:themeColor="background2" w:themeShade="BF"/>
          <w:sz w:val="32"/>
          <w:szCs w:val="32"/>
          <w:shd w:val="clear" w:color="auto" w:fill="FFFFFF"/>
          <w:lang w:val="en-US"/>
        </w:rPr>
        <w:t>III</w:t>
      </w:r>
    </w:p>
    <w:p w:rsidR="003B6565" w:rsidRDefault="003B6565" w:rsidP="00643D0A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3B6565" w:rsidRDefault="00643D0A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1861 - отмена крепостного права</w:t>
      </w:r>
      <w:r w:rsidRPr="00643D0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освобождение крестьян с землёй, но за большой выход и сохранением </w:t>
      </w:r>
      <w:proofErr w:type="spellStart"/>
      <w:r w:rsidRPr="00643D0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временнообязанного</w:t>
      </w:r>
      <w:proofErr w:type="spellEnd"/>
      <w:r w:rsidRPr="00643D0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состояния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–</w:t>
      </w:r>
      <w:r w:rsidRPr="00643D0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643D0A" w:rsidRPr="003B6565" w:rsidRDefault="00643D0A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1883 – прекращение </w:t>
      </w:r>
      <w:proofErr w:type="spellStart"/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временнообязанного</w:t>
      </w:r>
      <w:proofErr w:type="spellEnd"/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состояния крестьян, 1882 – отмена подушной подати и др</w:t>
      </w:r>
      <w:r w:rsidR="000E21C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3B6565" w:rsidRDefault="003B6565" w:rsidP="00643D0A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3B6565" w:rsidRDefault="00643D0A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1864 – Земская, 1870 – Городская реформы (первые органы представительства на местном уровне) – </w:t>
      </w:r>
    </w:p>
    <w:p w:rsidR="00643D0A" w:rsidRDefault="00643D0A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1892</w:t>
      </w:r>
      <w:r w:rsid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1890</w:t>
      </w:r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ограничение полномочий земств</w:t>
      </w:r>
      <w:r w:rsid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и гос. дум</w:t>
      </w:r>
      <w:r w:rsidRPr="003B656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1881 – Манифест о незыблемости самодержавия</w:t>
      </w:r>
    </w:p>
    <w:p w:rsidR="003B6565" w:rsidRDefault="003B6565" w:rsidP="003B6565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3B6565" w:rsidRDefault="003B6565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1864 – судебная реформа («бессословность при суде», состязательность судебного процесса) –</w:t>
      </w:r>
    </w:p>
    <w:p w:rsidR="003B6565" w:rsidRDefault="003B6565" w:rsidP="003B6565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1884 – изъятие политических дел из ведения суда присяжных, предоставление</w:t>
      </w:r>
      <w:r w:rsidR="000E21C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губернаторам права на административную высылку</w:t>
      </w:r>
    </w:p>
    <w:p w:rsidR="000E21C0" w:rsidRDefault="000E21C0" w:rsidP="000E21C0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1874 – военная реформа (переход к мобилизационной системе и отказ от рекрутчины, образование военных округов</w:t>
      </w: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Национальность в обмундировании и внешнем виде солдат, право на дуэль</w:t>
      </w:r>
    </w:p>
    <w:p w:rsidR="000E21C0" w:rsidRDefault="000E21C0" w:rsidP="000E21C0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1863 – либеральный университетский устав (предоставление широкой автономии высшим учебным заведениям)</w:t>
      </w: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1884 – новый университетский устав (свёртывание автономии высших учебных заведений)</w:t>
      </w:r>
    </w:p>
    <w:p w:rsidR="000E21C0" w:rsidRDefault="000E21C0" w:rsidP="000E21C0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Реформа печати, смягчение цензуры, развитие «гласности»</w:t>
      </w: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1882 – усиление цензуры печати, закрытия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некоторыз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изданий</w:t>
      </w:r>
    </w:p>
    <w:p w:rsidR="000E21C0" w:rsidRDefault="000E21C0" w:rsidP="000E21C0">
      <w:pPr>
        <w:pStyle w:val="a3"/>
        <w:numPr>
          <w:ilvl w:val="0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Совершенствование системы среднего образования (частные и земские учебные заведения, гимназии)</w:t>
      </w:r>
    </w:p>
    <w:p w:rsidR="000E21C0" w:rsidRDefault="000E21C0" w:rsidP="000E21C0">
      <w:pPr>
        <w:pStyle w:val="a3"/>
        <w:numPr>
          <w:ilvl w:val="1"/>
          <w:numId w:val="23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1887- циркуляр о «кухаркиных детях» (запрет приема в гимназию лиц неблагородных сословий.</w:t>
      </w:r>
    </w:p>
    <w:p w:rsidR="000E21C0" w:rsidRPr="000E21C0" w:rsidRDefault="000E21C0" w:rsidP="000E21C0">
      <w:pPr>
        <w:pStyle w:val="a3"/>
        <w:ind w:left="108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Церковноприходские школы для крестьян</w:t>
      </w:r>
    </w:p>
    <w:p w:rsidR="004363E5" w:rsidRPr="004363E5" w:rsidRDefault="004363E5" w:rsidP="004363E5">
      <w:pPr>
        <w:rPr>
          <w:rFonts w:ascii="Arial" w:hAnsi="Arial" w:cs="Arial"/>
          <w:b/>
          <w:color w:val="AEAAAA" w:themeColor="background2" w:themeShade="BF"/>
          <w:sz w:val="32"/>
          <w:szCs w:val="32"/>
        </w:rPr>
      </w:pPr>
    </w:p>
    <w:sectPr w:rsidR="004363E5" w:rsidRPr="0043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6AE"/>
    <w:multiLevelType w:val="hybridMultilevel"/>
    <w:tmpl w:val="E8606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42658"/>
    <w:multiLevelType w:val="hybridMultilevel"/>
    <w:tmpl w:val="0EB22512"/>
    <w:lvl w:ilvl="0" w:tplc="7AA6A20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520"/>
    <w:multiLevelType w:val="hybridMultilevel"/>
    <w:tmpl w:val="EB20E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2594"/>
    <w:multiLevelType w:val="multilevel"/>
    <w:tmpl w:val="C8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26501"/>
    <w:multiLevelType w:val="hybridMultilevel"/>
    <w:tmpl w:val="9EF6BBA2"/>
    <w:lvl w:ilvl="0" w:tplc="1376DB4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D2C51"/>
    <w:multiLevelType w:val="hybridMultilevel"/>
    <w:tmpl w:val="DC2E495A"/>
    <w:lvl w:ilvl="0" w:tplc="7AA6A20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30EE3"/>
    <w:multiLevelType w:val="hybridMultilevel"/>
    <w:tmpl w:val="6234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2E8A"/>
    <w:multiLevelType w:val="hybridMultilevel"/>
    <w:tmpl w:val="287EC3E6"/>
    <w:lvl w:ilvl="0" w:tplc="ED0A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4A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66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81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4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8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08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E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0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05789F"/>
    <w:multiLevelType w:val="hybridMultilevel"/>
    <w:tmpl w:val="B13E22D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F4799"/>
    <w:multiLevelType w:val="hybridMultilevel"/>
    <w:tmpl w:val="4BBCE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20464"/>
    <w:multiLevelType w:val="hybridMultilevel"/>
    <w:tmpl w:val="071C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C7950"/>
    <w:multiLevelType w:val="hybridMultilevel"/>
    <w:tmpl w:val="40FE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25BCE"/>
    <w:multiLevelType w:val="hybridMultilevel"/>
    <w:tmpl w:val="68449016"/>
    <w:lvl w:ilvl="0" w:tplc="1376DB4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EA4AB2"/>
    <w:multiLevelType w:val="hybridMultilevel"/>
    <w:tmpl w:val="CA5E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5778"/>
    <w:multiLevelType w:val="hybridMultilevel"/>
    <w:tmpl w:val="8286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91EBF"/>
    <w:multiLevelType w:val="hybridMultilevel"/>
    <w:tmpl w:val="65BA2A60"/>
    <w:lvl w:ilvl="0" w:tplc="1376DB4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23970"/>
    <w:multiLevelType w:val="hybridMultilevel"/>
    <w:tmpl w:val="A448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16301"/>
    <w:multiLevelType w:val="hybridMultilevel"/>
    <w:tmpl w:val="83E687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1943F2"/>
    <w:multiLevelType w:val="hybridMultilevel"/>
    <w:tmpl w:val="3334A6A4"/>
    <w:lvl w:ilvl="0" w:tplc="8F3218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57CFE"/>
    <w:multiLevelType w:val="hybridMultilevel"/>
    <w:tmpl w:val="941EE4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B56EC9"/>
    <w:multiLevelType w:val="hybridMultilevel"/>
    <w:tmpl w:val="C1160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15F"/>
    <w:multiLevelType w:val="hybridMultilevel"/>
    <w:tmpl w:val="369A26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25FE7"/>
    <w:multiLevelType w:val="hybridMultilevel"/>
    <w:tmpl w:val="EAFC76C0"/>
    <w:lvl w:ilvl="0" w:tplc="1376DB4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4"/>
  </w:num>
  <w:num w:numId="5">
    <w:abstractNumId w:val="15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16"/>
  </w:num>
  <w:num w:numId="14">
    <w:abstractNumId w:val="7"/>
  </w:num>
  <w:num w:numId="15">
    <w:abstractNumId w:val="18"/>
  </w:num>
  <w:num w:numId="16">
    <w:abstractNumId w:val="6"/>
  </w:num>
  <w:num w:numId="17">
    <w:abstractNumId w:val="3"/>
  </w:num>
  <w:num w:numId="18">
    <w:abstractNumId w:val="1"/>
  </w:num>
  <w:num w:numId="19">
    <w:abstractNumId w:val="9"/>
  </w:num>
  <w:num w:numId="20">
    <w:abstractNumId w:val="11"/>
  </w:num>
  <w:num w:numId="21">
    <w:abstractNumId w:val="2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C"/>
    <w:rsid w:val="000C6495"/>
    <w:rsid w:val="000E21C0"/>
    <w:rsid w:val="00173501"/>
    <w:rsid w:val="00184E2B"/>
    <w:rsid w:val="001D4E93"/>
    <w:rsid w:val="001D6B5F"/>
    <w:rsid w:val="001F02BE"/>
    <w:rsid w:val="00236ACE"/>
    <w:rsid w:val="002A0C4D"/>
    <w:rsid w:val="00393351"/>
    <w:rsid w:val="003B6565"/>
    <w:rsid w:val="004363E5"/>
    <w:rsid w:val="0045457A"/>
    <w:rsid w:val="004F1417"/>
    <w:rsid w:val="00584A03"/>
    <w:rsid w:val="00590709"/>
    <w:rsid w:val="005B1D0E"/>
    <w:rsid w:val="005B2555"/>
    <w:rsid w:val="00643D0A"/>
    <w:rsid w:val="006A2462"/>
    <w:rsid w:val="006E6ABC"/>
    <w:rsid w:val="007131F0"/>
    <w:rsid w:val="00847323"/>
    <w:rsid w:val="00903C0F"/>
    <w:rsid w:val="00990C3B"/>
    <w:rsid w:val="00A5652E"/>
    <w:rsid w:val="00B13E79"/>
    <w:rsid w:val="00B21962"/>
    <w:rsid w:val="00B5083A"/>
    <w:rsid w:val="00C04B3A"/>
    <w:rsid w:val="00C34A8C"/>
    <w:rsid w:val="00C4157A"/>
    <w:rsid w:val="00CF3B8E"/>
    <w:rsid w:val="00D2279B"/>
    <w:rsid w:val="00D4674F"/>
    <w:rsid w:val="00DA0411"/>
    <w:rsid w:val="00DF1E33"/>
    <w:rsid w:val="00EA1192"/>
    <w:rsid w:val="00EF1E79"/>
    <w:rsid w:val="00F01925"/>
    <w:rsid w:val="00F10F77"/>
    <w:rsid w:val="00F13B4A"/>
    <w:rsid w:val="00F17FFC"/>
    <w:rsid w:val="00F62DAC"/>
    <w:rsid w:val="00FA125E"/>
    <w:rsid w:val="00FA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4271"/>
  <w15:chartTrackingRefBased/>
  <w15:docId w15:val="{A51B3C57-8734-4601-AD2D-4E6CD92A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D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D4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D4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5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4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4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D4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D4E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D4E9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1F02BE"/>
    <w:rPr>
      <w:color w:val="0000FF"/>
      <w:u w:val="single"/>
    </w:rPr>
  </w:style>
  <w:style w:type="character" w:styleId="a5">
    <w:name w:val="Strong"/>
    <w:basedOn w:val="a0"/>
    <w:uiPriority w:val="22"/>
    <w:qFormat/>
    <w:rsid w:val="001F02BE"/>
    <w:rPr>
      <w:b/>
      <w:bCs/>
    </w:rPr>
  </w:style>
  <w:style w:type="paragraph" w:styleId="a6">
    <w:name w:val="Normal (Web)"/>
    <w:basedOn w:val="a"/>
    <w:uiPriority w:val="99"/>
    <w:semiHidden/>
    <w:unhideWhenUsed/>
    <w:rsid w:val="001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3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25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8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6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2</cp:revision>
  <dcterms:created xsi:type="dcterms:W3CDTF">2020-04-09T06:23:00Z</dcterms:created>
  <dcterms:modified xsi:type="dcterms:W3CDTF">2020-04-09T06:23:00Z</dcterms:modified>
</cp:coreProperties>
</file>