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655" w:rsidRDefault="00D87655" w:rsidP="00D8765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2E74B5" w:themeColor="accent1" w:themeShade="BF"/>
          <w:sz w:val="21"/>
          <w:szCs w:val="21"/>
          <w:lang w:eastAsia="ru-RU"/>
        </w:rPr>
      </w:pPr>
      <w:r w:rsidRPr="00D87655">
        <w:rPr>
          <w:rFonts w:ascii="Verdana" w:eastAsia="Times New Roman" w:hAnsi="Verdana" w:cs="Times New Roman"/>
          <w:color w:val="2E74B5" w:themeColor="accent1" w:themeShade="BF"/>
          <w:sz w:val="21"/>
          <w:szCs w:val="21"/>
          <w:lang w:eastAsia="ru-RU"/>
        </w:rPr>
        <w:t>Почему реформы, направленные на разложение общины, начались в 1906 г., а не раньше? Какие цели преследовал П.А. Столыпин, разрушая общинное землепользование?</w:t>
      </w:r>
    </w:p>
    <w:p w:rsidR="00A64B2F" w:rsidRPr="00A64B2F" w:rsidRDefault="00A64B2F" w:rsidP="00A64B2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  <w:t xml:space="preserve">Почему не раньше: </w:t>
      </w:r>
      <w:r w:rsidRPr="00A64B2F"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  <w:t>1900-1903 экономический кризис, 1904-1905 – война</w:t>
      </w:r>
      <w:r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  <w:t>, революция 1905-1907</w:t>
      </w:r>
    </w:p>
    <w:p w:rsidR="00D87655" w:rsidRPr="009F6FD3" w:rsidRDefault="00D87655" w:rsidP="00D8765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</w:pPr>
      <w:r w:rsidRPr="009F6FD3"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  <w:t>Малоземелье крестьян</w:t>
      </w:r>
      <w:r w:rsidR="008B0BAB" w:rsidRPr="009F6FD3"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  <w:t xml:space="preserve"> (приходилось заниматься совместной деятельностью)</w:t>
      </w:r>
      <w:r w:rsidR="009F6FD3" w:rsidRPr="009F6FD3"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  <w:t xml:space="preserve"> =&gt;</w:t>
      </w:r>
    </w:p>
    <w:p w:rsidR="008B0BAB" w:rsidRDefault="008B0BAB" w:rsidP="00D8765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  <w:t>Нужно было «уравновесить» участки крестьян, зависящие от погодных условий</w:t>
      </w:r>
    </w:p>
    <w:p w:rsidR="008B0BAB" w:rsidRDefault="008B0BAB" w:rsidP="00D8765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  <w:t>Столыпин надеялся, что крестьянин, выйдя из общины, получив собственный участок (отруб), будет заботится лучше о земле, лучше работать</w:t>
      </w:r>
    </w:p>
    <w:p w:rsidR="008B0BAB" w:rsidRPr="00D87655" w:rsidRDefault="00C92BD9" w:rsidP="00D8765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  <w:t>Он</w:t>
      </w:r>
      <w:r w:rsidR="008B0BAB"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  <w:t xml:space="preserve"> надеялся, что когда ситуация успокоится, выделится слой крепких хозяев, который станет опорой самодержавия</w:t>
      </w:r>
      <w:r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  <w:t xml:space="preserve"> (чего не случилось)</w:t>
      </w:r>
    </w:p>
    <w:p w:rsidR="006B1531" w:rsidRDefault="00D87655" w:rsidP="00D8765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2E74B5" w:themeColor="accent1" w:themeShade="BF"/>
          <w:sz w:val="21"/>
          <w:szCs w:val="21"/>
          <w:lang w:eastAsia="ru-RU"/>
        </w:rPr>
      </w:pPr>
      <w:r w:rsidRPr="00D87655">
        <w:rPr>
          <w:rFonts w:ascii="Verdana" w:eastAsia="Times New Roman" w:hAnsi="Verdana" w:cs="Times New Roman"/>
          <w:color w:val="2E74B5" w:themeColor="accent1" w:themeShade="BF"/>
          <w:sz w:val="21"/>
          <w:szCs w:val="21"/>
          <w:lang w:eastAsia="ru-RU"/>
        </w:rPr>
        <w:t>Какие меры, предпринятые по инициативе П.А. Столыпина, должны были способствовать росту сельскохозяйственного производства и почему?</w:t>
      </w:r>
    </w:p>
    <w:p w:rsidR="006B1531" w:rsidRPr="006B1531" w:rsidRDefault="006B1531" w:rsidP="006B15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</w:pPr>
      <w:r w:rsidRPr="006B1531"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  <w:t>Уравнение крестьян в правах с другими сословиями, чтобы крестьянин мог свободно распоряжаться землей.</w:t>
      </w:r>
    </w:p>
    <w:p w:rsidR="006B1531" w:rsidRPr="006B1531" w:rsidRDefault="006B1531" w:rsidP="006B15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</w:pPr>
      <w:r w:rsidRPr="006B1531"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  <w:t>Предоставление хутора/отруба</w:t>
      </w:r>
    </w:p>
    <w:p w:rsidR="001300CD" w:rsidRDefault="001300CD" w:rsidP="006B15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</w:pPr>
      <w:r w:rsidRPr="006B1531"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  <w:t>Чтобы смягчить перегруженность крестьянством центральных губерний</w:t>
      </w:r>
      <w:r w:rsidR="006B1531" w:rsidRPr="006B1531"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  <w:t xml:space="preserve">, </w:t>
      </w:r>
      <w:r w:rsidRPr="006B1531"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  <w:t>Столыпин предпринял решение, чтобы часть крестьян отправилось в Сибирь, в Азию, попыталось там наладить хозяйство</w:t>
      </w:r>
    </w:p>
    <w:p w:rsidR="006B1531" w:rsidRDefault="006B1531" w:rsidP="006B15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  <w:t>появление рыночных отношений на землях крестьян повлияло на рост сельскохозяйственного производства</w:t>
      </w:r>
    </w:p>
    <w:p w:rsidR="006B1531" w:rsidRPr="006B1531" w:rsidRDefault="006B1531" w:rsidP="006B15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E74B5" w:themeColor="accent1" w:themeShade="BF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  <w:t>Много сделано для того, чтобы крестьянин мог более продуктивно занимать сельскохозяйственной деятельностью.</w:t>
      </w:r>
    </w:p>
    <w:p w:rsidR="00D87655" w:rsidRDefault="00D87655" w:rsidP="00D8765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2E74B5" w:themeColor="accent1" w:themeShade="BF"/>
          <w:sz w:val="21"/>
          <w:szCs w:val="21"/>
          <w:lang w:eastAsia="ru-RU"/>
        </w:rPr>
      </w:pPr>
      <w:r w:rsidRPr="00D87655">
        <w:rPr>
          <w:rFonts w:ascii="Verdana" w:eastAsia="Times New Roman" w:hAnsi="Verdana" w:cs="Times New Roman"/>
          <w:color w:val="2E74B5" w:themeColor="accent1" w:themeShade="BF"/>
          <w:sz w:val="21"/>
          <w:szCs w:val="21"/>
          <w:lang w:eastAsia="ru-RU"/>
        </w:rPr>
        <w:t>Почему часть крестьян выступили против реформ П.А. Столыпина, хотя эти реформы предоставили крестьянам новые права?</w:t>
      </w:r>
    </w:p>
    <w:p w:rsidR="001300CD" w:rsidRPr="001300CD" w:rsidRDefault="001300CD" w:rsidP="001300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</w:pPr>
      <w:r w:rsidRPr="001300CD"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  <w:t>Итоги реформ были противоречивы</w:t>
      </w:r>
    </w:p>
    <w:p w:rsidR="001300CD" w:rsidRPr="001300CD" w:rsidRDefault="001300CD" w:rsidP="001300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</w:pPr>
      <w:r w:rsidRPr="001300CD"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  <w:t>С одной стороны, они придали определенный импульс развитию сельского хозяйства, но не везде и не во всех слоях населения</w:t>
      </w:r>
    </w:p>
    <w:p w:rsidR="00D87655" w:rsidRPr="00D87655" w:rsidRDefault="008B0BAB" w:rsidP="00D8765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Иногда землю давали в том месте, где пасли скот, что не нравилось тем, кто пользовался этой землей</w:t>
      </w:r>
    </w:p>
    <w:p w:rsidR="009F6FD3" w:rsidRDefault="00D87655" w:rsidP="009F6FD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2E74B5" w:themeColor="accent1" w:themeShade="BF"/>
          <w:sz w:val="21"/>
          <w:szCs w:val="21"/>
          <w:lang w:eastAsia="ru-RU"/>
        </w:rPr>
      </w:pPr>
      <w:r w:rsidRPr="00D87655">
        <w:rPr>
          <w:rFonts w:ascii="Verdana" w:eastAsia="Times New Roman" w:hAnsi="Verdana" w:cs="Times New Roman"/>
          <w:color w:val="2E74B5" w:themeColor="accent1" w:themeShade="BF"/>
          <w:sz w:val="21"/>
          <w:szCs w:val="21"/>
          <w:lang w:eastAsia="ru-RU"/>
        </w:rPr>
        <w:t>Можно ли считать реформы Столыпина успешными? Обоснуйте свое мнение.</w:t>
      </w:r>
    </w:p>
    <w:p w:rsidR="009F6FD3" w:rsidRPr="009F6FD3" w:rsidRDefault="006010C4" w:rsidP="009F6FD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  <w:t xml:space="preserve">Выросла производительность сельскохозяйственного труда, вырос экспорт хлеба, освоены новые земли и другое, но появились конфликты между крестьянами и помещиками, между общинниками и частниками, также проблема малоземелья не была решена. Мне кажется, реформы Столыпина были хорошей попыткой улучшить положение крестьян, снять социальную напряженность. Аграрная реформа имела свое продолжение даже после убийства Столыпина, полагаю, что </w:t>
      </w:r>
      <w:r w:rsidR="008F3879"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  <w:t xml:space="preserve">и </w:t>
      </w:r>
      <w:r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  <w:t xml:space="preserve">революция </w:t>
      </w:r>
      <w:r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  <w:lastRenderedPageBreak/>
        <w:t>пошла на спад</w:t>
      </w:r>
      <w:r w:rsidR="008F3879"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  <w:t>, благодаря Столыпину. Думаю, он хотел приблизить Россию к западной модели, окультурить людей российской деревни, но ему не удалось. Столыпин имел большие планы, но успех его реформ был не столь велик.</w:t>
      </w:r>
      <w:bookmarkStart w:id="0" w:name="_GoBack"/>
      <w:bookmarkEnd w:id="0"/>
    </w:p>
    <w:p w:rsidR="00A31650" w:rsidRPr="00D87655" w:rsidRDefault="00A31650" w:rsidP="00A3165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E74B5" w:themeColor="accent1" w:themeShade="BF"/>
          <w:sz w:val="21"/>
          <w:szCs w:val="21"/>
          <w:lang w:eastAsia="ru-RU"/>
        </w:rPr>
      </w:pPr>
    </w:p>
    <w:p w:rsidR="00D87655" w:rsidRDefault="00D87655" w:rsidP="00D8765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2E74B5" w:themeColor="accent1" w:themeShade="BF"/>
          <w:sz w:val="21"/>
          <w:szCs w:val="21"/>
          <w:lang w:eastAsia="ru-RU"/>
        </w:rPr>
      </w:pPr>
      <w:r w:rsidRPr="00D87655">
        <w:rPr>
          <w:rFonts w:ascii="Verdana" w:eastAsia="Times New Roman" w:hAnsi="Verdana" w:cs="Times New Roman"/>
          <w:color w:val="2E74B5" w:themeColor="accent1" w:themeShade="BF"/>
          <w:sz w:val="21"/>
          <w:szCs w:val="21"/>
          <w:lang w:eastAsia="ru-RU"/>
        </w:rPr>
        <w:t>На основании каких исторических фактов можно говорить об экономическом подъеме в России в 1909–1913 гг.? Считаете ли вы, что Россия в обозначенный период представляла собою экономически развитую страну?</w:t>
      </w:r>
    </w:p>
    <w:p w:rsidR="001300CD" w:rsidRDefault="00A31650" w:rsidP="001300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  <w:t>В основном экономический подъем был связан с промышленностью, а не с аграрной сферой: в</w:t>
      </w:r>
      <w:r w:rsidR="001300CD" w:rsidRPr="00A31650"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  <w:t>ыплавка чугуна в 1909-1913 гг.</w:t>
      </w:r>
      <w:r w:rsidR="00A64B2F"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  <w:t xml:space="preserve"> выросла на 64% (</w:t>
      </w:r>
      <w:r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  <w:t>в мире на 32%)</w:t>
      </w:r>
      <w:r w:rsidR="001300CD" w:rsidRPr="00A31650"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  <w:t>,</w:t>
      </w:r>
      <w:r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  <w:t xml:space="preserve"> капиталы выросли на 2 млрд рублей, перевооружение, экспорт зерна из России вырос на 12</w:t>
      </w:r>
      <w:proofErr w:type="gramStart"/>
      <w:r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  <w:t xml:space="preserve">%,  </w:t>
      </w:r>
      <w:r w:rsidR="001300CD" w:rsidRPr="00A31650"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  <w:t>в</w:t>
      </w:r>
      <w:proofErr w:type="gramEnd"/>
      <w:r w:rsidR="001300CD" w:rsidRPr="00A31650"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  <w:t xml:space="preserve"> деревнях появились патефоны, люди стали лучше одеваться</w:t>
      </w:r>
    </w:p>
    <w:p w:rsidR="007A42D7" w:rsidRPr="00A31650" w:rsidRDefault="007A42D7" w:rsidP="001300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  <w:t>Другая ситуация в городе: значительные объемы продовольствия на кормление армии, рост цен в городах, дефицит</w:t>
      </w:r>
    </w:p>
    <w:p w:rsidR="00205246" w:rsidRPr="00205246" w:rsidRDefault="00205246" w:rsidP="0020524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205246" w:rsidRPr="00205246" w:rsidSect="009561D2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35E2E"/>
    <w:multiLevelType w:val="hybridMultilevel"/>
    <w:tmpl w:val="6854C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44BFC"/>
    <w:multiLevelType w:val="multilevel"/>
    <w:tmpl w:val="70EC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D09"/>
    <w:rsid w:val="001300CD"/>
    <w:rsid w:val="00205246"/>
    <w:rsid w:val="003E6593"/>
    <w:rsid w:val="006010C4"/>
    <w:rsid w:val="006B1531"/>
    <w:rsid w:val="007A42D7"/>
    <w:rsid w:val="008B0BAB"/>
    <w:rsid w:val="008D3087"/>
    <w:rsid w:val="008F3879"/>
    <w:rsid w:val="009561D2"/>
    <w:rsid w:val="009F6FD3"/>
    <w:rsid w:val="00A31650"/>
    <w:rsid w:val="00A64B2F"/>
    <w:rsid w:val="00B13E79"/>
    <w:rsid w:val="00C81F2E"/>
    <w:rsid w:val="00C92BD9"/>
    <w:rsid w:val="00CE0D09"/>
    <w:rsid w:val="00D87655"/>
    <w:rsid w:val="00DC3329"/>
    <w:rsid w:val="00E714CB"/>
    <w:rsid w:val="00E930FA"/>
    <w:rsid w:val="00F00D4A"/>
    <w:rsid w:val="00F3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954E8"/>
  <w15:chartTrackingRefBased/>
  <w15:docId w15:val="{8C7E4E5F-F4D3-455F-9B35-57B9F728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Victor</cp:lastModifiedBy>
  <cp:revision>7</cp:revision>
  <dcterms:created xsi:type="dcterms:W3CDTF">2020-04-22T12:54:00Z</dcterms:created>
  <dcterms:modified xsi:type="dcterms:W3CDTF">2020-04-25T09:11:00Z</dcterms:modified>
</cp:coreProperties>
</file>