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23" w:rsidRDefault="00847323" w:rsidP="00847323">
      <w:pPr>
        <w:jc w:val="right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Шульпов</w:t>
      </w:r>
      <w:proofErr w:type="spellEnd"/>
      <w:r>
        <w:rPr>
          <w:rFonts w:ascii="Arial" w:hAnsi="Arial" w:cs="Arial"/>
          <w:b/>
          <w:sz w:val="32"/>
        </w:rPr>
        <w:t xml:space="preserve"> Виктор</w:t>
      </w:r>
    </w:p>
    <w:p w:rsidR="00847323" w:rsidRPr="00847323" w:rsidRDefault="00847323" w:rsidP="00847323">
      <w:pPr>
        <w:jc w:val="righ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ПИ-92</w:t>
      </w:r>
    </w:p>
    <w:p w:rsidR="005B2555" w:rsidRPr="00D2279B" w:rsidRDefault="005B2555" w:rsidP="005B2555">
      <w:pPr>
        <w:jc w:val="center"/>
        <w:rPr>
          <w:rFonts w:ascii="Arial" w:hAnsi="Arial" w:cs="Arial"/>
          <w:b/>
          <w:sz w:val="32"/>
        </w:rPr>
      </w:pPr>
      <w:r w:rsidRPr="00D2279B">
        <w:rPr>
          <w:rFonts w:ascii="Arial" w:hAnsi="Arial" w:cs="Arial"/>
          <w:b/>
          <w:sz w:val="32"/>
          <w:lang w:val="en-US"/>
        </w:rPr>
        <w:t>XVIII</w:t>
      </w:r>
      <w:r w:rsidRPr="00D2279B">
        <w:rPr>
          <w:rFonts w:ascii="Arial" w:hAnsi="Arial" w:cs="Arial"/>
          <w:b/>
          <w:sz w:val="32"/>
        </w:rPr>
        <w:t xml:space="preserve"> век западноевропейской и российской истории: модернизация и просвещение. Особенности российской модернизации.</w:t>
      </w:r>
    </w:p>
    <w:p w:rsidR="00D2279B" w:rsidRDefault="005B2555" w:rsidP="001D4E93">
      <w:pPr>
        <w:pStyle w:val="a3"/>
        <w:numPr>
          <w:ilvl w:val="0"/>
          <w:numId w:val="3"/>
        </w:numPr>
        <w:ind w:left="0"/>
        <w:rPr>
          <w:rFonts w:ascii="Arial" w:hAnsi="Arial" w:cs="Arial"/>
          <w:sz w:val="28"/>
          <w:u w:val="single"/>
        </w:rPr>
      </w:pPr>
      <w:r w:rsidRPr="00D2279B">
        <w:rPr>
          <w:rFonts w:ascii="Arial" w:hAnsi="Arial" w:cs="Arial"/>
          <w:b/>
          <w:sz w:val="28"/>
        </w:rPr>
        <w:t>Мировая история: переход к новому времени</w:t>
      </w:r>
      <w:r w:rsidR="00D2279B" w:rsidRPr="001D4E93">
        <w:rPr>
          <w:rFonts w:ascii="Arial" w:hAnsi="Arial" w:cs="Arial"/>
          <w:sz w:val="28"/>
        </w:rPr>
        <w:t>.</w:t>
      </w:r>
      <w:r w:rsidR="00D2279B">
        <w:rPr>
          <w:rFonts w:ascii="Arial" w:hAnsi="Arial" w:cs="Arial"/>
          <w:sz w:val="28"/>
          <w:u w:val="single"/>
        </w:rPr>
        <w:t xml:space="preserve"> </w:t>
      </w:r>
    </w:p>
    <w:p w:rsidR="005B2555" w:rsidRPr="006A2462" w:rsidRDefault="00D2279B" w:rsidP="006A2462">
      <w:pPr>
        <w:rPr>
          <w:rFonts w:ascii="Arial" w:hAnsi="Arial" w:cs="Arial"/>
          <w:sz w:val="28"/>
          <w:u w:val="single"/>
        </w:rPr>
      </w:pPr>
      <w:proofErr w:type="spellStart"/>
      <w:r w:rsidRPr="006A2462">
        <w:rPr>
          <w:rFonts w:ascii="Arial" w:hAnsi="Arial" w:cs="Arial"/>
          <w:color w:val="222222"/>
          <w:sz w:val="28"/>
          <w:szCs w:val="28"/>
          <w:shd w:val="clear" w:color="auto" w:fill="FFFFFF"/>
        </w:rPr>
        <w:t>Модернизационные</w:t>
      </w:r>
      <w:proofErr w:type="spellEnd"/>
      <w:r w:rsidR="005B2555" w:rsidRPr="006A2462">
        <w:rPr>
          <w:rFonts w:ascii="Arial" w:hAnsi="Arial" w:cs="Arial"/>
          <w:sz w:val="28"/>
        </w:rPr>
        <w:t xml:space="preserve"> процессы и движение к обществу современного типа осуществлялись в течение нескольких столетий. </w:t>
      </w:r>
    </w:p>
    <w:p w:rsidR="005B2555" w:rsidRPr="006A2462" w:rsidRDefault="005B2555" w:rsidP="006A2462">
      <w:pPr>
        <w:rPr>
          <w:rFonts w:ascii="Arial" w:hAnsi="Arial" w:cs="Arial"/>
          <w:sz w:val="28"/>
        </w:rPr>
      </w:pPr>
      <w:r w:rsidRPr="006A2462">
        <w:rPr>
          <w:rFonts w:ascii="Arial" w:hAnsi="Arial" w:cs="Arial"/>
          <w:sz w:val="28"/>
          <w:lang w:val="en-US"/>
        </w:rPr>
        <w:t>XVIII</w:t>
      </w:r>
      <w:r w:rsidRPr="006A2462">
        <w:rPr>
          <w:rFonts w:ascii="Arial" w:hAnsi="Arial" w:cs="Arial"/>
          <w:sz w:val="28"/>
        </w:rPr>
        <w:t xml:space="preserve"> век был переходным (завершается подготовительный этап перехода к новой цивилизации).</w:t>
      </w:r>
    </w:p>
    <w:p w:rsidR="00D2279B" w:rsidRPr="006A2462" w:rsidRDefault="00D2279B" w:rsidP="006A2462">
      <w:pPr>
        <w:rPr>
          <w:rFonts w:ascii="Arial" w:hAnsi="Arial" w:cs="Arial"/>
          <w:sz w:val="28"/>
        </w:rPr>
      </w:pPr>
      <w:r w:rsidRPr="006A2462">
        <w:rPr>
          <w:rFonts w:ascii="Arial" w:hAnsi="Arial" w:cs="Arial"/>
          <w:sz w:val="28"/>
          <w:u w:val="single"/>
        </w:rPr>
        <w:t>Сохранившиеся черты традиционности</w:t>
      </w:r>
      <w:r w:rsidRPr="006A2462">
        <w:rPr>
          <w:rFonts w:ascii="Arial" w:hAnsi="Arial" w:cs="Arial"/>
          <w:sz w:val="28"/>
        </w:rPr>
        <w:t>:</w:t>
      </w:r>
    </w:p>
    <w:p w:rsidR="005B2555" w:rsidRPr="00D2279B" w:rsidRDefault="005B2555" w:rsidP="006A2462">
      <w:pPr>
        <w:pStyle w:val="a3"/>
        <w:numPr>
          <w:ilvl w:val="0"/>
          <w:numId w:val="8"/>
        </w:numPr>
        <w:ind w:left="1418" w:hanging="284"/>
        <w:rPr>
          <w:rFonts w:ascii="Arial" w:hAnsi="Arial" w:cs="Arial"/>
          <w:sz w:val="28"/>
        </w:rPr>
      </w:pPr>
      <w:r w:rsidRPr="00D2279B">
        <w:rPr>
          <w:rFonts w:ascii="Arial" w:hAnsi="Arial" w:cs="Arial"/>
          <w:sz w:val="28"/>
        </w:rPr>
        <w:t>Основная гос. Форма – абсолютная монархия</w:t>
      </w:r>
    </w:p>
    <w:p w:rsidR="005B2555" w:rsidRPr="00D2279B" w:rsidRDefault="005B2555" w:rsidP="006A2462">
      <w:pPr>
        <w:pStyle w:val="a3"/>
        <w:numPr>
          <w:ilvl w:val="0"/>
          <w:numId w:val="8"/>
        </w:numPr>
        <w:ind w:left="1418" w:hanging="284"/>
        <w:rPr>
          <w:rFonts w:ascii="Arial" w:hAnsi="Arial" w:cs="Arial"/>
          <w:sz w:val="28"/>
        </w:rPr>
      </w:pPr>
      <w:r w:rsidRPr="00D2279B">
        <w:rPr>
          <w:rFonts w:ascii="Arial" w:hAnsi="Arial" w:cs="Arial"/>
          <w:sz w:val="28"/>
        </w:rPr>
        <w:t>Крестьяне не имели права собствен</w:t>
      </w:r>
      <w:r w:rsidR="006A2462">
        <w:rPr>
          <w:rFonts w:ascii="Arial" w:hAnsi="Arial" w:cs="Arial"/>
          <w:sz w:val="28"/>
        </w:rPr>
        <w:t>ности на землю, а их было много</w:t>
      </w:r>
    </w:p>
    <w:p w:rsidR="00D2279B" w:rsidRPr="00D2279B" w:rsidRDefault="005B2555" w:rsidP="006A2462">
      <w:pPr>
        <w:pStyle w:val="a3"/>
        <w:numPr>
          <w:ilvl w:val="0"/>
          <w:numId w:val="8"/>
        </w:numPr>
        <w:ind w:left="1418" w:hanging="284"/>
        <w:rPr>
          <w:rFonts w:ascii="Arial" w:hAnsi="Arial" w:cs="Arial"/>
          <w:sz w:val="28"/>
        </w:rPr>
      </w:pPr>
      <w:r w:rsidRPr="00D2279B">
        <w:rPr>
          <w:rFonts w:ascii="Arial" w:hAnsi="Arial" w:cs="Arial"/>
          <w:sz w:val="28"/>
        </w:rPr>
        <w:t>Социальное неравенство (</w:t>
      </w:r>
      <w:r w:rsidR="00D2279B" w:rsidRPr="00D2279B">
        <w:rPr>
          <w:rFonts w:ascii="Arial" w:hAnsi="Arial" w:cs="Arial"/>
          <w:sz w:val="28"/>
        </w:rPr>
        <w:t xml:space="preserve">господство </w:t>
      </w:r>
      <w:r w:rsidRPr="00D2279B">
        <w:rPr>
          <w:rFonts w:ascii="Arial" w:hAnsi="Arial" w:cs="Arial"/>
          <w:sz w:val="28"/>
        </w:rPr>
        <w:t>дворянств</w:t>
      </w:r>
      <w:r w:rsidR="00D2279B" w:rsidRPr="00D2279B">
        <w:rPr>
          <w:rFonts w:ascii="Arial" w:hAnsi="Arial" w:cs="Arial"/>
          <w:sz w:val="28"/>
        </w:rPr>
        <w:t>а</w:t>
      </w:r>
      <w:r w:rsidRPr="00D2279B">
        <w:rPr>
          <w:rFonts w:ascii="Arial" w:hAnsi="Arial" w:cs="Arial"/>
          <w:sz w:val="28"/>
        </w:rPr>
        <w:t xml:space="preserve"> и духовенств</w:t>
      </w:r>
      <w:r w:rsidR="00D2279B" w:rsidRPr="00D2279B">
        <w:rPr>
          <w:rFonts w:ascii="Arial" w:hAnsi="Arial" w:cs="Arial"/>
          <w:sz w:val="28"/>
        </w:rPr>
        <w:t>а над буржуазией, крестьянами, ремесленниками, торговцами</w:t>
      </w:r>
    </w:p>
    <w:p w:rsidR="005B2555" w:rsidRPr="00D2279B" w:rsidRDefault="006A2462" w:rsidP="006A2462">
      <w:pPr>
        <w:pStyle w:val="a3"/>
        <w:numPr>
          <w:ilvl w:val="0"/>
          <w:numId w:val="8"/>
        </w:numPr>
        <w:ind w:left="1418" w:hanging="284"/>
        <w:rPr>
          <w:rFonts w:ascii="Arial" w:hAnsi="Arial" w:cs="Arial"/>
          <w:sz w:val="28"/>
        </w:rPr>
      </w:pPr>
      <w:r w:rsidRPr="006A2462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⇒</w:t>
      </w:r>
      <w:r w:rsidR="00D2279B">
        <w:rPr>
          <w:rFonts w:ascii="Arial" w:hAnsi="Arial" w:cs="Arial"/>
          <w:sz w:val="28"/>
        </w:rPr>
        <w:t xml:space="preserve"> с</w:t>
      </w:r>
      <w:r w:rsidR="00D2279B" w:rsidRPr="00D2279B">
        <w:rPr>
          <w:rFonts w:ascii="Arial" w:hAnsi="Arial" w:cs="Arial"/>
          <w:sz w:val="28"/>
        </w:rPr>
        <w:t>ословная принадлежность продолжала определять</w:t>
      </w:r>
      <w:r>
        <w:rPr>
          <w:rFonts w:ascii="Arial" w:hAnsi="Arial" w:cs="Arial"/>
          <w:sz w:val="28"/>
        </w:rPr>
        <w:t xml:space="preserve"> статус человека</w:t>
      </w:r>
    </w:p>
    <w:p w:rsidR="00D2279B" w:rsidRPr="006A2462" w:rsidRDefault="00D2279B" w:rsidP="006A2462">
      <w:pPr>
        <w:rPr>
          <w:rFonts w:ascii="Arial" w:hAnsi="Arial" w:cs="Arial"/>
          <w:sz w:val="28"/>
          <w:u w:val="single"/>
        </w:rPr>
      </w:pPr>
      <w:r w:rsidRPr="006A2462">
        <w:rPr>
          <w:rFonts w:ascii="Arial" w:hAnsi="Arial" w:cs="Arial"/>
          <w:sz w:val="28"/>
          <w:u w:val="single"/>
        </w:rPr>
        <w:t>В экономике:</w:t>
      </w:r>
    </w:p>
    <w:p w:rsidR="00D2279B" w:rsidRDefault="00D2279B" w:rsidP="006A2462">
      <w:pPr>
        <w:pStyle w:val="a3"/>
        <w:numPr>
          <w:ilvl w:val="0"/>
          <w:numId w:val="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Капиталистическая мануфактура превратилась в центр развития производительных сил</w:t>
      </w:r>
    </w:p>
    <w:p w:rsidR="00D2279B" w:rsidRDefault="00D2279B" w:rsidP="006A2462">
      <w:pPr>
        <w:pStyle w:val="a3"/>
        <w:numPr>
          <w:ilvl w:val="0"/>
          <w:numId w:val="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Развивались европейский и мировой рынки</w:t>
      </w:r>
    </w:p>
    <w:p w:rsidR="00D2279B" w:rsidRDefault="00D2279B" w:rsidP="006A2462">
      <w:pPr>
        <w:pStyle w:val="a3"/>
        <w:numPr>
          <w:ilvl w:val="0"/>
          <w:numId w:val="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Европейские государства</w:t>
      </w:r>
      <w:r w:rsidR="006A2462">
        <w:rPr>
          <w:rFonts w:ascii="Arial" w:hAnsi="Arial" w:cs="Arial"/>
          <w:sz w:val="28"/>
        </w:rPr>
        <w:t xml:space="preserve"> проводили политику меркантилизма (важный фактор развития промышленности и торговли)</w:t>
      </w:r>
    </w:p>
    <w:p w:rsidR="006A2462" w:rsidRDefault="006A2462" w:rsidP="006A2462">
      <w:pPr>
        <w:pStyle w:val="a3"/>
        <w:numPr>
          <w:ilvl w:val="0"/>
          <w:numId w:val="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Продолжался процесс первоначального накопления капитала</w:t>
      </w:r>
    </w:p>
    <w:p w:rsidR="006A2462" w:rsidRDefault="006A2462" w:rsidP="006A2462">
      <w:pPr>
        <w:pStyle w:val="a3"/>
        <w:numPr>
          <w:ilvl w:val="0"/>
          <w:numId w:val="9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Увеличился объем заморской торговли ряда стран (благодаря расширению сферы колониальных захватов)</w:t>
      </w:r>
    </w:p>
    <w:p w:rsidR="006A2462" w:rsidRDefault="006A2462" w:rsidP="006A2462">
      <w:pPr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sz w:val="28"/>
        </w:rPr>
        <w:t xml:space="preserve">Экономический рост, колониальная экспансия, политика меркантилизма </w:t>
      </w:r>
      <w:r w:rsidRPr="006A2462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⇒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 xml:space="preserve"> </w:t>
      </w:r>
      <w:r w:rsidRPr="006A2462">
        <w:rPr>
          <w:rFonts w:ascii="Arial" w:hAnsi="Arial" w:cs="Arial"/>
          <w:color w:val="222222"/>
          <w:sz w:val="28"/>
          <w:szCs w:val="21"/>
          <w:shd w:val="clear" w:color="auto" w:fill="FFFFFF"/>
        </w:rPr>
        <w:t>возвышение торговой и промышленной буржуазии.</w:t>
      </w:r>
    </w:p>
    <w:p w:rsidR="006A2462" w:rsidRDefault="006A2462" w:rsidP="006A2462">
      <w:pPr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>Однако экономическое значение буржуазии в обществе не соответств</w:t>
      </w:r>
      <w:r w:rsidR="00F13B4A">
        <w:rPr>
          <w:rFonts w:ascii="Arial" w:hAnsi="Arial" w:cs="Arial"/>
          <w:color w:val="222222"/>
          <w:sz w:val="28"/>
          <w:szCs w:val="21"/>
          <w:shd w:val="clear" w:color="auto" w:fill="FFFFFF"/>
        </w:rPr>
        <w:t xml:space="preserve">овало ее социальному статусу. </w:t>
      </w:r>
    </w:p>
    <w:p w:rsidR="006A2462" w:rsidRPr="00847323" w:rsidRDefault="00F13B4A" w:rsidP="006A2462">
      <w:pPr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 xml:space="preserve">В </w:t>
      </w:r>
      <w:r>
        <w:rPr>
          <w:rFonts w:ascii="Arial" w:hAnsi="Arial" w:cs="Arial"/>
          <w:color w:val="222222"/>
          <w:sz w:val="28"/>
          <w:szCs w:val="21"/>
          <w:shd w:val="clear" w:color="auto" w:fill="FFFFFF"/>
          <w:lang w:val="en-US"/>
        </w:rPr>
        <w:t>XVIII</w:t>
      </w:r>
      <w:r w:rsidRPr="00F13B4A">
        <w:rPr>
          <w:rFonts w:ascii="Arial" w:hAnsi="Arial" w:cs="Arial"/>
          <w:color w:val="222222"/>
          <w:sz w:val="28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>веке буржуазная революция это исправила.</w:t>
      </w:r>
    </w:p>
    <w:p w:rsidR="00F01925" w:rsidRPr="00F01925" w:rsidRDefault="00F13B4A" w:rsidP="00F01925">
      <w:pPr>
        <w:pStyle w:val="a3"/>
        <w:numPr>
          <w:ilvl w:val="0"/>
          <w:numId w:val="3"/>
        </w:numPr>
        <w:ind w:left="0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b/>
          <w:sz w:val="28"/>
        </w:rPr>
        <w:lastRenderedPageBreak/>
        <w:t xml:space="preserve">Россия в конце </w:t>
      </w:r>
      <w:r>
        <w:rPr>
          <w:rFonts w:ascii="Arial" w:hAnsi="Arial" w:cs="Arial"/>
          <w:b/>
          <w:sz w:val="28"/>
          <w:lang w:val="en-US"/>
        </w:rPr>
        <w:t>XVII</w:t>
      </w:r>
      <w:r w:rsidRPr="00F13B4A">
        <w:rPr>
          <w:rFonts w:ascii="Arial" w:hAnsi="Arial" w:cs="Arial"/>
          <w:b/>
          <w:sz w:val="28"/>
        </w:rPr>
        <w:t xml:space="preserve"> – </w:t>
      </w:r>
      <w:r>
        <w:rPr>
          <w:rFonts w:ascii="Arial" w:hAnsi="Arial" w:cs="Arial"/>
          <w:b/>
          <w:sz w:val="28"/>
        </w:rPr>
        <w:t xml:space="preserve">первой четверти </w:t>
      </w:r>
      <w:r>
        <w:rPr>
          <w:rFonts w:ascii="Arial" w:hAnsi="Arial" w:cs="Arial"/>
          <w:b/>
          <w:sz w:val="28"/>
          <w:lang w:val="en-US"/>
        </w:rPr>
        <w:t>XVIII</w:t>
      </w:r>
      <w:r>
        <w:rPr>
          <w:rFonts w:ascii="Arial" w:hAnsi="Arial" w:cs="Arial"/>
          <w:b/>
          <w:sz w:val="28"/>
        </w:rPr>
        <w:t xml:space="preserve"> вв. Реформы Петра </w:t>
      </w:r>
      <w:r>
        <w:rPr>
          <w:rFonts w:ascii="Arial" w:hAnsi="Arial" w:cs="Arial"/>
          <w:b/>
          <w:sz w:val="28"/>
          <w:lang w:val="en-US"/>
        </w:rPr>
        <w:t>I</w:t>
      </w:r>
      <w:r w:rsidRPr="00F13B4A">
        <w:rPr>
          <w:rFonts w:ascii="Arial" w:hAnsi="Arial" w:cs="Arial"/>
          <w:b/>
          <w:sz w:val="28"/>
        </w:rPr>
        <w:t xml:space="preserve"> и рождение русской империи.</w:t>
      </w:r>
    </w:p>
    <w:p w:rsidR="001D4E93" w:rsidRPr="000C6495" w:rsidRDefault="001D4E93" w:rsidP="001D4E93">
      <w:pPr>
        <w:pStyle w:val="a3"/>
        <w:numPr>
          <w:ilvl w:val="0"/>
          <w:numId w:val="11"/>
        </w:numPr>
        <w:rPr>
          <w:rFonts w:ascii="Arial" w:hAnsi="Arial" w:cs="Arial"/>
          <w:sz w:val="28"/>
        </w:rPr>
      </w:pPr>
      <w:r w:rsidRPr="000C6495">
        <w:rPr>
          <w:rFonts w:ascii="Arial" w:hAnsi="Arial" w:cs="Arial"/>
          <w:sz w:val="28"/>
        </w:rPr>
        <w:t>Фёдор Алексеевич (1676-1682)</w:t>
      </w:r>
    </w:p>
    <w:p w:rsidR="001D4E93" w:rsidRDefault="001D4E93" w:rsidP="001D4E93">
      <w:pPr>
        <w:pStyle w:val="a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Активного участия в гос. делах не принимал</w:t>
      </w:r>
    </w:p>
    <w:p w:rsidR="001D4E93" w:rsidRPr="001D4E93" w:rsidRDefault="001D4E93" w:rsidP="001D4E93">
      <w:pPr>
        <w:pStyle w:val="a3"/>
        <w:numPr>
          <w:ilvl w:val="1"/>
          <w:numId w:val="11"/>
        </w:numPr>
        <w:rPr>
          <w:rFonts w:ascii="Arial" w:hAnsi="Arial" w:cs="Arial"/>
          <w:sz w:val="28"/>
        </w:rPr>
      </w:pPr>
      <w:r w:rsidRPr="001D4E93">
        <w:rPr>
          <w:rFonts w:ascii="Arial" w:hAnsi="Arial" w:cs="Arial"/>
          <w:sz w:val="28"/>
        </w:rPr>
        <w:t>Отмена местничества</w:t>
      </w:r>
    </w:p>
    <w:p w:rsidR="001D4E93" w:rsidRPr="001D4E93" w:rsidRDefault="001D4E93" w:rsidP="001D4E93">
      <w:pPr>
        <w:pStyle w:val="a3"/>
        <w:numPr>
          <w:ilvl w:val="1"/>
          <w:numId w:val="11"/>
        </w:numPr>
        <w:rPr>
          <w:rFonts w:ascii="Arial" w:hAnsi="Arial" w:cs="Arial"/>
          <w:sz w:val="28"/>
        </w:rPr>
      </w:pPr>
      <w:r w:rsidRPr="001D4E93">
        <w:rPr>
          <w:rFonts w:ascii="Arial" w:hAnsi="Arial" w:cs="Arial"/>
          <w:sz w:val="28"/>
        </w:rPr>
        <w:t>Открыт доступ управления страной выходцами из дворян и приказными</w:t>
      </w:r>
    </w:p>
    <w:p w:rsidR="001D4E93" w:rsidRPr="001D4E93" w:rsidRDefault="001D4E93" w:rsidP="001D4E93">
      <w:pPr>
        <w:pStyle w:val="a3"/>
        <w:numPr>
          <w:ilvl w:val="1"/>
          <w:numId w:val="11"/>
        </w:numPr>
        <w:rPr>
          <w:rFonts w:ascii="Arial" w:hAnsi="Arial" w:cs="Arial"/>
          <w:sz w:val="28"/>
        </w:rPr>
      </w:pPr>
      <w:r w:rsidRPr="001D4E93">
        <w:rPr>
          <w:rFonts w:ascii="Arial" w:hAnsi="Arial" w:cs="Arial"/>
          <w:sz w:val="28"/>
        </w:rPr>
        <w:t>Война с Турцией</w:t>
      </w:r>
    </w:p>
    <w:p w:rsidR="001D4E93" w:rsidRPr="001D4E93" w:rsidRDefault="001D4E93" w:rsidP="001D4E93">
      <w:pPr>
        <w:pStyle w:val="a3"/>
        <w:numPr>
          <w:ilvl w:val="1"/>
          <w:numId w:val="11"/>
        </w:numPr>
        <w:rPr>
          <w:rFonts w:ascii="Arial" w:hAnsi="Arial" w:cs="Arial"/>
          <w:sz w:val="28"/>
        </w:rPr>
      </w:pPr>
      <w:r w:rsidRPr="001D4E93">
        <w:rPr>
          <w:rFonts w:ascii="Arial" w:hAnsi="Arial" w:cs="Arial"/>
          <w:sz w:val="28"/>
        </w:rPr>
        <w:t>Бахчисарайский мир</w:t>
      </w:r>
    </w:p>
    <w:p w:rsidR="000C6495" w:rsidRPr="00590709" w:rsidRDefault="001D4E93" w:rsidP="00590709">
      <w:pPr>
        <w:pStyle w:val="a3"/>
        <w:numPr>
          <w:ilvl w:val="1"/>
          <w:numId w:val="11"/>
        </w:numPr>
        <w:rPr>
          <w:rFonts w:ascii="Arial" w:hAnsi="Arial" w:cs="Arial"/>
          <w:sz w:val="28"/>
        </w:rPr>
      </w:pPr>
      <w:r w:rsidRPr="001D4E93">
        <w:rPr>
          <w:rFonts w:ascii="Arial" w:hAnsi="Arial" w:cs="Arial"/>
          <w:sz w:val="28"/>
        </w:rPr>
        <w:t>Московское восстание</w:t>
      </w:r>
      <w:r w:rsidR="00590709">
        <w:rPr>
          <w:rFonts w:ascii="Arial" w:hAnsi="Arial" w:cs="Arial"/>
          <w:sz w:val="28"/>
        </w:rPr>
        <w:t xml:space="preserve"> и др.</w:t>
      </w:r>
    </w:p>
    <w:p w:rsidR="001D4E93" w:rsidRDefault="001D4E93" w:rsidP="001D4E93">
      <w:pPr>
        <w:pStyle w:val="a3"/>
        <w:numPr>
          <w:ilvl w:val="0"/>
          <w:numId w:val="11"/>
        </w:numPr>
        <w:rPr>
          <w:rFonts w:ascii="Arial" w:hAnsi="Arial" w:cs="Arial"/>
          <w:sz w:val="28"/>
        </w:rPr>
      </w:pPr>
      <w:r w:rsidRPr="000C6495">
        <w:rPr>
          <w:rFonts w:ascii="Arial" w:hAnsi="Arial" w:cs="Arial"/>
          <w:sz w:val="28"/>
        </w:rPr>
        <w:t>Софья Алексеевна (1682-1689)</w:t>
      </w:r>
      <w:r w:rsidR="000C6495">
        <w:rPr>
          <w:rFonts w:ascii="Arial" w:hAnsi="Arial" w:cs="Arial"/>
          <w:sz w:val="28"/>
        </w:rPr>
        <w:t xml:space="preserve"> – регентша</w:t>
      </w:r>
    </w:p>
    <w:p w:rsidR="000C6495" w:rsidRDefault="000C6495" w:rsidP="000C6495">
      <w:pPr>
        <w:pStyle w:val="a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Фактический правитель – её фаворит Василий </w:t>
      </w:r>
      <w:proofErr w:type="spellStart"/>
      <w:r>
        <w:rPr>
          <w:rFonts w:ascii="Arial" w:hAnsi="Arial" w:cs="Arial"/>
          <w:sz w:val="28"/>
        </w:rPr>
        <w:t>Галицын</w:t>
      </w:r>
      <w:proofErr w:type="spellEnd"/>
    </w:p>
    <w:p w:rsidR="000C6495" w:rsidRDefault="000C6495" w:rsidP="000C6495">
      <w:pPr>
        <w:pStyle w:val="a3"/>
        <w:numPr>
          <w:ilvl w:val="1"/>
          <w:numId w:val="1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«Вечный мир» с Польшей</w:t>
      </w:r>
    </w:p>
    <w:p w:rsidR="000C6495" w:rsidRPr="00590709" w:rsidRDefault="000C6495" w:rsidP="00590709">
      <w:pPr>
        <w:pStyle w:val="a3"/>
        <w:numPr>
          <w:ilvl w:val="1"/>
          <w:numId w:val="1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Поход на Крым</w:t>
      </w:r>
      <w:r w:rsidR="00590709">
        <w:rPr>
          <w:rFonts w:ascii="Arial" w:hAnsi="Arial" w:cs="Arial"/>
          <w:sz w:val="28"/>
        </w:rPr>
        <w:t xml:space="preserve"> и др.</w:t>
      </w:r>
    </w:p>
    <w:p w:rsidR="000C6495" w:rsidRDefault="000C6495" w:rsidP="000C6495">
      <w:pPr>
        <w:pStyle w:val="a3"/>
        <w:numPr>
          <w:ilvl w:val="0"/>
          <w:numId w:val="11"/>
        </w:numPr>
        <w:rPr>
          <w:rFonts w:ascii="Arial" w:hAnsi="Arial" w:cs="Arial"/>
          <w:sz w:val="28"/>
          <w:lang w:val="en-US"/>
        </w:rPr>
      </w:pPr>
      <w:r w:rsidRPr="000C6495">
        <w:rPr>
          <w:rFonts w:ascii="Arial" w:hAnsi="Arial" w:cs="Arial"/>
          <w:sz w:val="28"/>
        </w:rPr>
        <w:t xml:space="preserve">Петр Алексеевич </w:t>
      </w:r>
      <w:r w:rsidRPr="000C6495">
        <w:rPr>
          <w:rFonts w:ascii="Arial" w:hAnsi="Arial" w:cs="Arial"/>
          <w:sz w:val="28"/>
          <w:lang w:val="en-US"/>
        </w:rPr>
        <w:t>I (1682-1725)</w:t>
      </w:r>
    </w:p>
    <w:p w:rsidR="000C6495" w:rsidRDefault="000C6495" w:rsidP="000C6495">
      <w:pPr>
        <w:pStyle w:val="a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Трон к нему перешёл только в 1689 г. (стал совершеннолетним)</w:t>
      </w:r>
    </w:p>
    <w:p w:rsidR="000C6495" w:rsidRPr="000C6495" w:rsidRDefault="000C6495" w:rsidP="000C6495">
      <w:pPr>
        <w:pStyle w:val="a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Единовластие наступает в 1696 г. (умирает Иван </w:t>
      </w:r>
      <w:r>
        <w:rPr>
          <w:rFonts w:ascii="Arial" w:hAnsi="Arial" w:cs="Arial"/>
          <w:sz w:val="28"/>
          <w:lang w:val="en-US"/>
        </w:rPr>
        <w:t>V</w:t>
      </w:r>
      <w:r w:rsidRPr="000C6495">
        <w:rPr>
          <w:rFonts w:ascii="Arial" w:hAnsi="Arial" w:cs="Arial"/>
          <w:sz w:val="28"/>
        </w:rPr>
        <w:t>)</w:t>
      </w:r>
    </w:p>
    <w:p w:rsidR="000C6495" w:rsidRDefault="000C6495" w:rsidP="000C6495">
      <w:pPr>
        <w:pStyle w:val="a3"/>
        <w:numPr>
          <w:ilvl w:val="0"/>
          <w:numId w:val="1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Азовские походы (1695-1696)</w:t>
      </w:r>
    </w:p>
    <w:p w:rsidR="000C6495" w:rsidRPr="000C6495" w:rsidRDefault="000C6495" w:rsidP="000C6495">
      <w:pPr>
        <w:pStyle w:val="a3"/>
        <w:ind w:left="1440"/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</w:pPr>
      <w:r w:rsidRPr="000C6495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⇒ строительство флота, русские овладели Азовом</w:t>
      </w:r>
    </w:p>
    <w:p w:rsidR="000C6495" w:rsidRDefault="000C6495" w:rsidP="000C6495">
      <w:pPr>
        <w:pStyle w:val="a3"/>
        <w:numPr>
          <w:ilvl w:val="0"/>
          <w:numId w:val="12"/>
        </w:numP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</w:pP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Великое посольство (1697-1698)</w:t>
      </w:r>
    </w:p>
    <w:p w:rsidR="000C6495" w:rsidRDefault="000C6495" w:rsidP="000C6495">
      <w:pPr>
        <w:pStyle w:val="a3"/>
        <w:ind w:left="1440"/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</w:pPr>
      <w:r w:rsidRPr="006A2462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⇒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 xml:space="preserve"> Пётр изучил кораблестроение, военное дело, выяснилась расстановка сил в Европе</w:t>
      </w:r>
    </w:p>
    <w:p w:rsidR="000C6495" w:rsidRDefault="000C6495" w:rsidP="000C6495">
      <w:pPr>
        <w:pStyle w:val="a3"/>
        <w:numPr>
          <w:ilvl w:val="0"/>
          <w:numId w:val="12"/>
        </w:numP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</w:pP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Северная война (1700-1721)</w:t>
      </w:r>
    </w:p>
    <w:p w:rsidR="00590709" w:rsidRDefault="000C6495" w:rsidP="000C6495">
      <w:pPr>
        <w:pStyle w:val="a3"/>
        <w:ind w:left="1440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6A2462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⇒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 xml:space="preserve"> реорганизация </w:t>
      </w:r>
      <w:r w:rsidR="00EA1192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армии (после одного поражения)</w:t>
      </w:r>
      <w:r w:rsidR="00EA1192" w:rsidRPr="00EA1192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 xml:space="preserve">; </w:t>
      </w:r>
      <w:r w:rsidR="00EA1192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строительство русского флота, вышедшего на просторы Балтики</w:t>
      </w:r>
      <w:r w:rsidR="00EA1192" w:rsidRPr="00EA1192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 xml:space="preserve">; </w:t>
      </w:r>
      <w:r w:rsidR="00EA1192" w:rsidRPr="00EA119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1703 года заложил новый город Санкт-Петербург, который стал русским портом на Балтийском море</w:t>
      </w:r>
      <w:r w:rsidR="00EA1192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(ОКНО В ЕВРОПУ)</w:t>
      </w:r>
      <w:r w:rsidR="00584A03" w:rsidRP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;</w:t>
      </w:r>
      <w:r w:rsidR="00B5083A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r w:rsid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разбиты сухопутные войска Швеции (Полтавская битва)</w:t>
      </w:r>
      <w:r w:rsidR="00584A03" w:rsidRP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;</w:t>
      </w:r>
      <w:r w:rsid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русские вернули Азов, разрушили Таганрог (</w:t>
      </w:r>
      <w:proofErr w:type="spellStart"/>
      <w:r w:rsid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Прутский</w:t>
      </w:r>
      <w:proofErr w:type="spellEnd"/>
      <w:r w:rsid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поход, перемирие)</w:t>
      </w:r>
      <w:r w:rsidR="00584A03" w:rsidRP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; </w:t>
      </w:r>
      <w:r w:rsid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Шведы стали уязвимы на море, русский флот стал в 2 раза больше Шведского (первая победа русского флота 1714 г.)</w:t>
      </w:r>
      <w:r w:rsidR="00584A03" w:rsidRP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; </w:t>
      </w:r>
      <w:r w:rsid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прекращение войны (</w:t>
      </w:r>
      <w:r w:rsidR="00590709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сражение при</w:t>
      </w:r>
      <w:r w:rsid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Гренгам</w:t>
      </w:r>
      <w:r w:rsidR="00590709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е</w:t>
      </w:r>
      <w:proofErr w:type="spellEnd"/>
      <w:r w:rsidR="00584A03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), </w:t>
      </w:r>
      <w:proofErr w:type="spellStart"/>
      <w:r w:rsidR="00590709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Ништадский</w:t>
      </w:r>
      <w:proofErr w:type="spellEnd"/>
      <w:r w:rsidR="00590709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мир между Россией и Швецией</w:t>
      </w:r>
      <w:r w:rsidR="00590709" w:rsidRPr="00590709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; </w:t>
      </w:r>
      <w:r w:rsidR="00590709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сенат удостоил Петра звания адмирала</w:t>
      </w:r>
      <w:r w:rsidR="00590709" w:rsidRPr="00590709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; </w:t>
      </w:r>
      <w:r w:rsidR="00590709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укрепление отношений и сотрудничество между народами России и Закавказья в борьбе против турецкой агрессии (Каспийский поход)</w:t>
      </w:r>
    </w:p>
    <w:p w:rsidR="00590709" w:rsidRDefault="00590709">
      <w:pP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br w:type="page"/>
      </w:r>
    </w:p>
    <w:p w:rsidR="00590709" w:rsidRPr="00590709" w:rsidRDefault="00590709" w:rsidP="0059070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90709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Специального плана проведения реформ не было</w:t>
      </w:r>
    </w:p>
    <w:p w:rsidR="000C6495" w:rsidRDefault="00590709" w:rsidP="00590709">
      <w:pPr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  <w:lang w:val="en-US"/>
        </w:rPr>
      </w:pPr>
      <w:r w:rsidRPr="00590709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 xml:space="preserve">Реформы Петра </w:t>
      </w:r>
      <w:r w:rsidRPr="00590709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  <w:lang w:val="en-US"/>
        </w:rPr>
        <w:t>I:</w:t>
      </w:r>
    </w:p>
    <w:p w:rsidR="00590709" w:rsidRDefault="00590709" w:rsidP="00590709">
      <w:pPr>
        <w:pStyle w:val="a3"/>
        <w:numPr>
          <w:ilvl w:val="0"/>
          <w:numId w:val="1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90709">
        <w:rPr>
          <w:rFonts w:ascii="Arial" w:hAnsi="Arial" w:cs="Arial"/>
          <w:color w:val="222222"/>
          <w:sz w:val="28"/>
          <w:szCs w:val="28"/>
          <w:shd w:val="clear" w:color="auto" w:fill="FFFFFF"/>
        </w:rPr>
        <w:t>Строительство заводов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</w:p>
    <w:p w:rsidR="00590709" w:rsidRPr="00C34A8C" w:rsidRDefault="00590709" w:rsidP="00590709">
      <w:pPr>
        <w:pStyle w:val="a3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0C6495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⇒</w:t>
      </w:r>
      <w:r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кол-во мануфактур возросло с 30 до 100+</w:t>
      </w:r>
    </w:p>
    <w:p w:rsidR="00590709" w:rsidRPr="00C34A8C" w:rsidRDefault="00590709" w:rsidP="00590709">
      <w:pPr>
        <w:pStyle w:val="a3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2 </w:t>
      </w:r>
      <w:proofErr w:type="spellStart"/>
      <w:r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пром</w:t>
      </w:r>
      <w:proofErr w:type="spellEnd"/>
      <w:r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. </w:t>
      </w:r>
      <w:r w:rsid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р</w:t>
      </w:r>
      <w:r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айона, развитие метал</w:t>
      </w:r>
      <w:r w:rsidR="00D4674F"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лургии, затем оружейных заводов</w:t>
      </w:r>
      <w:r w:rsidR="00D4674F"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, текстильное производство</w:t>
      </w:r>
    </w:p>
    <w:p w:rsidR="00D4674F" w:rsidRPr="00C34A8C" w:rsidRDefault="00D4674F" w:rsidP="00D4674F">
      <w:pPr>
        <w:pStyle w:val="a3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C34A8C">
        <w:rPr>
          <w:rFonts w:ascii="Cambria Math" w:hAnsi="Cambria Math" w:cs="Arial"/>
          <w:i/>
          <w:color w:val="222222"/>
          <w:sz w:val="28"/>
          <w:szCs w:val="28"/>
          <w:shd w:val="clear" w:color="auto" w:fill="FFFFFF"/>
        </w:rPr>
        <w:t>Указ</w:t>
      </w:r>
      <w:r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, разрешающий заводчикам не дворянам покупать и переселять крестьян на заводы</w:t>
      </w:r>
    </w:p>
    <w:p w:rsidR="00D4674F" w:rsidRDefault="00D4674F" w:rsidP="00D4674F">
      <w:pPr>
        <w:pStyle w:val="a3"/>
        <w:numPr>
          <w:ilvl w:val="0"/>
          <w:numId w:val="1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Сельское хозяйство:</w:t>
      </w:r>
    </w:p>
    <w:p w:rsidR="00D4674F" w:rsidRDefault="00D4674F" w:rsidP="00D4674F">
      <w:pPr>
        <w:pStyle w:val="a3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C6495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⇒</w:t>
      </w:r>
      <w:r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расширялись посевы, развитие более продуктивных видов скота, коневодство, усиление крепостного гнёта (продуктивная работа)</w:t>
      </w:r>
    </w:p>
    <w:p w:rsidR="00D4674F" w:rsidRDefault="00D4674F" w:rsidP="00D4674F">
      <w:pPr>
        <w:pStyle w:val="a3"/>
        <w:numPr>
          <w:ilvl w:val="0"/>
          <w:numId w:val="1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Торговля:</w:t>
      </w:r>
    </w:p>
    <w:p w:rsidR="00D4674F" w:rsidRPr="00C34A8C" w:rsidRDefault="00D4674F" w:rsidP="00D4674F">
      <w:pPr>
        <w:pStyle w:val="a3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0C6495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⇒</w:t>
      </w:r>
      <w:r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рост внешней и внутренней торговли (выход к Балтийскому морю), </w:t>
      </w:r>
      <w:r w:rsidR="00C34A8C"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политика протекционизма, ярмарки, новые каналы, чеканка медных монет, ввоз стал в 2 раза меньше, чем вывоз (поощряющий вывоз тариф)</w:t>
      </w:r>
    </w:p>
    <w:p w:rsidR="00C34A8C" w:rsidRPr="00C34A8C" w:rsidRDefault="00C34A8C" w:rsidP="00D4674F">
      <w:pPr>
        <w:pStyle w:val="a3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C34A8C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Торговля укрепляла мощь государства, делала его менее зависимым</w:t>
      </w:r>
    </w:p>
    <w:p w:rsidR="00C34A8C" w:rsidRDefault="00C34A8C" w:rsidP="00C34A8C">
      <w:pPr>
        <w:pStyle w:val="a3"/>
        <w:numPr>
          <w:ilvl w:val="0"/>
          <w:numId w:val="1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Социальная политика:</w:t>
      </w:r>
    </w:p>
    <w:p w:rsidR="00C34A8C" w:rsidRDefault="00C34A8C" w:rsidP="00C34A8C">
      <w:pPr>
        <w:pStyle w:val="a3"/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</w:pPr>
      <w:r w:rsidRPr="000C6495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⇒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указ о единонаследии</w:t>
      </w:r>
      <w:r w:rsidRPr="00C34A8C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 xml:space="preserve">; 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боярское поместье = боярская вотчина (права),</w:t>
      </w:r>
      <w:r w:rsidRPr="00C34A8C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разделялась военная, гражданская и придворная службы (табели о рангах)</w:t>
      </w:r>
      <w:r w:rsidRPr="00C34A8C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;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 xml:space="preserve"> подушная подать со всех мужчин</w:t>
      </w:r>
    </w:p>
    <w:p w:rsidR="00C34A8C" w:rsidRPr="00F01925" w:rsidRDefault="00C34A8C" w:rsidP="00C34A8C">
      <w:pPr>
        <w:pStyle w:val="a3"/>
        <w:numPr>
          <w:ilvl w:val="0"/>
          <w:numId w:val="1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F01925">
        <w:rPr>
          <w:rFonts w:ascii="Arial" w:hAnsi="Arial" w:cs="Arial"/>
          <w:color w:val="222222"/>
          <w:sz w:val="28"/>
          <w:szCs w:val="21"/>
          <w:shd w:val="clear" w:color="auto" w:fill="FFFFFF"/>
        </w:rPr>
        <w:t>Государственное устройство:</w:t>
      </w:r>
    </w:p>
    <w:p w:rsidR="00F01925" w:rsidRDefault="00F01925" w:rsidP="00F01925">
      <w:pPr>
        <w:pStyle w:val="a3"/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</w:pPr>
      <w:r w:rsidRPr="000C6495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⇒</w:t>
      </w:r>
      <w:r w:rsidR="00C34A8C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Петра провозгласили императором, Россия теперь стала империей (1721), Боярская Дума заменена Сенатом, создан Кабинет – личная царская канцелярия, преобразована громоздкая и запутанная система приказного управления ст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ра</w:t>
      </w:r>
      <w:r w:rsidR="00C34A8C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ной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 xml:space="preserve"> (10 коллегий), создание Синода – духовной коллегии (подчинение церкви государству), разделение на 8 губерний (укрепление власти), каждая делилась на 50 провинций</w:t>
      </w:r>
    </w:p>
    <w:p w:rsidR="00F01925" w:rsidRDefault="00F01925" w:rsidP="00F01925">
      <w:pPr>
        <w:pStyle w:val="a3"/>
        <w:numPr>
          <w:ilvl w:val="0"/>
          <w:numId w:val="13"/>
        </w:numP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</w:pPr>
      <w:r w:rsidRPr="00F01925">
        <w:rPr>
          <w:rFonts w:ascii="Arial" w:hAnsi="Arial" w:cs="Arial"/>
          <w:color w:val="222222"/>
          <w:sz w:val="28"/>
          <w:szCs w:val="21"/>
          <w:shd w:val="clear" w:color="auto" w:fill="FFFFFF"/>
        </w:rPr>
        <w:t>Армия и флот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:</w:t>
      </w:r>
    </w:p>
    <w:p w:rsidR="00F01925" w:rsidRDefault="00F01925" w:rsidP="00F01925">
      <w:pPr>
        <w:pStyle w:val="a3"/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</w:pPr>
      <w:r w:rsidRPr="000C6495"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⇒</w:t>
      </w: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t>Рекрутская повинность (20 дворов – рекрут), регулярная армия, военные уставы (1716), строение флота</w:t>
      </w:r>
    </w:p>
    <w:p w:rsidR="00F01925" w:rsidRPr="00F01925" w:rsidRDefault="00F01925" w:rsidP="00F01925">
      <w:pPr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 w:rsidRPr="00F01925">
        <w:rPr>
          <w:rFonts w:ascii="Arial" w:hAnsi="Arial" w:cs="Arial"/>
          <w:color w:val="222222"/>
          <w:sz w:val="28"/>
          <w:szCs w:val="21"/>
          <w:shd w:val="clear" w:color="auto" w:fill="FFFFFF"/>
        </w:rPr>
        <w:t>Указ о престолонаследии</w:t>
      </w: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 xml:space="preserve"> (1722)</w:t>
      </w:r>
      <w:r w:rsidRPr="00F01925">
        <w:rPr>
          <w:rFonts w:ascii="Arial" w:hAnsi="Arial" w:cs="Arial"/>
          <w:color w:val="222222"/>
          <w:sz w:val="28"/>
          <w:szCs w:val="21"/>
          <w:shd w:val="clear" w:color="auto" w:fill="FFFFFF"/>
        </w:rPr>
        <w:t>, император сам назначал наследника, исходя из интересов государства.</w:t>
      </w:r>
    </w:p>
    <w:p w:rsidR="00F01925" w:rsidRDefault="00F01925">
      <w:pP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</w:pPr>
      <w:r>
        <w:rPr>
          <w:rFonts w:ascii="Cambria Math" w:hAnsi="Cambria Math" w:cs="Cambria Math"/>
          <w:color w:val="222222"/>
          <w:sz w:val="28"/>
          <w:szCs w:val="21"/>
          <w:shd w:val="clear" w:color="auto" w:fill="FFFFFF"/>
        </w:rPr>
        <w:br w:type="page"/>
      </w:r>
    </w:p>
    <w:p w:rsidR="00F01925" w:rsidRDefault="00F13B4A" w:rsidP="00F01925">
      <w:pPr>
        <w:pStyle w:val="a3"/>
        <w:numPr>
          <w:ilvl w:val="0"/>
          <w:numId w:val="3"/>
        </w:numPr>
        <w:ind w:left="0"/>
        <w:rPr>
          <w:rFonts w:ascii="Arial" w:hAnsi="Arial" w:cs="Arial"/>
          <w:sz w:val="28"/>
          <w:u w:val="single"/>
        </w:rPr>
      </w:pPr>
      <w:r w:rsidRPr="00F01925">
        <w:rPr>
          <w:rFonts w:ascii="Arial" w:hAnsi="Arial" w:cs="Arial"/>
          <w:b/>
          <w:sz w:val="28"/>
        </w:rPr>
        <w:lastRenderedPageBreak/>
        <w:t xml:space="preserve">Россия во второй половине </w:t>
      </w:r>
      <w:r w:rsidRPr="00F01925">
        <w:rPr>
          <w:rFonts w:ascii="Arial" w:hAnsi="Arial" w:cs="Arial"/>
          <w:b/>
          <w:sz w:val="28"/>
          <w:lang w:val="en-US"/>
        </w:rPr>
        <w:t>XVIII</w:t>
      </w:r>
      <w:r w:rsidRPr="00F01925">
        <w:rPr>
          <w:rFonts w:ascii="Arial" w:hAnsi="Arial" w:cs="Arial"/>
          <w:b/>
          <w:sz w:val="28"/>
        </w:rPr>
        <w:t xml:space="preserve"> в. Просвещенный абсолютизм Екатерины </w:t>
      </w:r>
      <w:r w:rsidRPr="00F01925">
        <w:rPr>
          <w:rFonts w:ascii="Arial" w:hAnsi="Arial" w:cs="Arial"/>
          <w:b/>
          <w:sz w:val="28"/>
          <w:lang w:val="en-US"/>
        </w:rPr>
        <w:t>II</w:t>
      </w:r>
      <w:r w:rsidRPr="00F01925">
        <w:rPr>
          <w:rFonts w:ascii="Arial" w:hAnsi="Arial" w:cs="Arial"/>
          <w:b/>
          <w:sz w:val="28"/>
        </w:rPr>
        <w:t>.</w:t>
      </w:r>
    </w:p>
    <w:p w:rsidR="001D6B5F" w:rsidRPr="00DF1E33" w:rsidRDefault="001D6B5F" w:rsidP="001D6B5F">
      <w:pPr>
        <w:rPr>
          <w:rFonts w:ascii="Arial" w:hAnsi="Arial" w:cs="Arial"/>
          <w:color w:val="000000" w:themeColor="text1"/>
          <w:sz w:val="28"/>
        </w:rPr>
      </w:pPr>
      <w:r w:rsidRPr="00DF1E33">
        <w:rPr>
          <w:rFonts w:ascii="Arial" w:hAnsi="Arial" w:cs="Arial"/>
          <w:bCs/>
          <w:color w:val="000000" w:themeColor="text1"/>
          <w:sz w:val="28"/>
          <w:u w:val="single"/>
        </w:rPr>
        <w:t>Просвещение</w:t>
      </w:r>
      <w:r w:rsidRPr="00DF1E33">
        <w:rPr>
          <w:rFonts w:ascii="Arial" w:hAnsi="Arial" w:cs="Arial"/>
          <w:color w:val="000000" w:themeColor="text1"/>
          <w:sz w:val="28"/>
        </w:rPr>
        <w:t xml:space="preserve"> – идейное течение, являвшееся идеологической основой процесса модернизации в </w:t>
      </w:r>
      <w:r w:rsidRPr="00DF1E33">
        <w:rPr>
          <w:rFonts w:ascii="Arial" w:hAnsi="Arial" w:cs="Arial"/>
          <w:color w:val="000000" w:themeColor="text1"/>
          <w:sz w:val="28"/>
          <w:lang w:val="en-US"/>
        </w:rPr>
        <w:t>XVIII</w:t>
      </w:r>
      <w:r w:rsidRPr="00DF1E33">
        <w:rPr>
          <w:rFonts w:ascii="Arial" w:hAnsi="Arial" w:cs="Arial"/>
          <w:color w:val="000000" w:themeColor="text1"/>
          <w:sz w:val="28"/>
        </w:rPr>
        <w:t xml:space="preserve"> в. </w:t>
      </w:r>
    </w:p>
    <w:p w:rsidR="001D6B5F" w:rsidRPr="00DF1E33" w:rsidRDefault="001D6B5F" w:rsidP="001D6B5F">
      <w:pPr>
        <w:rPr>
          <w:rFonts w:ascii="Arial" w:hAnsi="Arial" w:cs="Arial"/>
          <w:color w:val="000000" w:themeColor="text1"/>
          <w:sz w:val="28"/>
        </w:rPr>
      </w:pPr>
      <w:r w:rsidRPr="00DF1E33">
        <w:rPr>
          <w:rFonts w:ascii="Arial" w:hAnsi="Arial" w:cs="Arial"/>
          <w:color w:val="000000" w:themeColor="text1"/>
          <w:sz w:val="28"/>
        </w:rPr>
        <w:t xml:space="preserve">Основа философии Просвещения – </w:t>
      </w:r>
      <w:r w:rsidRPr="00DF1E33">
        <w:rPr>
          <w:rFonts w:ascii="Arial" w:hAnsi="Arial" w:cs="Arial"/>
          <w:bCs/>
          <w:color w:val="000000" w:themeColor="text1"/>
          <w:sz w:val="28"/>
          <w:u w:val="single"/>
        </w:rPr>
        <w:t>рационализм</w:t>
      </w:r>
      <w:r w:rsidRPr="00DF1E33">
        <w:rPr>
          <w:rFonts w:ascii="Arial" w:hAnsi="Arial" w:cs="Arial"/>
          <w:color w:val="000000" w:themeColor="text1"/>
          <w:sz w:val="28"/>
          <w:u w:val="single"/>
        </w:rPr>
        <w:t>.</w:t>
      </w:r>
    </w:p>
    <w:p w:rsidR="00F01925" w:rsidRPr="00DF1E33" w:rsidRDefault="00F01925" w:rsidP="00F01925">
      <w:pPr>
        <w:rPr>
          <w:rFonts w:ascii="Arial" w:hAnsi="Arial" w:cs="Arial"/>
          <w:color w:val="000000" w:themeColor="text1"/>
          <w:sz w:val="28"/>
        </w:rPr>
      </w:pPr>
      <w:r w:rsidRPr="00DF1E33">
        <w:rPr>
          <w:rFonts w:ascii="Arial" w:hAnsi="Arial" w:cs="Arial"/>
          <w:color w:val="000000" w:themeColor="text1"/>
          <w:sz w:val="28"/>
          <w:u w:val="single"/>
        </w:rPr>
        <w:t>Просвещенный абсолютизм</w:t>
      </w:r>
      <w:r w:rsidRPr="00DF1E33">
        <w:rPr>
          <w:rFonts w:ascii="Arial" w:hAnsi="Arial" w:cs="Arial"/>
          <w:color w:val="000000" w:themeColor="text1"/>
          <w:sz w:val="28"/>
        </w:rPr>
        <w:t xml:space="preserve"> – политика, проводимая во второй половине </w:t>
      </w:r>
      <w:r w:rsidRPr="00DF1E33">
        <w:rPr>
          <w:rFonts w:ascii="Arial" w:hAnsi="Arial" w:cs="Arial"/>
          <w:color w:val="000000" w:themeColor="text1"/>
          <w:sz w:val="28"/>
          <w:lang w:val="en-US"/>
        </w:rPr>
        <w:t>XIII</w:t>
      </w:r>
      <w:r w:rsidRPr="00DF1E33">
        <w:rPr>
          <w:rFonts w:ascii="Arial" w:hAnsi="Arial" w:cs="Arial"/>
          <w:color w:val="000000" w:themeColor="text1"/>
          <w:sz w:val="28"/>
        </w:rPr>
        <w:t xml:space="preserve"> века рядом монархических стран Европы и направленная на устранение остатков средневекового феодального строя в пользу рыночных отношений.</w:t>
      </w:r>
    </w:p>
    <w:p w:rsidR="00F01925" w:rsidRPr="00DF1E33" w:rsidRDefault="00F01925" w:rsidP="00F01925">
      <w:pPr>
        <w:rPr>
          <w:rFonts w:ascii="Arial" w:hAnsi="Arial" w:cs="Arial"/>
          <w:color w:val="000000" w:themeColor="text1"/>
          <w:sz w:val="28"/>
          <w:u w:val="single"/>
        </w:rPr>
      </w:pPr>
      <w:r w:rsidRPr="00DF1E33">
        <w:rPr>
          <w:rFonts w:ascii="Arial" w:hAnsi="Arial" w:cs="Arial"/>
          <w:color w:val="000000" w:themeColor="text1"/>
          <w:sz w:val="28"/>
          <w:u w:val="single"/>
        </w:rPr>
        <w:t xml:space="preserve">Екатерина </w:t>
      </w:r>
      <w:r w:rsidRPr="00DF1E33">
        <w:rPr>
          <w:rFonts w:ascii="Arial" w:hAnsi="Arial" w:cs="Arial"/>
          <w:color w:val="000000" w:themeColor="text1"/>
          <w:sz w:val="28"/>
          <w:u w:val="single"/>
          <w:lang w:val="en-US"/>
        </w:rPr>
        <w:t>II</w:t>
      </w:r>
      <w:r w:rsidRPr="00DF1E33">
        <w:rPr>
          <w:rFonts w:ascii="Arial" w:hAnsi="Arial" w:cs="Arial"/>
          <w:color w:val="000000" w:themeColor="text1"/>
          <w:sz w:val="28"/>
          <w:u w:val="single"/>
        </w:rPr>
        <w:t xml:space="preserve"> (1762-1796)</w:t>
      </w:r>
    </w:p>
    <w:p w:rsidR="001D6B5F" w:rsidRPr="00DF1E33" w:rsidRDefault="001D6B5F" w:rsidP="00F01925">
      <w:pPr>
        <w:rPr>
          <w:rFonts w:ascii="Arial" w:hAnsi="Arial" w:cs="Arial"/>
          <w:color w:val="000000" w:themeColor="text1"/>
          <w:sz w:val="28"/>
        </w:rPr>
      </w:pPr>
      <w:bookmarkStart w:id="0" w:name="_GoBack"/>
      <w:bookmarkEnd w:id="0"/>
      <w:r w:rsidRPr="00DF1E33">
        <w:rPr>
          <w:rFonts w:ascii="Arial" w:hAnsi="Arial" w:cs="Arial"/>
          <w:color w:val="000000" w:themeColor="text1"/>
          <w:sz w:val="28"/>
          <w:u w:val="single"/>
        </w:rPr>
        <w:t>самодержавие</w:t>
      </w:r>
      <w:r w:rsidRPr="00DF1E33">
        <w:rPr>
          <w:rFonts w:ascii="Arial" w:hAnsi="Arial" w:cs="Arial"/>
          <w:color w:val="000000" w:themeColor="text1"/>
          <w:sz w:val="28"/>
        </w:rPr>
        <w:t xml:space="preserve"> должно было стать главным инструментом постепенного реформирования во всех сферах жизни российского общества. А вся система государственных учреждений, по мысли Екатерины II, – это лишь механизмы реализации верховной воли просвещенного самодержца.</w:t>
      </w:r>
    </w:p>
    <w:p w:rsidR="001D6B5F" w:rsidRPr="00DF1E33" w:rsidRDefault="001D6B5F" w:rsidP="00F01925">
      <w:pPr>
        <w:rPr>
          <w:rFonts w:ascii="Arial" w:hAnsi="Arial" w:cs="Arial"/>
          <w:color w:val="000000" w:themeColor="text1"/>
          <w:sz w:val="28"/>
          <w:u w:val="single"/>
        </w:rPr>
      </w:pPr>
      <w:r w:rsidRPr="00DF1E33">
        <w:rPr>
          <w:rFonts w:ascii="Arial" w:hAnsi="Arial" w:cs="Arial"/>
          <w:color w:val="000000" w:themeColor="text1"/>
          <w:sz w:val="28"/>
          <w:u w:val="single"/>
        </w:rPr>
        <w:t>Реформа Сената:</w:t>
      </w:r>
    </w:p>
    <w:p w:rsidR="001D6B5F" w:rsidRPr="00DF1E33" w:rsidRDefault="001D6B5F" w:rsidP="00F01925">
      <w:pPr>
        <w:rPr>
          <w:rFonts w:ascii="Arial" w:hAnsi="Arial" w:cs="Arial"/>
          <w:color w:val="000000" w:themeColor="text1"/>
          <w:sz w:val="28"/>
        </w:rPr>
      </w:pPr>
      <w:r w:rsidRPr="00DF1E33">
        <w:rPr>
          <w:rFonts w:ascii="Arial" w:hAnsi="Arial" w:cs="Arial"/>
          <w:color w:val="000000" w:themeColor="text1"/>
          <w:sz w:val="28"/>
        </w:rPr>
        <w:t>Сенат лишался законодательных полномочий, сохраняя лишь функции контроля и высшего судебного органа</w:t>
      </w:r>
    </w:p>
    <w:p w:rsidR="001D6B5F" w:rsidRDefault="001D6B5F" w:rsidP="00F01925">
      <w:pPr>
        <w:rPr>
          <w:rFonts w:ascii="Arial" w:hAnsi="Arial" w:cs="Arial"/>
          <w:color w:val="000000" w:themeColor="text1"/>
          <w:sz w:val="28"/>
          <w:szCs w:val="28"/>
        </w:rPr>
      </w:pPr>
      <w:r w:rsidRPr="00DF1E33">
        <w:rPr>
          <w:rFonts w:ascii="Arial" w:hAnsi="Arial" w:cs="Arial"/>
          <w:color w:val="000000" w:themeColor="text1"/>
          <w:sz w:val="28"/>
          <w:szCs w:val="28"/>
        </w:rPr>
        <w:t xml:space="preserve">Разделен 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>на 6 департаментов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DF1E33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⇒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 xml:space="preserve"> повы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>шение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 xml:space="preserve"> эффективност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>и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 xml:space="preserve"> работы этого центрального органа государственной власти.</w:t>
      </w:r>
    </w:p>
    <w:p w:rsidR="001F02BE" w:rsidRDefault="001F02BE">
      <w:pPr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br w:type="page"/>
      </w:r>
    </w:p>
    <w:p w:rsidR="001F02BE" w:rsidRDefault="001F02BE" w:rsidP="00F0192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F02BE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lastRenderedPageBreak/>
        <w:t>Г</w:t>
      </w:r>
      <w:r w:rsidRPr="001F02BE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>убернская реформа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Екатерины,</w:t>
      </w:r>
      <w:r w:rsidRPr="001F02B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кроме необходимости продолжения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губернской реформы Петра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>I</w:t>
      </w:r>
      <w:r w:rsidRPr="001F02BE">
        <w:rPr>
          <w:rFonts w:ascii="Arial" w:hAnsi="Arial" w:cs="Arial"/>
          <w:color w:val="222222"/>
          <w:sz w:val="28"/>
          <w:szCs w:val="28"/>
          <w:shd w:val="clear" w:color="auto" w:fill="FFFFFF"/>
        </w:rPr>
        <w:t>, была обусловлена необходимостью пересмотра критериев административного разделения государства и желанием императрицы укрепить вертикаль власти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1F02BE" w:rsidRPr="001F02BE" w:rsidRDefault="001F02BE" w:rsidP="001F02BE">
      <w:pPr>
        <w:pStyle w:val="a3"/>
        <w:numPr>
          <w:ilvl w:val="0"/>
          <w:numId w:val="15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F02BE">
        <w:rPr>
          <w:rStyle w:val="a5"/>
          <w:rFonts w:ascii="Arial" w:hAnsi="Arial" w:cs="Arial"/>
          <w:b w:val="0"/>
          <w:color w:val="222222"/>
          <w:sz w:val="28"/>
          <w:shd w:val="clear" w:color="auto" w:fill="FFFFFF"/>
        </w:rPr>
        <w:t>Главным критерием разделения стала численность налогооблагаемого населения</w:t>
      </w:r>
      <w:r w:rsidRPr="001F02BE">
        <w:rPr>
          <w:rFonts w:ascii="Arial" w:hAnsi="Arial" w:cs="Arial"/>
          <w:b/>
          <w:color w:val="222222"/>
          <w:sz w:val="28"/>
          <w:shd w:val="clear" w:color="auto" w:fill="FFFFFF"/>
        </w:rPr>
        <w:t> </w:t>
      </w:r>
      <w:r w:rsidRPr="001F02BE">
        <w:rPr>
          <w:rFonts w:ascii="Arial" w:hAnsi="Arial" w:cs="Arial"/>
          <w:color w:val="222222"/>
          <w:sz w:val="28"/>
          <w:shd w:val="clear" w:color="auto" w:fill="FFFFFF"/>
        </w:rPr>
        <w:t>– так называемые «податные души».</w:t>
      </w:r>
    </w:p>
    <w:p w:rsidR="001F02BE" w:rsidRPr="001F02BE" w:rsidRDefault="001F02BE" w:rsidP="001F02BE">
      <w:pPr>
        <w:pStyle w:val="a3"/>
        <w:numPr>
          <w:ilvl w:val="0"/>
          <w:numId w:val="15"/>
        </w:numPr>
        <w:rPr>
          <w:rStyle w:val="a5"/>
          <w:rFonts w:ascii="Arial" w:hAnsi="Arial" w:cs="Arial"/>
          <w:bCs w:val="0"/>
          <w:color w:val="000000" w:themeColor="text1"/>
          <w:sz w:val="36"/>
          <w:szCs w:val="28"/>
        </w:rPr>
      </w:pPr>
      <w:r w:rsidRPr="001F02BE">
        <w:rPr>
          <w:rStyle w:val="a5"/>
          <w:rFonts w:ascii="Arial" w:hAnsi="Arial" w:cs="Arial"/>
          <w:b w:val="0"/>
          <w:color w:val="222222"/>
          <w:sz w:val="28"/>
          <w:shd w:val="clear" w:color="auto" w:fill="FFFFFF"/>
        </w:rPr>
        <w:t>Усиление местной власти и контролирующих органов</w:t>
      </w:r>
    </w:p>
    <w:p w:rsidR="004F1417" w:rsidRPr="00847323" w:rsidRDefault="001F02BE" w:rsidP="00847323">
      <w:pPr>
        <w:pStyle w:val="a3"/>
        <w:numPr>
          <w:ilvl w:val="0"/>
          <w:numId w:val="15"/>
        </w:numPr>
        <w:rPr>
          <w:rStyle w:val="a5"/>
          <w:rFonts w:ascii="Arial" w:hAnsi="Arial" w:cs="Arial"/>
          <w:bCs w:val="0"/>
          <w:color w:val="000000" w:themeColor="text1"/>
          <w:sz w:val="44"/>
          <w:szCs w:val="28"/>
        </w:rPr>
      </w:pPr>
      <w:r w:rsidRPr="001F02BE">
        <w:rPr>
          <w:rStyle w:val="a5"/>
          <w:rFonts w:ascii="Arial" w:hAnsi="Arial" w:cs="Arial"/>
          <w:b w:val="0"/>
          <w:color w:val="222222"/>
          <w:sz w:val="28"/>
          <w:shd w:val="clear" w:color="auto" w:fill="FFFFFF"/>
        </w:rPr>
        <w:t>Разделение судебных и административных полномочий между различными органами власти</w:t>
      </w:r>
    </w:p>
    <w:p w:rsidR="001F02BE" w:rsidRDefault="001F02BE" w:rsidP="001F02BE">
      <w:pPr>
        <w:rPr>
          <w:rFonts w:ascii="Arial" w:hAnsi="Arial" w:cs="Arial"/>
          <w:color w:val="000000" w:themeColor="text1"/>
          <w:sz w:val="32"/>
          <w:szCs w:val="28"/>
          <w:u w:val="single"/>
        </w:rPr>
      </w:pPr>
      <w:r w:rsidRPr="001F02BE">
        <w:rPr>
          <w:rFonts w:ascii="Arial" w:hAnsi="Arial" w:cs="Arial"/>
          <w:color w:val="000000" w:themeColor="text1"/>
          <w:sz w:val="32"/>
          <w:szCs w:val="28"/>
          <w:u w:val="single"/>
        </w:rPr>
        <w:t>Экономика</w:t>
      </w:r>
      <w:r>
        <w:rPr>
          <w:rFonts w:ascii="Arial" w:hAnsi="Arial" w:cs="Arial"/>
          <w:color w:val="000000" w:themeColor="text1"/>
          <w:sz w:val="32"/>
          <w:szCs w:val="28"/>
          <w:u w:val="single"/>
        </w:rPr>
        <w:t>:</w:t>
      </w:r>
    </w:p>
    <w:p w:rsidR="004F1417" w:rsidRPr="004F1417" w:rsidRDefault="001F02BE" w:rsidP="004F1417">
      <w:pPr>
        <w:pStyle w:val="a3"/>
        <w:numPr>
          <w:ilvl w:val="0"/>
          <w:numId w:val="1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4F1417">
        <w:rPr>
          <w:rFonts w:ascii="Arial" w:hAnsi="Arial" w:cs="Arial"/>
          <w:color w:val="000000" w:themeColor="text1"/>
          <w:sz w:val="28"/>
          <w:szCs w:val="28"/>
        </w:rPr>
        <w:t xml:space="preserve">1764 – </w:t>
      </w:r>
      <w:r w:rsidRPr="004F1417">
        <w:rPr>
          <w:rFonts w:ascii="Arial" w:hAnsi="Arial" w:cs="Arial"/>
          <w:color w:val="000000" w:themeColor="text1"/>
          <w:sz w:val="28"/>
          <w:szCs w:val="28"/>
          <w:u w:val="single"/>
        </w:rPr>
        <w:t>секуляризация церковных земель и имущества</w:t>
      </w:r>
    </w:p>
    <w:p w:rsidR="004F1417" w:rsidRPr="004F1417" w:rsidRDefault="004F1417" w:rsidP="004F1417">
      <w:pPr>
        <w:pStyle w:val="a3"/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4F1417">
        <w:rPr>
          <w:rFonts w:ascii="Cambria Math" w:hAnsi="Cambria Math" w:cs="Cambria Math"/>
          <w:color w:val="000000" w:themeColor="text1"/>
          <w:sz w:val="28"/>
          <w:szCs w:val="21"/>
          <w:shd w:val="clear" w:color="auto" w:fill="FFFFFF"/>
        </w:rPr>
        <w:t>⇒</w:t>
      </w:r>
      <w:r>
        <w:rPr>
          <w:rFonts w:ascii="Arial" w:hAnsi="Arial" w:cs="Arial"/>
          <w:color w:val="000000" w:themeColor="text1"/>
          <w:sz w:val="28"/>
          <w:shd w:val="clear" w:color="auto" w:fill="FFFFFF"/>
        </w:rPr>
        <w:t>д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t>у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ховенс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тво по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теря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ло ав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то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ном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ность и ста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ло в фи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нан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со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вом пла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не пол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ностью за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висеть от го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сударс</w:t>
      </w:r>
      <w:r w:rsidRPr="004F1417">
        <w:rPr>
          <w:rFonts w:ascii="Arial" w:hAnsi="Arial" w:cs="Arial"/>
          <w:color w:val="000000" w:themeColor="text1"/>
          <w:sz w:val="28"/>
          <w:shd w:val="clear" w:color="auto" w:fill="FFFFFF"/>
        </w:rPr>
        <w:softHyphen/>
        <w:t>тва</w:t>
      </w:r>
    </w:p>
    <w:p w:rsidR="004F1417" w:rsidRPr="004F1417" w:rsidRDefault="004F1417" w:rsidP="004F1417">
      <w:pPr>
        <w:pStyle w:val="a3"/>
        <w:numPr>
          <w:ilvl w:val="0"/>
          <w:numId w:val="16"/>
        </w:numPr>
        <w:rPr>
          <w:rFonts w:ascii="Arial" w:hAnsi="Arial" w:cs="Arial"/>
          <w:color w:val="000000" w:themeColor="text1"/>
          <w:sz w:val="28"/>
          <w:shd w:val="clear" w:color="auto" w:fill="FFFFFF"/>
        </w:rPr>
      </w:pPr>
      <w:r w:rsidRPr="004F1417">
        <w:rPr>
          <w:rFonts w:ascii="Arial" w:hAnsi="Arial" w:cs="Arial"/>
          <w:color w:val="000000" w:themeColor="text1"/>
          <w:sz w:val="28"/>
          <w:szCs w:val="21"/>
          <w:shd w:val="clear" w:color="auto" w:fill="FFFFFF"/>
        </w:rPr>
        <w:t xml:space="preserve">1765 – официальное разрешение на деятельность </w:t>
      </w:r>
      <w:r w:rsidRPr="004F1417">
        <w:rPr>
          <w:rFonts w:ascii="Arial" w:hAnsi="Arial" w:cs="Arial"/>
          <w:color w:val="000000" w:themeColor="text1"/>
          <w:sz w:val="28"/>
          <w:szCs w:val="21"/>
          <w:u w:val="single"/>
          <w:shd w:val="clear" w:color="auto" w:fill="FFFFFF"/>
        </w:rPr>
        <w:t>«Вольного Экономического Общества»</w:t>
      </w:r>
    </w:p>
    <w:p w:rsidR="004F1417" w:rsidRPr="004F1417" w:rsidRDefault="004F1417" w:rsidP="004F1417">
      <w:pPr>
        <w:pStyle w:val="a3"/>
        <w:rPr>
          <w:rFonts w:ascii="Cambria Math" w:hAnsi="Cambria Math" w:cs="Cambria Math"/>
          <w:color w:val="000000" w:themeColor="text1"/>
          <w:sz w:val="28"/>
          <w:szCs w:val="21"/>
          <w:shd w:val="clear" w:color="auto" w:fill="FFFFFF"/>
        </w:rPr>
      </w:pPr>
      <w:r w:rsidRPr="004F1417">
        <w:rPr>
          <w:rFonts w:ascii="Cambria Math" w:hAnsi="Cambria Math" w:cs="Cambria Math"/>
          <w:color w:val="000000" w:themeColor="text1"/>
          <w:sz w:val="28"/>
          <w:szCs w:val="21"/>
          <w:shd w:val="clear" w:color="auto" w:fill="FFFFFF"/>
        </w:rPr>
        <w:t>⇒</w:t>
      </w:r>
      <w:r w:rsidRPr="004F1417">
        <w:rPr>
          <w:rFonts w:ascii="Cambria Math" w:hAnsi="Cambria Math" w:cs="Cambria Math"/>
          <w:color w:val="000000" w:themeColor="text1"/>
          <w:sz w:val="28"/>
          <w:szCs w:val="21"/>
          <w:shd w:val="clear" w:color="auto" w:fill="FFFFFF"/>
        </w:rPr>
        <w:t>продвижение и использование новых технологий в быту, производстве и землевладении</w:t>
      </w:r>
    </w:p>
    <w:p w:rsidR="004F1417" w:rsidRPr="004F1417" w:rsidRDefault="004F1417" w:rsidP="004F1417">
      <w:pPr>
        <w:pStyle w:val="a3"/>
        <w:numPr>
          <w:ilvl w:val="0"/>
          <w:numId w:val="16"/>
        </w:num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1768 – </w:t>
      </w:r>
      <w:r w:rsidRPr="004F1417">
        <w:rPr>
          <w:rFonts w:ascii="Arial" w:hAnsi="Arial" w:cs="Arial"/>
          <w:bCs/>
          <w:color w:val="000000" w:themeColor="text1"/>
          <w:sz w:val="28"/>
          <w:szCs w:val="28"/>
          <w:u w:val="single"/>
        </w:rPr>
        <w:t>денежная реформа</w:t>
      </w:r>
    </w:p>
    <w:p w:rsidR="004F1417" w:rsidRDefault="004F1417" w:rsidP="004F1417">
      <w:pPr>
        <w:pStyle w:val="a3"/>
        <w:rPr>
          <w:rFonts w:ascii="Cambria Math" w:hAnsi="Cambria Math"/>
          <w:color w:val="222222"/>
          <w:sz w:val="28"/>
          <w:szCs w:val="28"/>
          <w:shd w:val="clear" w:color="auto" w:fill="FFFFFF"/>
        </w:rPr>
      </w:pPr>
      <w:r w:rsidRPr="004F1417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⇒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t>Соз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да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ние ас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сигна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ци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он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ных бан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ков в Мос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кве и Пе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тер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бурге для вы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пус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ка и об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ме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на ас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сигна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ций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t xml:space="preserve"> (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t>Проб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ле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ма де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фици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та бюд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же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та и не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удобс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тво тран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спор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ти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ров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ки мед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ных де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softHyphen/>
        <w:t>нег</w:t>
      </w:r>
      <w:r w:rsidRPr="004F1417">
        <w:rPr>
          <w:rFonts w:ascii="Cambria Math" w:hAnsi="Cambria Math"/>
          <w:color w:val="222222"/>
          <w:sz w:val="28"/>
          <w:szCs w:val="28"/>
          <w:shd w:val="clear" w:color="auto" w:fill="FFFFFF"/>
        </w:rPr>
        <w:t>)</w:t>
      </w:r>
    </w:p>
    <w:p w:rsidR="004F1417" w:rsidRPr="004F1417" w:rsidRDefault="004F1417" w:rsidP="004F1417">
      <w:pPr>
        <w:pStyle w:val="a3"/>
        <w:numPr>
          <w:ilvl w:val="0"/>
          <w:numId w:val="16"/>
        </w:numPr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 w:rsidRPr="004F14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1782 – </w:t>
      </w:r>
      <w:r w:rsidRPr="004F1417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>Таможенная реформа</w:t>
      </w:r>
    </w:p>
    <w:p w:rsidR="004F1417" w:rsidRDefault="004F1417" w:rsidP="004F1417">
      <w:pPr>
        <w:pStyle w:val="a3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 w:rsidRPr="004F1417">
        <w:rPr>
          <w:rFonts w:ascii="Cambria Math" w:hAnsi="Cambria Math" w:cs="Cambria Math"/>
          <w:color w:val="000000" w:themeColor="text1"/>
          <w:sz w:val="28"/>
          <w:szCs w:val="21"/>
          <w:shd w:val="clear" w:color="auto" w:fill="FFFFFF"/>
        </w:rPr>
        <w:t>⇒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t>Из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ме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нение та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можен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ных та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рифов, уч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режде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ние «Та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можен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ной пог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ра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нич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ной Це</w:t>
      </w:r>
      <w:r w:rsidRPr="004F1417">
        <w:rPr>
          <w:rFonts w:ascii="Cambria Math" w:eastAsia="Times New Roman" w:hAnsi="Cambria Math" w:cs="Arial"/>
          <w:color w:val="222222"/>
          <w:sz w:val="28"/>
          <w:szCs w:val="28"/>
          <w:lang w:eastAsia="ru-RU"/>
        </w:rPr>
        <w:softHyphen/>
        <w:t>пи» (</w:t>
      </w:r>
      <w:r w:rsidRPr="004F1417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Раз</w:t>
      </w:r>
      <w:r w:rsidRPr="004F1417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softHyphen/>
        <w:t>ви</w:t>
      </w:r>
      <w:r w:rsidRPr="004F1417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softHyphen/>
        <w:t>тие внеш</w:t>
      </w:r>
      <w:r w:rsidRPr="004F1417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softHyphen/>
        <w:t>ней эко</w:t>
      </w:r>
      <w:r w:rsidRPr="004F1417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softHyphen/>
        <w:t>номи</w:t>
      </w:r>
      <w:r w:rsidRPr="004F1417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softHyphen/>
        <w:t>ки</w:t>
      </w:r>
      <w:r w:rsidRPr="004F1417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)</w:t>
      </w:r>
    </w:p>
    <w:p w:rsidR="004F1417" w:rsidRPr="004F1417" w:rsidRDefault="004F1417" w:rsidP="004F1417">
      <w:pPr>
        <w:pStyle w:val="a3"/>
        <w:numPr>
          <w:ilvl w:val="0"/>
          <w:numId w:val="16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4F14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1775 – </w:t>
      </w:r>
      <w:r w:rsidRPr="004F1417">
        <w:rPr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t>Манифест о свободе предпринимательства</w:t>
      </w:r>
    </w:p>
    <w:p w:rsidR="00847323" w:rsidRDefault="004F1417" w:rsidP="00847323">
      <w:pPr>
        <w:pStyle w:val="a3"/>
        <w:rPr>
          <w:rFonts w:ascii="Cambria Math" w:hAnsi="Cambria Math" w:cs="Cambria Math"/>
          <w:color w:val="000000" w:themeColor="text1"/>
          <w:sz w:val="28"/>
          <w:szCs w:val="21"/>
          <w:shd w:val="clear" w:color="auto" w:fill="FFFFFF"/>
        </w:rPr>
      </w:pPr>
      <w:r w:rsidRPr="004F1417">
        <w:rPr>
          <w:rFonts w:ascii="Cambria Math" w:hAnsi="Cambria Math" w:cs="Cambria Math"/>
          <w:color w:val="000000" w:themeColor="text1"/>
          <w:sz w:val="28"/>
          <w:szCs w:val="21"/>
          <w:shd w:val="clear" w:color="auto" w:fill="FFFFFF"/>
        </w:rPr>
        <w:t>⇒</w:t>
      </w:r>
      <w:r>
        <w:rPr>
          <w:rFonts w:ascii="Cambria Math" w:hAnsi="Cambria Math" w:cs="Cambria Math"/>
          <w:color w:val="000000" w:themeColor="text1"/>
          <w:sz w:val="28"/>
          <w:szCs w:val="21"/>
          <w:shd w:val="clear" w:color="auto" w:fill="FFFFFF"/>
        </w:rPr>
        <w:t>начало определения правового статуса купцов и мещан (горожан)</w:t>
      </w:r>
    </w:p>
    <w:p w:rsidR="00847323" w:rsidRPr="00847323" w:rsidRDefault="00847323" w:rsidP="00847323">
      <w:pPr>
        <w:rPr>
          <w:rFonts w:ascii="Arial" w:hAnsi="Arial" w:cs="Arial"/>
          <w:color w:val="000000" w:themeColor="text1"/>
          <w:sz w:val="24"/>
          <w:szCs w:val="28"/>
        </w:rPr>
      </w:pPr>
      <w:r w:rsidRPr="00847323">
        <w:rPr>
          <w:rFonts w:ascii="Arial" w:hAnsi="Arial" w:cs="Arial"/>
          <w:bCs/>
          <w:color w:val="000000" w:themeColor="text1"/>
          <w:sz w:val="32"/>
          <w:szCs w:val="28"/>
          <w:u w:val="single"/>
        </w:rPr>
        <w:t>Культура</w:t>
      </w:r>
      <w:r w:rsidRPr="00847323">
        <w:rPr>
          <w:rFonts w:ascii="Arial" w:hAnsi="Arial" w:cs="Arial"/>
          <w:color w:val="000000" w:themeColor="text1"/>
          <w:sz w:val="32"/>
          <w:szCs w:val="28"/>
          <w:u w:val="single"/>
        </w:rPr>
        <w:t>:</w:t>
      </w:r>
      <w:r w:rsidRPr="00847323">
        <w:rPr>
          <w:rFonts w:ascii="Arial" w:hAnsi="Arial" w:cs="Arial"/>
          <w:color w:val="000000" w:themeColor="text1"/>
          <w:sz w:val="24"/>
          <w:szCs w:val="28"/>
        </w:rPr>
        <w:t xml:space="preserve"> </w:t>
      </w:r>
    </w:p>
    <w:p w:rsidR="00847323" w:rsidRPr="00847323" w:rsidRDefault="00847323" w:rsidP="00847323">
      <w:pPr>
        <w:rPr>
          <w:rFonts w:ascii="Arial" w:hAnsi="Arial" w:cs="Arial"/>
          <w:color w:val="000000" w:themeColor="text1"/>
          <w:sz w:val="28"/>
          <w:szCs w:val="28"/>
        </w:rPr>
      </w:pPr>
      <w:r w:rsidRPr="00847323">
        <w:rPr>
          <w:rFonts w:ascii="Arial" w:hAnsi="Arial" w:cs="Arial"/>
          <w:color w:val="000000" w:themeColor="text1"/>
          <w:sz w:val="28"/>
          <w:szCs w:val="28"/>
        </w:rPr>
        <w:t>развитие просвещения, образования, издание журналов, зарождение женского образования</w:t>
      </w:r>
    </w:p>
    <w:p w:rsidR="00847323" w:rsidRDefault="00847323">
      <w:pPr>
        <w:rPr>
          <w:rFonts w:ascii="Cambria Math" w:hAnsi="Cambria Math"/>
          <w:color w:val="222222"/>
          <w:sz w:val="28"/>
          <w:szCs w:val="28"/>
          <w:shd w:val="clear" w:color="auto" w:fill="FFFFFF"/>
        </w:rPr>
      </w:pPr>
      <w:r>
        <w:rPr>
          <w:rFonts w:ascii="Cambria Math" w:hAnsi="Cambria Math"/>
          <w:color w:val="222222"/>
          <w:sz w:val="28"/>
          <w:szCs w:val="28"/>
          <w:shd w:val="clear" w:color="auto" w:fill="FFFFFF"/>
        </w:rPr>
        <w:br w:type="page"/>
      </w:r>
    </w:p>
    <w:p w:rsidR="00847323" w:rsidRPr="00847323" w:rsidRDefault="00847323" w:rsidP="00847323">
      <w:pPr>
        <w:rPr>
          <w:rFonts w:ascii="Cambria Math" w:hAnsi="Cambria Math"/>
          <w:color w:val="222222"/>
          <w:sz w:val="28"/>
          <w:szCs w:val="28"/>
          <w:shd w:val="clear" w:color="auto" w:fill="FFFFFF"/>
        </w:rPr>
      </w:pPr>
    </w:p>
    <w:p w:rsidR="00DF1E33" w:rsidRDefault="00DF1E33">
      <w:pPr>
        <w:rPr>
          <w:rFonts w:ascii="Arial" w:hAnsi="Arial" w:cs="Arial"/>
          <w:color w:val="000000" w:themeColor="text1"/>
          <w:sz w:val="28"/>
          <w:szCs w:val="28"/>
        </w:rPr>
      </w:pPr>
      <w:r w:rsidRPr="00DF1E33">
        <w:rPr>
          <w:rFonts w:ascii="Arial" w:hAnsi="Arial" w:cs="Arial"/>
          <w:bCs/>
          <w:color w:val="000000" w:themeColor="text1"/>
          <w:sz w:val="28"/>
          <w:szCs w:val="28"/>
        </w:rPr>
        <w:t>1767</w:t>
      </w:r>
      <w:r w:rsidRPr="00DF1E3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>г. – комиссия о сочинении проекта нового уложения («</w:t>
      </w:r>
      <w:r w:rsidRPr="00DF1E33">
        <w:rPr>
          <w:rFonts w:ascii="Arial" w:hAnsi="Arial" w:cs="Arial"/>
          <w:bCs/>
          <w:color w:val="000000" w:themeColor="text1"/>
          <w:sz w:val="28"/>
          <w:szCs w:val="28"/>
          <w:u w:val="single"/>
        </w:rPr>
        <w:t>Уложенная комисси</w:t>
      </w:r>
      <w:r w:rsidRPr="00DF1E33">
        <w:rPr>
          <w:rFonts w:ascii="Arial" w:hAnsi="Arial" w:cs="Arial"/>
          <w:color w:val="000000" w:themeColor="text1"/>
          <w:sz w:val="28"/>
          <w:szCs w:val="28"/>
          <w:u w:val="single"/>
        </w:rPr>
        <w:t>я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>»)</w:t>
      </w:r>
    </w:p>
    <w:p w:rsidR="00DF1E33" w:rsidRPr="00DF1E33" w:rsidRDefault="00DF1E33" w:rsidP="00DF1E33">
      <w:pPr>
        <w:rPr>
          <w:rFonts w:ascii="Arial" w:hAnsi="Arial" w:cs="Arial"/>
          <w:color w:val="000000" w:themeColor="text1"/>
          <w:sz w:val="28"/>
          <w:szCs w:val="28"/>
        </w:rPr>
      </w:pPr>
      <w:r w:rsidRPr="00DF1E33">
        <w:rPr>
          <w:rFonts w:ascii="Arial" w:hAnsi="Arial" w:cs="Arial"/>
          <w:color w:val="000000" w:themeColor="text1"/>
          <w:sz w:val="28"/>
          <w:szCs w:val="28"/>
        </w:rPr>
        <w:t>«</w:t>
      </w:r>
      <w:r w:rsidRPr="00DF1E33">
        <w:rPr>
          <w:rFonts w:ascii="Arial" w:hAnsi="Arial" w:cs="Arial"/>
          <w:bCs/>
          <w:color w:val="000000" w:themeColor="text1"/>
          <w:sz w:val="28"/>
          <w:szCs w:val="28"/>
          <w:u w:val="single"/>
        </w:rPr>
        <w:t>Наказ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 xml:space="preserve">» императрицы Екатерины </w:t>
      </w:r>
      <w:r w:rsidRPr="00DF1E33">
        <w:rPr>
          <w:rFonts w:ascii="Arial" w:hAnsi="Arial" w:cs="Arial"/>
          <w:color w:val="000000" w:themeColor="text1"/>
          <w:sz w:val="28"/>
          <w:szCs w:val="28"/>
          <w:lang w:val="en-US"/>
        </w:rPr>
        <w:t>II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>, данный комиссии о составлении проекта нового Уложения:</w:t>
      </w:r>
    </w:p>
    <w:p w:rsidR="00000000" w:rsidRPr="00DF1E33" w:rsidRDefault="00DF1E33" w:rsidP="00DF1E33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Россия есть Европейская держава</w:t>
      </w:r>
    </w:p>
    <w:p w:rsidR="00000000" w:rsidRPr="00DF1E33" w:rsidRDefault="00847323" w:rsidP="00DF1E33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F1E33">
        <w:rPr>
          <w:rFonts w:ascii="Arial" w:hAnsi="Arial" w:cs="Arial"/>
          <w:color w:val="000000" w:themeColor="text1"/>
          <w:sz w:val="28"/>
          <w:szCs w:val="28"/>
        </w:rPr>
        <w:t>Российского государства владения простираются на 32 степени широты и на 165 степеней долг</w:t>
      </w:r>
      <w:r w:rsidR="00DF1E33">
        <w:rPr>
          <w:rFonts w:ascii="Arial" w:hAnsi="Arial" w:cs="Arial"/>
          <w:color w:val="000000" w:themeColor="text1"/>
          <w:sz w:val="28"/>
          <w:szCs w:val="28"/>
        </w:rPr>
        <w:t>оты по земному шару</w:t>
      </w:r>
    </w:p>
    <w:p w:rsidR="00000000" w:rsidRPr="00DF1E33" w:rsidRDefault="00847323" w:rsidP="00DF1E33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F1E33">
        <w:rPr>
          <w:rFonts w:ascii="Arial" w:hAnsi="Arial" w:cs="Arial"/>
          <w:color w:val="000000" w:themeColor="text1"/>
          <w:sz w:val="28"/>
          <w:szCs w:val="28"/>
        </w:rPr>
        <w:t>Государь есть самодержавный; ибо никакая другая, как только соединенная в его особе власть, не может действовать сходно с пространством столь великого государства</w:t>
      </w:r>
    </w:p>
    <w:p w:rsidR="00000000" w:rsidRPr="00DF1E33" w:rsidRDefault="00847323" w:rsidP="00DF1E33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F1E33">
        <w:rPr>
          <w:rFonts w:ascii="Arial" w:hAnsi="Arial" w:cs="Arial"/>
          <w:color w:val="000000" w:themeColor="text1"/>
          <w:sz w:val="28"/>
          <w:szCs w:val="28"/>
        </w:rPr>
        <w:t>Ничего не должно запрещать законами, кроме того, что может быть вредно или каждо</w:t>
      </w:r>
      <w:r w:rsidR="00DF1E33">
        <w:rPr>
          <w:rFonts w:ascii="Arial" w:hAnsi="Arial" w:cs="Arial"/>
          <w:color w:val="000000" w:themeColor="text1"/>
          <w:sz w:val="28"/>
          <w:szCs w:val="28"/>
        </w:rPr>
        <w:t>му особенно, или всему обществу</w:t>
      </w:r>
    </w:p>
    <w:p w:rsidR="00000000" w:rsidRPr="00DF1E33" w:rsidRDefault="00847323" w:rsidP="00DF1E33">
      <w:pPr>
        <w:numPr>
          <w:ilvl w:val="0"/>
          <w:numId w:val="1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F1E33">
        <w:rPr>
          <w:rFonts w:ascii="Arial" w:hAnsi="Arial" w:cs="Arial"/>
          <w:color w:val="000000" w:themeColor="text1"/>
          <w:sz w:val="28"/>
          <w:szCs w:val="28"/>
        </w:rPr>
        <w:t>Вл</w:t>
      </w:r>
      <w:r w:rsidRPr="00DF1E33">
        <w:rPr>
          <w:rFonts w:ascii="Arial" w:hAnsi="Arial" w:cs="Arial"/>
          <w:color w:val="000000" w:themeColor="text1"/>
          <w:sz w:val="28"/>
          <w:szCs w:val="28"/>
        </w:rPr>
        <w:t xml:space="preserve">асть судейская состоит в одном исполнении законов, и то для того, чтобы сомнения не было о свободе и безопасности граждан </w:t>
      </w:r>
    </w:p>
    <w:p w:rsidR="00DF1E33" w:rsidRDefault="00DF1E33" w:rsidP="00DF1E33">
      <w:pPr>
        <w:rPr>
          <w:rFonts w:ascii="Arial" w:hAnsi="Arial" w:cs="Arial"/>
          <w:color w:val="000000" w:themeColor="text1"/>
          <w:sz w:val="28"/>
          <w:szCs w:val="28"/>
        </w:rPr>
      </w:pPr>
      <w:r w:rsidRPr="00DF1E33">
        <w:rPr>
          <w:rFonts w:ascii="Arial" w:hAnsi="Arial" w:cs="Arial"/>
          <w:color w:val="000000" w:themeColor="text1"/>
          <w:sz w:val="28"/>
          <w:szCs w:val="28"/>
        </w:rPr>
        <w:t xml:space="preserve">Употребление пытки противно здравому естественному рассуждению: само человечество вопиет против оной и требует, </w:t>
      </w:r>
      <w:r>
        <w:rPr>
          <w:rFonts w:ascii="Arial" w:hAnsi="Arial" w:cs="Arial"/>
          <w:color w:val="000000" w:themeColor="text1"/>
          <w:sz w:val="28"/>
          <w:szCs w:val="28"/>
        </w:rPr>
        <w:t>чтоб она была вовсе уничтожена</w:t>
      </w:r>
    </w:p>
    <w:p w:rsidR="00847323" w:rsidRPr="00847323" w:rsidRDefault="00847323" w:rsidP="008473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8"/>
          <w:szCs w:val="21"/>
          <w:lang w:eastAsia="ru-RU"/>
        </w:rPr>
      </w:pPr>
      <w:r w:rsidRPr="00847323">
        <w:rPr>
          <w:rFonts w:ascii="Arial" w:eastAsia="Times New Roman" w:hAnsi="Arial" w:cs="Arial"/>
          <w:color w:val="222222"/>
          <w:sz w:val="28"/>
          <w:szCs w:val="21"/>
          <w:lang w:eastAsia="ru-RU"/>
        </w:rPr>
        <w:t>В «Наказе» была разработана</w:t>
      </w:r>
      <w:r>
        <w:rPr>
          <w:rFonts w:ascii="Arial" w:eastAsia="Times New Roman" w:hAnsi="Arial" w:cs="Arial"/>
          <w:color w:val="000000" w:themeColor="text1"/>
          <w:sz w:val="28"/>
          <w:szCs w:val="21"/>
          <w:lang w:eastAsia="ru-RU"/>
        </w:rPr>
        <w:t xml:space="preserve"> </w:t>
      </w:r>
      <w:r w:rsidRPr="00847323">
        <w:rPr>
          <w:rFonts w:ascii="Arial" w:eastAsia="Times New Roman" w:hAnsi="Arial" w:cs="Arial"/>
          <w:color w:val="000000" w:themeColor="text1"/>
          <w:sz w:val="28"/>
          <w:szCs w:val="21"/>
          <w:u w:val="single"/>
          <w:lang w:eastAsia="ru-RU"/>
        </w:rPr>
        <w:t>юридическая техника</w:t>
      </w:r>
      <w:r w:rsidRPr="00847323">
        <w:rPr>
          <w:rFonts w:ascii="Arial" w:eastAsia="Times New Roman" w:hAnsi="Arial" w:cs="Arial"/>
          <w:color w:val="222222"/>
          <w:sz w:val="28"/>
          <w:szCs w:val="21"/>
          <w:lang w:eastAsia="ru-RU"/>
        </w:rPr>
        <w:t>, ранее не известная российскому праву, выработаны новые представления о системе законодательства:</w:t>
      </w:r>
    </w:p>
    <w:p w:rsidR="00847323" w:rsidRPr="00847323" w:rsidRDefault="00847323" w:rsidP="00847323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1"/>
          <w:lang w:eastAsia="ru-RU"/>
        </w:rPr>
      </w:pPr>
      <w:r w:rsidRPr="00847323">
        <w:rPr>
          <w:rFonts w:ascii="Arial" w:eastAsia="Times New Roman" w:hAnsi="Arial" w:cs="Arial"/>
          <w:color w:val="222222"/>
          <w:sz w:val="28"/>
          <w:szCs w:val="21"/>
          <w:lang w:eastAsia="ru-RU"/>
        </w:rPr>
        <w:t>Законов нужно совсем </w:t>
      </w:r>
      <w:r w:rsidRPr="00847323">
        <w:rPr>
          <w:rFonts w:ascii="Arial" w:eastAsia="Times New Roman" w:hAnsi="Arial" w:cs="Arial"/>
          <w:i/>
          <w:iCs/>
          <w:color w:val="222222"/>
          <w:sz w:val="28"/>
          <w:szCs w:val="21"/>
          <w:lang w:eastAsia="ru-RU"/>
        </w:rPr>
        <w:t>немного</w:t>
      </w:r>
      <w:r w:rsidRPr="00847323">
        <w:rPr>
          <w:rFonts w:ascii="Arial" w:eastAsia="Times New Roman" w:hAnsi="Arial" w:cs="Arial"/>
          <w:color w:val="222222"/>
          <w:sz w:val="28"/>
          <w:szCs w:val="21"/>
          <w:lang w:eastAsia="ru-RU"/>
        </w:rPr>
        <w:t>, и они должны оставаться </w:t>
      </w:r>
      <w:r w:rsidRPr="00847323">
        <w:rPr>
          <w:rFonts w:ascii="Arial" w:eastAsia="Times New Roman" w:hAnsi="Arial" w:cs="Arial"/>
          <w:i/>
          <w:iCs/>
          <w:color w:val="222222"/>
          <w:sz w:val="28"/>
          <w:szCs w:val="21"/>
          <w:lang w:eastAsia="ru-RU"/>
        </w:rPr>
        <w:t>неизменными</w:t>
      </w:r>
      <w:r w:rsidRPr="00847323">
        <w:rPr>
          <w:rFonts w:ascii="Arial" w:eastAsia="Times New Roman" w:hAnsi="Arial" w:cs="Arial"/>
          <w:color w:val="222222"/>
          <w:sz w:val="28"/>
          <w:szCs w:val="21"/>
          <w:lang w:eastAsia="ru-RU"/>
        </w:rPr>
        <w:t>. Это в значительной степени делает жизнь общества более стабильной.</w:t>
      </w:r>
    </w:p>
    <w:p w:rsidR="00847323" w:rsidRPr="00847323" w:rsidRDefault="00847323" w:rsidP="00847323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1"/>
          <w:lang w:eastAsia="ru-RU"/>
        </w:rPr>
      </w:pPr>
      <w:r w:rsidRPr="00847323">
        <w:rPr>
          <w:rFonts w:ascii="Arial" w:eastAsia="Times New Roman" w:hAnsi="Arial" w:cs="Arial"/>
          <w:color w:val="222222"/>
          <w:sz w:val="28"/>
          <w:szCs w:val="21"/>
          <w:lang w:eastAsia="ru-RU"/>
        </w:rPr>
        <w:t>Законы должны быть </w:t>
      </w:r>
      <w:r w:rsidRPr="00847323">
        <w:rPr>
          <w:rFonts w:ascii="Arial" w:eastAsia="Times New Roman" w:hAnsi="Arial" w:cs="Arial"/>
          <w:i/>
          <w:iCs/>
          <w:color w:val="222222"/>
          <w:sz w:val="28"/>
          <w:szCs w:val="21"/>
          <w:lang w:eastAsia="ru-RU"/>
        </w:rPr>
        <w:t>просты и чётки</w:t>
      </w:r>
      <w:r w:rsidRPr="00847323">
        <w:rPr>
          <w:rFonts w:ascii="Arial" w:eastAsia="Times New Roman" w:hAnsi="Arial" w:cs="Arial"/>
          <w:color w:val="222222"/>
          <w:sz w:val="28"/>
          <w:szCs w:val="21"/>
          <w:lang w:eastAsia="ru-RU"/>
        </w:rPr>
        <w:t> в своих формулировках. Все подданные должны </w:t>
      </w:r>
      <w:r w:rsidRPr="00847323">
        <w:rPr>
          <w:rFonts w:ascii="Arial" w:eastAsia="Times New Roman" w:hAnsi="Arial" w:cs="Arial"/>
          <w:i/>
          <w:iCs/>
          <w:color w:val="222222"/>
          <w:sz w:val="28"/>
          <w:szCs w:val="21"/>
          <w:lang w:eastAsia="ru-RU"/>
        </w:rPr>
        <w:t>понимать язык законодателей</w:t>
      </w:r>
      <w:r w:rsidRPr="00847323">
        <w:rPr>
          <w:rFonts w:ascii="Arial" w:eastAsia="Times New Roman" w:hAnsi="Arial" w:cs="Arial"/>
          <w:color w:val="222222"/>
          <w:sz w:val="28"/>
          <w:szCs w:val="21"/>
          <w:lang w:eastAsia="ru-RU"/>
        </w:rPr>
        <w:t> для успешного исполнения предписаний.</w:t>
      </w:r>
    </w:p>
    <w:p w:rsidR="00847323" w:rsidRPr="00847323" w:rsidRDefault="00847323" w:rsidP="00847323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8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8"/>
          <w:szCs w:val="21"/>
          <w:lang w:eastAsia="ru-RU"/>
        </w:rPr>
        <w:t xml:space="preserve">Существует </w:t>
      </w:r>
      <w:r w:rsidRPr="00847323">
        <w:rPr>
          <w:rFonts w:ascii="Arial" w:eastAsia="Times New Roman" w:hAnsi="Arial" w:cs="Arial"/>
          <w:color w:val="222222"/>
          <w:sz w:val="28"/>
          <w:szCs w:val="21"/>
          <w:u w:val="single"/>
          <w:lang w:eastAsia="ru-RU"/>
        </w:rPr>
        <w:t>иерархия</w:t>
      </w:r>
      <w:r>
        <w:rPr>
          <w:rFonts w:ascii="Arial" w:eastAsia="Times New Roman" w:hAnsi="Arial" w:cs="Arial"/>
          <w:color w:val="222222"/>
          <w:sz w:val="28"/>
          <w:szCs w:val="21"/>
          <w:lang w:eastAsia="ru-RU"/>
        </w:rPr>
        <w:t xml:space="preserve"> н</w:t>
      </w:r>
      <w:r w:rsidRPr="00847323">
        <w:rPr>
          <w:rFonts w:ascii="Arial" w:eastAsia="Times New Roman" w:hAnsi="Arial" w:cs="Arial"/>
          <w:color w:val="222222"/>
          <w:sz w:val="28"/>
          <w:szCs w:val="21"/>
          <w:lang w:eastAsia="ru-RU"/>
        </w:rPr>
        <w:t>о</w:t>
      </w:r>
      <w:r>
        <w:rPr>
          <w:rFonts w:ascii="Arial" w:eastAsia="Times New Roman" w:hAnsi="Arial" w:cs="Arial"/>
          <w:color w:val="222222"/>
          <w:sz w:val="28"/>
          <w:szCs w:val="21"/>
          <w:lang w:eastAsia="ru-RU"/>
        </w:rPr>
        <w:t xml:space="preserve">рмативных актов. Указы являются </w:t>
      </w:r>
      <w:r w:rsidRPr="00847323">
        <w:rPr>
          <w:rFonts w:ascii="Arial" w:eastAsia="Times New Roman" w:hAnsi="Arial" w:cs="Arial"/>
          <w:color w:val="222222"/>
          <w:sz w:val="28"/>
          <w:szCs w:val="21"/>
          <w:u w:val="single"/>
          <w:lang w:eastAsia="ru-RU"/>
        </w:rPr>
        <w:t>подзаконными актами</w:t>
      </w:r>
      <w:r w:rsidRPr="00847323">
        <w:rPr>
          <w:rFonts w:ascii="Arial" w:eastAsia="Times New Roman" w:hAnsi="Arial" w:cs="Arial"/>
          <w:color w:val="222222"/>
          <w:sz w:val="28"/>
          <w:szCs w:val="21"/>
          <w:lang w:eastAsia="ru-RU"/>
        </w:rPr>
        <w:t>, поэтому могут иметь ограниченный срок действия и быть отменёнными в зависимости от изменившейся обстановки.</w:t>
      </w:r>
    </w:p>
    <w:p w:rsidR="00847323" w:rsidRPr="001D6B5F" w:rsidRDefault="00847323" w:rsidP="00DF1E3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F01925" w:rsidRPr="001D6B5F" w:rsidRDefault="00F01925" w:rsidP="00F01925">
      <w:pPr>
        <w:rPr>
          <w:rFonts w:ascii="Arial" w:hAnsi="Arial" w:cs="Arial"/>
          <w:sz w:val="28"/>
          <w:u w:val="single"/>
        </w:rPr>
      </w:pPr>
    </w:p>
    <w:p w:rsidR="00903C0F" w:rsidRPr="00903C0F" w:rsidRDefault="00903C0F" w:rsidP="00903C0F">
      <w:pPr>
        <w:pStyle w:val="a3"/>
        <w:rPr>
          <w:rFonts w:ascii="Arial" w:hAnsi="Arial" w:cs="Arial"/>
          <w:sz w:val="28"/>
          <w:u w:val="single"/>
        </w:rPr>
      </w:pPr>
    </w:p>
    <w:p w:rsidR="00903C0F" w:rsidRPr="00F13B4A" w:rsidRDefault="00903C0F" w:rsidP="00903C0F">
      <w:pPr>
        <w:pStyle w:val="a3"/>
        <w:rPr>
          <w:rFonts w:ascii="Arial" w:hAnsi="Arial" w:cs="Arial"/>
          <w:sz w:val="28"/>
          <w:u w:val="single"/>
        </w:rPr>
      </w:pPr>
    </w:p>
    <w:sectPr w:rsidR="00903C0F" w:rsidRPr="00F1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6AE"/>
    <w:multiLevelType w:val="hybridMultilevel"/>
    <w:tmpl w:val="E86060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B3520"/>
    <w:multiLevelType w:val="hybridMultilevel"/>
    <w:tmpl w:val="EB20E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42594"/>
    <w:multiLevelType w:val="multilevel"/>
    <w:tmpl w:val="C83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26501"/>
    <w:multiLevelType w:val="hybridMultilevel"/>
    <w:tmpl w:val="9EF6BBA2"/>
    <w:lvl w:ilvl="0" w:tplc="1376DB4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330EE3"/>
    <w:multiLevelType w:val="hybridMultilevel"/>
    <w:tmpl w:val="6234E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B2E8A"/>
    <w:multiLevelType w:val="hybridMultilevel"/>
    <w:tmpl w:val="287EC3E6"/>
    <w:lvl w:ilvl="0" w:tplc="ED0A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4A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4666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81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44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89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708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EE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03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05789F"/>
    <w:multiLevelType w:val="hybridMultilevel"/>
    <w:tmpl w:val="B13E22D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20464"/>
    <w:multiLevelType w:val="hybridMultilevel"/>
    <w:tmpl w:val="071C3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25BCE"/>
    <w:multiLevelType w:val="hybridMultilevel"/>
    <w:tmpl w:val="68449016"/>
    <w:lvl w:ilvl="0" w:tplc="1376DB40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EA4AB2"/>
    <w:multiLevelType w:val="hybridMultilevel"/>
    <w:tmpl w:val="CA5EF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65778"/>
    <w:multiLevelType w:val="hybridMultilevel"/>
    <w:tmpl w:val="8286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91EBF"/>
    <w:multiLevelType w:val="hybridMultilevel"/>
    <w:tmpl w:val="65BA2A60"/>
    <w:lvl w:ilvl="0" w:tplc="1376DB4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23970"/>
    <w:multiLevelType w:val="hybridMultilevel"/>
    <w:tmpl w:val="A448D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16301"/>
    <w:multiLevelType w:val="hybridMultilevel"/>
    <w:tmpl w:val="83E687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1943F2"/>
    <w:multiLevelType w:val="hybridMultilevel"/>
    <w:tmpl w:val="3334A6A4"/>
    <w:lvl w:ilvl="0" w:tplc="8F3218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56EC9"/>
    <w:multiLevelType w:val="hybridMultilevel"/>
    <w:tmpl w:val="C1160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5FE7"/>
    <w:multiLevelType w:val="hybridMultilevel"/>
    <w:tmpl w:val="EAFC76C0"/>
    <w:lvl w:ilvl="0" w:tplc="1376DB40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16"/>
  </w:num>
  <w:num w:numId="8">
    <w:abstractNumId w:val="13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12"/>
  </w:num>
  <w:num w:numId="14">
    <w:abstractNumId w:val="5"/>
  </w:num>
  <w:num w:numId="15">
    <w:abstractNumId w:val="14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FC"/>
    <w:rsid w:val="000C6495"/>
    <w:rsid w:val="001D4E93"/>
    <w:rsid w:val="001D6B5F"/>
    <w:rsid w:val="001F02BE"/>
    <w:rsid w:val="004F1417"/>
    <w:rsid w:val="00584A03"/>
    <w:rsid w:val="00590709"/>
    <w:rsid w:val="005B2555"/>
    <w:rsid w:val="006A2462"/>
    <w:rsid w:val="00847323"/>
    <w:rsid w:val="00903C0F"/>
    <w:rsid w:val="00B13E79"/>
    <w:rsid w:val="00B5083A"/>
    <w:rsid w:val="00C34A8C"/>
    <w:rsid w:val="00D2279B"/>
    <w:rsid w:val="00D4674F"/>
    <w:rsid w:val="00DF1E33"/>
    <w:rsid w:val="00EA1192"/>
    <w:rsid w:val="00EF1E79"/>
    <w:rsid w:val="00F01925"/>
    <w:rsid w:val="00F13B4A"/>
    <w:rsid w:val="00F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0320"/>
  <w15:chartTrackingRefBased/>
  <w15:docId w15:val="{A51B3C57-8734-4601-AD2D-4E6CD92A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D4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4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4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D4E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D4E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5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D4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4E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D4E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D4E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1D4E9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1F02BE"/>
    <w:rPr>
      <w:color w:val="0000FF"/>
      <w:u w:val="single"/>
    </w:rPr>
  </w:style>
  <w:style w:type="character" w:styleId="a5">
    <w:name w:val="Strong"/>
    <w:basedOn w:val="a0"/>
    <w:uiPriority w:val="22"/>
    <w:qFormat/>
    <w:rsid w:val="001F02BE"/>
    <w:rPr>
      <w:b/>
      <w:bCs/>
    </w:rPr>
  </w:style>
  <w:style w:type="paragraph" w:styleId="a6">
    <w:name w:val="Normal (Web)"/>
    <w:basedOn w:val="a"/>
    <w:uiPriority w:val="99"/>
    <w:semiHidden/>
    <w:unhideWhenUsed/>
    <w:rsid w:val="001F0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83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25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5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18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36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</cp:lastModifiedBy>
  <cp:revision>3</cp:revision>
  <dcterms:created xsi:type="dcterms:W3CDTF">2020-03-29T02:42:00Z</dcterms:created>
  <dcterms:modified xsi:type="dcterms:W3CDTF">2020-03-29T06:08:00Z</dcterms:modified>
</cp:coreProperties>
</file>