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CB" w:rsidRPr="001C14CB" w:rsidRDefault="001C14CB" w:rsidP="001C14CB">
      <w:pPr>
        <w:shd w:val="clear" w:color="auto" w:fill="FFC000"/>
        <w:spacing w:after="0" w:line="276" w:lineRule="auto"/>
        <w:jc w:val="center"/>
        <w:rPr>
          <w:rFonts w:ascii="Arial Black" w:eastAsia="Times New Roman" w:hAnsi="Arial Black" w:cs="Times New Roman"/>
          <w:sz w:val="28"/>
          <w:szCs w:val="28"/>
          <w:lang w:val="en-US" w:eastAsia="ru-RU"/>
        </w:rPr>
      </w:pPr>
      <w:r w:rsidRPr="001C14CB">
        <w:rPr>
          <w:rFonts w:ascii="Arial Black" w:eastAsia="Times New Roman" w:hAnsi="Arial Black" w:cs="Times New Roman"/>
          <w:sz w:val="28"/>
          <w:szCs w:val="28"/>
          <w:lang w:val="en-US" w:eastAsia="ru-RU"/>
        </w:rPr>
        <w:t>V. ANALYZE</w:t>
      </w:r>
    </w:p>
    <w:p w:rsidR="001C14CB" w:rsidRPr="001C14CB" w:rsidRDefault="001C14CB" w:rsidP="001C14C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shd w:val="clear" w:color="auto" w:fill="CC66FF"/>
          <w:lang w:val="en-US" w:eastAsia="ru-RU"/>
        </w:rPr>
      </w:pPr>
    </w:p>
    <w:p w:rsidR="001C14CB" w:rsidRPr="001C14CB" w:rsidRDefault="001C14CB" w:rsidP="001C14CB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  <w:shd w:val="clear" w:color="auto" w:fill="CC66FF"/>
          <w:lang w:val="en-US" w:eastAsia="ru-RU"/>
        </w:rPr>
      </w:pPr>
      <w:r w:rsidRPr="001C14CB">
        <w:rPr>
          <w:rFonts w:ascii="Times New Roman" w:eastAsia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1" allowOverlap="1" wp14:anchorId="773FDDEA" wp14:editId="68314EE5">
            <wp:simplePos x="0" y="0"/>
            <wp:positionH relativeFrom="column">
              <wp:posOffset>5120005</wp:posOffset>
            </wp:positionH>
            <wp:positionV relativeFrom="paragraph">
              <wp:posOffset>78105</wp:posOffset>
            </wp:positionV>
            <wp:extent cx="788670" cy="685800"/>
            <wp:effectExtent l="19050" t="0" r="0" b="0"/>
            <wp:wrapSquare wrapText="bothSides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4CB" w:rsidRPr="001C14CB" w:rsidRDefault="001C14CB" w:rsidP="001C14CB">
      <w:pPr>
        <w:shd w:val="clear" w:color="auto" w:fill="FFFFFF"/>
        <w:spacing w:after="0" w:line="276" w:lineRule="auto"/>
        <w:jc w:val="both"/>
        <w:rPr>
          <w:rFonts w:ascii="Arial Black" w:eastAsia="Times New Roman" w:hAnsi="Arial Black" w:cs="Times New Roman"/>
          <w:sz w:val="28"/>
          <w:szCs w:val="28"/>
          <w:shd w:val="clear" w:color="auto" w:fill="FFC000"/>
          <w:lang w:val="en-US" w:eastAsia="ru-RU"/>
        </w:rPr>
      </w:pPr>
      <w:r w:rsidRPr="001C14CB">
        <w:rPr>
          <w:rFonts w:ascii="Arial Black" w:eastAsia="Times New Roman" w:hAnsi="Arial Black" w:cs="Times New Roman"/>
          <w:sz w:val="28"/>
          <w:szCs w:val="28"/>
          <w:shd w:val="clear" w:color="auto" w:fill="FFC000"/>
          <w:lang w:val="en-US" w:eastAsia="ru-RU"/>
        </w:rPr>
        <w:t>2. Match the words and expressions with their definitions</w:t>
      </w:r>
    </w:p>
    <w:p w:rsidR="001C14CB" w:rsidRPr="001C14CB" w:rsidRDefault="001C14CB" w:rsidP="001C14C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shd w:val="clear" w:color="auto" w:fill="CC66FF"/>
          <w:lang w:val="en-US" w:eastAsia="ru-RU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3794"/>
        <w:gridCol w:w="5777"/>
      </w:tblGrid>
      <w:tr w:rsidR="001C14CB" w:rsidRPr="001C14CB" w:rsidTr="00AC793B">
        <w:tc>
          <w:tcPr>
            <w:tcW w:w="3794" w:type="dxa"/>
            <w:shd w:val="clear" w:color="auto" w:fill="auto"/>
          </w:tcPr>
          <w:p w:rsidR="001C14CB" w:rsidRPr="001C14CB" w:rsidRDefault="001C14CB" w:rsidP="001C14CB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137795</wp:posOffset>
                      </wp:positionV>
                      <wp:extent cx="914400" cy="944880"/>
                      <wp:effectExtent l="0" t="0" r="19050" b="266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944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DB578" id="Прямая соединительная линия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10.85pt" to="205.9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92075</wp:posOffset>
                      </wp:positionV>
                      <wp:extent cx="1272540" cy="1584960"/>
                      <wp:effectExtent l="0" t="0" r="22860" b="3429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540" cy="1584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3460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7.25pt" to="205.9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1C1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 </w:t>
            </w: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hardware</w:t>
            </w:r>
          </w:p>
        </w:tc>
        <w:tc>
          <w:tcPr>
            <w:tcW w:w="5777" w:type="dxa"/>
            <w:shd w:val="clear" w:color="auto" w:fill="auto"/>
          </w:tcPr>
          <w:p w:rsidR="001C14CB" w:rsidRPr="001C14CB" w:rsidRDefault="001C14CB" w:rsidP="001C14CB">
            <w:pPr>
              <w:widowControl w:val="0"/>
              <w:numPr>
                <w:ilvl w:val="0"/>
                <w:numId w:val="1"/>
              </w:numPr>
              <w:suppressAutoHyphens/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memory that loses its contents when the computer is off</w:t>
            </w:r>
          </w:p>
        </w:tc>
      </w:tr>
      <w:tr w:rsidR="001C14CB" w:rsidRPr="001C14CB" w:rsidTr="00AC793B">
        <w:tc>
          <w:tcPr>
            <w:tcW w:w="3794" w:type="dxa"/>
            <w:shd w:val="clear" w:color="auto" w:fill="auto"/>
          </w:tcPr>
          <w:p w:rsidR="001C14CB" w:rsidRPr="001C14CB" w:rsidRDefault="001C14CB" w:rsidP="001C14CB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114935</wp:posOffset>
                      </wp:positionV>
                      <wp:extent cx="1394460" cy="2545080"/>
                      <wp:effectExtent l="0" t="0" r="34290" b="2667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4460" cy="254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B95B" id="Прямая соединительная линия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9.05pt" to="199.3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114935</wp:posOffset>
                      </wp:positionV>
                      <wp:extent cx="1478280" cy="579120"/>
                      <wp:effectExtent l="0" t="0" r="26670" b="3048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828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F7C08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9.05pt" to="205.9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1C1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software</w:t>
            </w:r>
          </w:p>
        </w:tc>
        <w:tc>
          <w:tcPr>
            <w:tcW w:w="5777" w:type="dxa"/>
            <w:shd w:val="clear" w:color="auto" w:fill="auto"/>
          </w:tcPr>
          <w:p w:rsidR="001C14CB" w:rsidRPr="001C14CB" w:rsidRDefault="001C14CB" w:rsidP="001C14CB">
            <w:pPr>
              <w:widowControl w:val="0"/>
              <w:numPr>
                <w:ilvl w:val="0"/>
                <w:numId w:val="1"/>
              </w:numPr>
              <w:suppressAutoHyphens/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performs most of the calculations which enable a computer to function, and is referred to as the “brain” of the computer</w:t>
            </w:r>
          </w:p>
        </w:tc>
      </w:tr>
      <w:tr w:rsidR="001C14CB" w:rsidRPr="001C14CB" w:rsidTr="00AC793B">
        <w:tc>
          <w:tcPr>
            <w:tcW w:w="3794" w:type="dxa"/>
            <w:shd w:val="clear" w:color="auto" w:fill="auto"/>
          </w:tcPr>
          <w:p w:rsidR="001C14CB" w:rsidRPr="001C14CB" w:rsidRDefault="001C14CB" w:rsidP="001C14CB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1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volatile memory</w:t>
            </w:r>
          </w:p>
        </w:tc>
        <w:tc>
          <w:tcPr>
            <w:tcW w:w="5777" w:type="dxa"/>
            <w:shd w:val="clear" w:color="auto" w:fill="auto"/>
          </w:tcPr>
          <w:p w:rsidR="001C14CB" w:rsidRPr="001C14CB" w:rsidRDefault="001C14CB" w:rsidP="001C14CB">
            <w:pPr>
              <w:widowControl w:val="0"/>
              <w:numPr>
                <w:ilvl w:val="0"/>
                <w:numId w:val="1"/>
              </w:numPr>
              <w:suppressAutoHyphens/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computer programs and related data that provide the instructions for a computer to work properly</w:t>
            </w:r>
          </w:p>
        </w:tc>
      </w:tr>
      <w:tr w:rsidR="001C14CB" w:rsidRPr="001C14CB" w:rsidTr="00AC793B">
        <w:tc>
          <w:tcPr>
            <w:tcW w:w="3794" w:type="dxa"/>
            <w:shd w:val="clear" w:color="auto" w:fill="auto"/>
          </w:tcPr>
          <w:p w:rsidR="001C14CB" w:rsidRPr="001C14CB" w:rsidRDefault="001C14CB" w:rsidP="001C14CB">
            <w:pPr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123190</wp:posOffset>
                      </wp:positionV>
                      <wp:extent cx="541020" cy="1363980"/>
                      <wp:effectExtent l="0" t="0" r="30480" b="2667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1363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954EB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5pt,9.7pt" to="205.9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1C1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non-volatile memory</w:t>
            </w:r>
          </w:p>
          <w:p w:rsidR="001C14CB" w:rsidRPr="001C14CB" w:rsidRDefault="001C14CB" w:rsidP="001C14CB">
            <w:pPr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777" w:type="dxa"/>
            <w:shd w:val="clear" w:color="auto" w:fill="auto"/>
          </w:tcPr>
          <w:p w:rsidR="001C14CB" w:rsidRPr="001C14CB" w:rsidRDefault="001C14CB" w:rsidP="001C14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28" w:lineRule="auto"/>
              <w:contextualSpacing/>
              <w:jc w:val="both"/>
              <w:outlineLvl w:val="0"/>
              <w:rPr>
                <w:rFonts w:ascii="Times New Roman" w:eastAsia="Lucida Sans Unicode" w:hAnsi="Times New Roman" w:cs="Times New Roman"/>
                <w:kern w:val="1"/>
                <w:sz w:val="28"/>
                <w:szCs w:val="28"/>
                <w:lang w:val="en-US" w:bidi="hi-IN"/>
              </w:rPr>
            </w:pPr>
            <w:r w:rsidRPr="001C14CB">
              <w:rPr>
                <w:rFonts w:ascii="Times New Roman" w:eastAsia="Lucida Sans Unicode" w:hAnsi="Times New Roman" w:cs="Times New Roman"/>
                <w:kern w:val="1"/>
                <w:sz w:val="28"/>
                <w:szCs w:val="28"/>
                <w:lang w:val="en-US" w:bidi="hi-IN"/>
              </w:rPr>
              <w:t>the collection of physical elements that constitutes a computer system</w:t>
            </w:r>
          </w:p>
        </w:tc>
      </w:tr>
      <w:tr w:rsidR="001C14CB" w:rsidRPr="001C14CB" w:rsidTr="00AC793B">
        <w:tc>
          <w:tcPr>
            <w:tcW w:w="3794" w:type="dxa"/>
            <w:shd w:val="clear" w:color="auto" w:fill="auto"/>
          </w:tcPr>
          <w:p w:rsidR="001C14CB" w:rsidRPr="001C14CB" w:rsidRDefault="001C14CB" w:rsidP="001C14CB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119380</wp:posOffset>
                      </wp:positionV>
                      <wp:extent cx="1478280" cy="30480"/>
                      <wp:effectExtent l="0" t="0" r="26670" b="2667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41D32" id="Прямая соединительная линия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9.4pt" to="205.9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1C1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hard disk</w:t>
            </w:r>
          </w:p>
        </w:tc>
        <w:tc>
          <w:tcPr>
            <w:tcW w:w="5777" w:type="dxa"/>
            <w:shd w:val="clear" w:color="auto" w:fill="auto"/>
          </w:tcPr>
          <w:p w:rsidR="001C14CB" w:rsidRPr="001C14CB" w:rsidRDefault="001C14CB" w:rsidP="001C14CB">
            <w:pPr>
              <w:numPr>
                <w:ilvl w:val="0"/>
                <w:numId w:val="1"/>
              </w:numPr>
              <w:suppressLineNumbers/>
              <w:suppressAutoHyphens/>
              <w:snapToGrid w:val="0"/>
              <w:spacing w:after="0" w:line="228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C14CB">
              <w:rPr>
                <w:rFonts w:ascii="Times New Roman" w:eastAsia="Lucida Sans Unicode" w:hAnsi="Times New Roman" w:cs="Times New Roman"/>
                <w:kern w:val="1"/>
                <w:sz w:val="28"/>
                <w:szCs w:val="28"/>
                <w:shd w:val="clear" w:color="auto" w:fill="FFFFFF"/>
                <w:lang w:val="en-US" w:eastAsia="hi-IN" w:bidi="hi-IN"/>
              </w:rPr>
              <w:t>a data storage device used for storing and retrieving digital information using rapidly rotating disks (platters) coated with magnetic material</w:t>
            </w:r>
          </w:p>
        </w:tc>
      </w:tr>
      <w:tr w:rsidR="001C14CB" w:rsidRPr="001C14CB" w:rsidTr="00AC793B">
        <w:tc>
          <w:tcPr>
            <w:tcW w:w="3794" w:type="dxa"/>
            <w:shd w:val="clear" w:color="auto" w:fill="auto"/>
          </w:tcPr>
          <w:p w:rsidR="001C14CB" w:rsidRPr="001C14CB" w:rsidRDefault="001C14CB" w:rsidP="001C14CB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1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  <w:r w:rsidRPr="001C1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the CPU</w:t>
            </w:r>
          </w:p>
        </w:tc>
        <w:tc>
          <w:tcPr>
            <w:tcW w:w="5777" w:type="dxa"/>
            <w:shd w:val="clear" w:color="auto" w:fill="auto"/>
          </w:tcPr>
          <w:p w:rsidR="001C14CB" w:rsidRPr="001C14CB" w:rsidRDefault="001C14CB" w:rsidP="001C14CB">
            <w:pPr>
              <w:numPr>
                <w:ilvl w:val="0"/>
                <w:numId w:val="1"/>
              </w:numPr>
              <w:suppressAutoHyphens/>
              <w:spacing w:after="0" w:line="228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8"/>
                <w:szCs w:val="28"/>
                <w:lang w:val="en-US" w:bidi="hi-IN"/>
              </w:rPr>
            </w:pPr>
            <w:r w:rsidRPr="001C14CB">
              <w:rPr>
                <w:rFonts w:ascii="Times New Roman" w:eastAsia="Lucida Sans Unicode" w:hAnsi="Times New Roman" w:cs="Times New Roman"/>
                <w:kern w:val="1"/>
                <w:sz w:val="28"/>
                <w:szCs w:val="28"/>
                <w:lang w:val="en-US" w:bidi="hi-IN"/>
              </w:rPr>
              <w:t>memory that contains information, data and programs that cannot be modified</w:t>
            </w:r>
          </w:p>
        </w:tc>
      </w:tr>
    </w:tbl>
    <w:p w:rsidR="001C14CB" w:rsidRPr="001C14CB" w:rsidRDefault="001C14CB" w:rsidP="001C14CB">
      <w:pPr>
        <w:spacing w:after="0" w:line="276" w:lineRule="auto"/>
        <w:jc w:val="both"/>
        <w:rPr>
          <w:rFonts w:ascii="Arial Black" w:eastAsia="Times New Roman" w:hAnsi="Arial Black" w:cs="Times New Roman"/>
          <w:sz w:val="28"/>
          <w:szCs w:val="28"/>
          <w:shd w:val="clear" w:color="auto" w:fill="FFC000"/>
          <w:lang w:val="en-US" w:eastAsia="ru-RU"/>
        </w:rPr>
      </w:pPr>
      <w:r w:rsidRPr="001C14CB">
        <w:rPr>
          <w:rFonts w:ascii="Arial Black" w:eastAsia="Times New Roman" w:hAnsi="Arial Black" w:cs="Times New Roman"/>
          <w:sz w:val="28"/>
          <w:szCs w:val="28"/>
          <w:shd w:val="clear" w:color="auto" w:fill="FFC000"/>
          <w:lang w:val="en-US" w:eastAsia="ru-RU"/>
        </w:rPr>
        <w:t xml:space="preserve">4. Give the English equivalents </w:t>
      </w:r>
    </w:p>
    <w:p w:rsidR="001C14CB" w:rsidRPr="001C14CB" w:rsidRDefault="001C14CB" w:rsidP="001C14CB">
      <w:pPr>
        <w:spacing w:after="0" w:line="276" w:lineRule="auto"/>
        <w:rPr>
          <w:rFonts w:ascii="Arial Black" w:eastAsia="Times New Roman" w:hAnsi="Arial Black" w:cs="Times New Roman"/>
          <w:sz w:val="16"/>
          <w:szCs w:val="16"/>
          <w:lang w:val="en-US" w:eastAsia="ru-RU"/>
        </w:rPr>
      </w:pP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аппаратное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обеспечение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………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hardware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…………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программное обеспечение…………………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software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обрабатывать данные………………………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to 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process </w:t>
      </w:r>
      <w:proofErr w:type="gramStart"/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data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выполнять инструкции………………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execute instructions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…..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устройства ввода и вывода……………………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input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and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output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proofErr w:type="gramStart"/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devices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..</w:t>
      </w:r>
      <w:proofErr w:type="gramEnd"/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энергозависимая память……………………………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volatile </w:t>
      </w:r>
      <w:proofErr w:type="gramStart"/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memory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ёмкость, 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объём….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capacity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………….……..</w:t>
      </w:r>
    </w:p>
    <w:p w:rsidR="001C14CB" w:rsidRPr="001C14CB" w:rsidRDefault="005520DE" w:rsidP="001C14CB">
      <w:pPr>
        <w:numPr>
          <w:ilvl w:val="0"/>
          <w:numId w:val="2"/>
        </w:numPr>
        <w:tabs>
          <w:tab w:val="left" w:pos="284"/>
        </w:tabs>
        <w:suppressAutoHyphens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не </w:t>
      </w:r>
      <w:r w:rsidR="001C14CB"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энергонезависимая память…………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non</w:t>
      </w:r>
      <w:r w:rsidRPr="005520DE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-</w:t>
      </w:r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volatile</w:t>
      </w:r>
      <w:r w:rsidRPr="005520DE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proofErr w:type="gramStart"/>
      <w:r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memory</w:t>
      </w:r>
      <w:r w:rsidR="001C14CB"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.…</w:t>
      </w:r>
      <w:proofErr w:type="gramEnd"/>
      <w:r w:rsidR="001C14CB"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284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запоминающие устройства………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memory</w:t>
      </w:r>
      <w:r w:rsidR="005520DE" w:rsidRPr="005520DE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storage</w:t>
      </w:r>
      <w:r w:rsidR="005520DE" w:rsidRPr="005520DE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devices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включать, содержать…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to comprise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……………….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устройство, прибор……………………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device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……………………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высокоскоростной…………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high-speed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………………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хранить…………………………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store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……………………………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надежность…………………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reliability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…………………………………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разработка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и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доставка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данных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elaboration and delivery of data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………….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центральный процессор……………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central processing unit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lastRenderedPageBreak/>
        <w:t>блок управления……………………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control unit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жесткий диск……...………………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hard disk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……………..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система внутренней памяти………………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internal memory system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периферийные устройства………………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peripherals</w:t>
      </w:r>
      <w:r w:rsidR="005520DE"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 xml:space="preserve"> 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флэшка…………………………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flash memory card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…………………….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ОЗУ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</w:t>
      </w:r>
      <w:r w:rsidR="005520DE" w:rsidRP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random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access memory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……………</w:t>
      </w:r>
      <w:proofErr w:type="gramStart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…….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.……</w:t>
      </w:r>
    </w:p>
    <w:p w:rsidR="001C14CB" w:rsidRPr="001C14CB" w:rsidRDefault="001C14CB" w:rsidP="001C14CB">
      <w:pPr>
        <w:numPr>
          <w:ilvl w:val="0"/>
          <w:numId w:val="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</w:pP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ПЗУ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……………………</w:t>
      </w:r>
      <w:r w:rsidR="005520DE" w:rsidRP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read</w:t>
      </w:r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only memory</w:t>
      </w:r>
      <w:proofErr w:type="gramStart"/>
      <w:r w:rsidR="005520DE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 xml:space="preserve"> 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</w:t>
      </w:r>
      <w:proofErr w:type="gramEnd"/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eastAsia="hi-IN" w:bidi="hi-IN"/>
        </w:rPr>
        <w:t>.</w:t>
      </w:r>
      <w:r w:rsidRPr="001C14CB">
        <w:rPr>
          <w:rFonts w:ascii="Times New Roman" w:eastAsia="Lucida Sans Unicode" w:hAnsi="Times New Roman" w:cs="Mangal"/>
          <w:kern w:val="1"/>
          <w:sz w:val="28"/>
          <w:szCs w:val="28"/>
          <w:lang w:val="en-US" w:eastAsia="hi-IN" w:bidi="hi-IN"/>
        </w:rPr>
        <w:t>……</w:t>
      </w:r>
      <w:bookmarkStart w:id="0" w:name="_GoBack"/>
      <w:bookmarkEnd w:id="0"/>
    </w:p>
    <w:p w:rsidR="0084683C" w:rsidRPr="001C14CB" w:rsidRDefault="0084683C">
      <w:pPr>
        <w:rPr>
          <w:lang w:val="en-US"/>
        </w:rPr>
      </w:pPr>
    </w:p>
    <w:sectPr w:rsidR="0084683C" w:rsidRPr="001C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5266D"/>
    <w:multiLevelType w:val="hybridMultilevel"/>
    <w:tmpl w:val="A4D62A7E"/>
    <w:lvl w:ilvl="0" w:tplc="67186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08E8"/>
    <w:multiLevelType w:val="hybridMultilevel"/>
    <w:tmpl w:val="E7B21B8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EE"/>
    <w:rsid w:val="00055713"/>
    <w:rsid w:val="001C14CB"/>
    <w:rsid w:val="005520DE"/>
    <w:rsid w:val="0084683C"/>
    <w:rsid w:val="00A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AA1F"/>
  <w15:chartTrackingRefBased/>
  <w15:docId w15:val="{501DE428-6BC8-4B3A-9D52-F4EC14F4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D081-FB25-4CB7-B0CC-F9C0F5BB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2021-03-03T15:57:00Z</dcterms:created>
  <dcterms:modified xsi:type="dcterms:W3CDTF">2021-03-03T16:33:00Z</dcterms:modified>
</cp:coreProperties>
</file>