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7753" w14:textId="1FA6CD19" w:rsidR="00511FB5" w:rsidRPr="004A2CEE" w:rsidRDefault="00511FB5" w:rsidP="00511FB5">
      <w:pPr>
        <w:jc w:val="center"/>
        <w:rPr>
          <w:rFonts w:ascii="BirchCTT" w:hAnsi="BirchCTT"/>
          <w:b/>
          <w:bCs/>
          <w:i/>
          <w:iCs/>
          <w:sz w:val="32"/>
          <w:szCs w:val="32"/>
        </w:rPr>
      </w:pPr>
      <w:r w:rsidRPr="004A2CEE">
        <w:rPr>
          <w:rFonts w:ascii="BirchCTT" w:hAnsi="BirchCTT"/>
          <w:b/>
          <w:bCs/>
          <w:i/>
          <w:iCs/>
          <w:sz w:val="32"/>
          <w:szCs w:val="32"/>
        </w:rPr>
        <w:t xml:space="preserve">6.1 </w:t>
      </w:r>
      <w:r w:rsidRPr="004A2CEE">
        <w:rPr>
          <w:rFonts w:ascii="BirchCTT" w:hAnsi="BirchCTT"/>
          <w:b/>
          <w:bCs/>
          <w:i/>
          <w:iCs/>
          <w:sz w:val="32"/>
          <w:szCs w:val="32"/>
        </w:rPr>
        <w:t>Социально-психологические методы руководства</w:t>
      </w:r>
    </w:p>
    <w:p w14:paraId="5D17052F" w14:textId="05550256" w:rsidR="00511FB5" w:rsidRPr="004A2CEE" w:rsidRDefault="00511FB5" w:rsidP="00511FB5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Социально-психологические методы руководства делятся на две группы: прямые, или непосредственные, и косвенные, или опосредованные.</w:t>
      </w:r>
    </w:p>
    <w:p w14:paraId="294747CE" w14:textId="1FFBECBF" w:rsidR="005E22F0" w:rsidRPr="004A2CEE" w:rsidRDefault="005E22F0" w:rsidP="005E22F0">
      <w:pPr>
        <w:jc w:val="center"/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Прямые:</w:t>
      </w:r>
    </w:p>
    <w:p w14:paraId="47346C17" w14:textId="131E1D41" w:rsidR="00511FB5" w:rsidRPr="004A2CEE" w:rsidRDefault="005E22F0" w:rsidP="00511FB5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t>У</w:t>
      </w:r>
      <w:r w:rsidR="00511FB5" w:rsidRPr="004A2CEE">
        <w:rPr>
          <w:rFonts w:ascii="BirchCTT" w:hAnsi="BirchCTT"/>
          <w:i/>
          <w:iCs/>
          <w:sz w:val="32"/>
          <w:szCs w:val="32"/>
          <w:u w:val="single"/>
        </w:rPr>
        <w:t>беждение</w:t>
      </w:r>
      <w:r w:rsidR="00511FB5" w:rsidRPr="004A2CEE">
        <w:rPr>
          <w:rFonts w:ascii="BirchCTT" w:hAnsi="BirchCTT"/>
          <w:i/>
          <w:iCs/>
          <w:sz w:val="32"/>
          <w:szCs w:val="32"/>
        </w:rPr>
        <w:t xml:space="preserve"> – воздействие на сознание личности через обращение к ее собственному критическому суждению.</w:t>
      </w:r>
    </w:p>
    <w:p w14:paraId="40C34901" w14:textId="00FC2A96" w:rsidR="004A6DF1" w:rsidRPr="004A2CEE" w:rsidRDefault="004A6DF1" w:rsidP="00511FB5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Условия:</w:t>
      </w:r>
    </w:p>
    <w:p w14:paraId="22A1D3BD" w14:textId="40E01FFA" w:rsidR="00511FB5" w:rsidRPr="004A2CEE" w:rsidRDefault="00511FB5" w:rsidP="004A6DF1">
      <w:pPr>
        <w:pStyle w:val="a3"/>
        <w:numPr>
          <w:ilvl w:val="0"/>
          <w:numId w:val="1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Дискуссионность.</w:t>
      </w:r>
    </w:p>
    <w:p w14:paraId="3DE88C1E" w14:textId="7D08C1FA" w:rsidR="00511FB5" w:rsidRPr="004A2CEE" w:rsidRDefault="00511FB5" w:rsidP="004A6DF1">
      <w:pPr>
        <w:pStyle w:val="a3"/>
        <w:numPr>
          <w:ilvl w:val="0"/>
          <w:numId w:val="1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Новизна информации</w:t>
      </w:r>
    </w:p>
    <w:p w14:paraId="11C15953" w14:textId="77777777" w:rsidR="00511FB5" w:rsidRPr="004A2CEE" w:rsidRDefault="00511FB5" w:rsidP="004A6DF1">
      <w:pPr>
        <w:pStyle w:val="a3"/>
        <w:numPr>
          <w:ilvl w:val="0"/>
          <w:numId w:val="1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Внимание к личности партнера</w:t>
      </w:r>
    </w:p>
    <w:p w14:paraId="080A80DA" w14:textId="02E45F5A" w:rsidR="00511FB5" w:rsidRPr="004A2CEE" w:rsidRDefault="00511FB5" w:rsidP="004A6DF1">
      <w:pPr>
        <w:pStyle w:val="a3"/>
        <w:numPr>
          <w:ilvl w:val="0"/>
          <w:numId w:val="1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Логичность и последовательность доводов</w:t>
      </w:r>
    </w:p>
    <w:p w14:paraId="0E2ABC77" w14:textId="3DA9093D" w:rsidR="004A6DF1" w:rsidRPr="004A2CEE" w:rsidRDefault="004A6DF1" w:rsidP="004A6DF1">
      <w:pPr>
        <w:pStyle w:val="a3"/>
        <w:numPr>
          <w:ilvl w:val="0"/>
          <w:numId w:val="1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lastRenderedPageBreak/>
        <w:t>Эксплицитность выводов</w:t>
      </w:r>
      <w:r w:rsidRPr="004A2CEE">
        <w:rPr>
          <w:rFonts w:ascii="BirchCTT" w:hAnsi="BirchCTT"/>
          <w:i/>
          <w:iCs/>
          <w:sz w:val="32"/>
          <w:szCs w:val="32"/>
        </w:rPr>
        <w:t xml:space="preserve"> (к</w:t>
      </w:r>
      <w:r w:rsidRPr="004A2CEE">
        <w:rPr>
          <w:rFonts w:ascii="BirchCTT" w:hAnsi="BirchCTT"/>
          <w:i/>
          <w:iCs/>
          <w:sz w:val="32"/>
          <w:szCs w:val="32"/>
        </w:rPr>
        <w:t xml:space="preserve"> выводам убеждаемого нужно только подводить, но сделать их он должен сам</w:t>
      </w:r>
      <w:r w:rsidRPr="004A2CEE">
        <w:rPr>
          <w:rFonts w:ascii="BirchCTT" w:hAnsi="BirchCTT"/>
          <w:i/>
          <w:iCs/>
          <w:sz w:val="32"/>
          <w:szCs w:val="32"/>
        </w:rPr>
        <w:t>)</w:t>
      </w:r>
    </w:p>
    <w:p w14:paraId="4325F68B" w14:textId="77777777" w:rsidR="00511FB5" w:rsidRPr="004A2CEE" w:rsidRDefault="00511FB5" w:rsidP="004A6DF1">
      <w:pPr>
        <w:pStyle w:val="a3"/>
        <w:numPr>
          <w:ilvl w:val="0"/>
          <w:numId w:val="1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Собственная убежденность</w:t>
      </w:r>
    </w:p>
    <w:p w14:paraId="21D03D51" w14:textId="18D43D4F" w:rsidR="00511FB5" w:rsidRPr="004A2CEE" w:rsidRDefault="00511FB5" w:rsidP="004A6DF1">
      <w:pPr>
        <w:pStyle w:val="a3"/>
        <w:numPr>
          <w:ilvl w:val="0"/>
          <w:numId w:val="1"/>
        </w:numPr>
        <w:rPr>
          <w:rFonts w:ascii="BirchCTT" w:hAnsi="BirchCTT"/>
          <w:i/>
          <w:iCs/>
          <w:sz w:val="32"/>
          <w:szCs w:val="32"/>
        </w:rPr>
      </w:pPr>
      <w:proofErr w:type="spellStart"/>
      <w:r w:rsidRPr="004A2CEE">
        <w:rPr>
          <w:rFonts w:ascii="BirchCTT" w:hAnsi="BirchCTT"/>
          <w:i/>
          <w:iCs/>
          <w:sz w:val="32"/>
          <w:szCs w:val="32"/>
        </w:rPr>
        <w:t>Убеждаемость</w:t>
      </w:r>
      <w:proofErr w:type="spellEnd"/>
      <w:r w:rsidRPr="004A2CEE">
        <w:rPr>
          <w:rFonts w:ascii="BirchCTT" w:hAnsi="BirchCTT"/>
          <w:i/>
          <w:iCs/>
          <w:sz w:val="32"/>
          <w:szCs w:val="32"/>
        </w:rPr>
        <w:t xml:space="preserve"> работника</w:t>
      </w:r>
    </w:p>
    <w:p w14:paraId="2140B281" w14:textId="4BA3EC17" w:rsidR="004A6DF1" w:rsidRPr="004A2CEE" w:rsidRDefault="004A6DF1" w:rsidP="00511FB5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 xml:space="preserve">Метод </w:t>
      </w:r>
      <w:r w:rsidRPr="004A2CEE">
        <w:rPr>
          <w:rFonts w:ascii="BirchCTT" w:hAnsi="BirchCTT"/>
          <w:i/>
          <w:iCs/>
          <w:sz w:val="32"/>
          <w:szCs w:val="32"/>
          <w:u w:val="single"/>
        </w:rPr>
        <w:t>внушения</w:t>
      </w:r>
      <w:r w:rsidRPr="004A2CEE">
        <w:rPr>
          <w:rFonts w:ascii="BirchCTT" w:hAnsi="BirchCTT"/>
          <w:i/>
          <w:iCs/>
          <w:sz w:val="32"/>
          <w:szCs w:val="32"/>
        </w:rPr>
        <w:t xml:space="preserve"> </w:t>
      </w:r>
      <w:r w:rsidR="005E22F0" w:rsidRPr="004A2CEE">
        <w:rPr>
          <w:rFonts w:ascii="BirchCTT" w:hAnsi="BirchCTT"/>
          <w:i/>
          <w:iCs/>
          <w:sz w:val="32"/>
          <w:szCs w:val="32"/>
        </w:rPr>
        <w:t>-</w:t>
      </w:r>
      <w:r w:rsidRPr="004A2CEE">
        <w:rPr>
          <w:rFonts w:ascii="BirchCTT" w:hAnsi="BirchCTT"/>
          <w:i/>
          <w:iCs/>
          <w:sz w:val="32"/>
          <w:szCs w:val="32"/>
        </w:rPr>
        <w:t xml:space="preserve"> воздействие, рассчитанное на принятие информации без критики и анализа, т.е. без сознательной ее оценки.</w:t>
      </w:r>
    </w:p>
    <w:p w14:paraId="150C3AC0" w14:textId="43CB0F48" w:rsidR="00734842" w:rsidRPr="004A2CEE" w:rsidRDefault="00734842" w:rsidP="00511FB5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Условия:</w:t>
      </w:r>
    </w:p>
    <w:p w14:paraId="19906F77" w14:textId="77777777" w:rsidR="004A6DF1" w:rsidRPr="004A2CEE" w:rsidRDefault="004A6DF1" w:rsidP="00734842">
      <w:pPr>
        <w:pStyle w:val="a3"/>
        <w:numPr>
          <w:ilvl w:val="0"/>
          <w:numId w:val="2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Авторитет руководителя</w:t>
      </w:r>
    </w:p>
    <w:p w14:paraId="3E214553" w14:textId="77777777" w:rsidR="00734842" w:rsidRPr="004A2CEE" w:rsidRDefault="004A6DF1" w:rsidP="00734842">
      <w:pPr>
        <w:pStyle w:val="a3"/>
        <w:numPr>
          <w:ilvl w:val="0"/>
          <w:numId w:val="2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В</w:t>
      </w:r>
      <w:r w:rsidRPr="004A2CEE">
        <w:rPr>
          <w:rFonts w:ascii="BirchCTT" w:hAnsi="BirchCTT"/>
          <w:i/>
          <w:iCs/>
          <w:sz w:val="32"/>
          <w:szCs w:val="32"/>
        </w:rPr>
        <w:t>нушаемость сотрудника</w:t>
      </w:r>
    </w:p>
    <w:p w14:paraId="39C09874" w14:textId="77777777" w:rsidR="00734842" w:rsidRPr="004A2CEE" w:rsidRDefault="004A6DF1" w:rsidP="00734842">
      <w:pPr>
        <w:pStyle w:val="a3"/>
        <w:numPr>
          <w:ilvl w:val="0"/>
          <w:numId w:val="2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Ситуативные факторы</w:t>
      </w:r>
    </w:p>
    <w:p w14:paraId="737E931B" w14:textId="2CA57900" w:rsidR="004A6DF1" w:rsidRPr="004A2CEE" w:rsidRDefault="004A6DF1" w:rsidP="00734842">
      <w:pPr>
        <w:pStyle w:val="a3"/>
        <w:numPr>
          <w:ilvl w:val="0"/>
          <w:numId w:val="2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Форма подачи информации</w:t>
      </w:r>
    </w:p>
    <w:p w14:paraId="631FCD30" w14:textId="00BE8711" w:rsidR="00734842" w:rsidRPr="004A2CEE" w:rsidRDefault="00734842" w:rsidP="00734842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М</w:t>
      </w:r>
      <w:r w:rsidRPr="004A2CEE">
        <w:rPr>
          <w:rFonts w:ascii="BirchCTT" w:hAnsi="BirchCTT"/>
          <w:i/>
          <w:iCs/>
          <w:sz w:val="32"/>
          <w:szCs w:val="32"/>
        </w:rPr>
        <w:t xml:space="preserve">етод </w:t>
      </w:r>
      <w:r w:rsidRPr="004A2CEE">
        <w:rPr>
          <w:rFonts w:ascii="BirchCTT" w:hAnsi="BirchCTT"/>
          <w:i/>
          <w:iCs/>
          <w:sz w:val="32"/>
          <w:szCs w:val="32"/>
          <w:u w:val="single"/>
        </w:rPr>
        <w:t>прямого воздействия</w:t>
      </w:r>
      <w:r w:rsidRPr="004A2CEE">
        <w:rPr>
          <w:rFonts w:ascii="BirchCTT" w:hAnsi="BirchCTT"/>
          <w:i/>
          <w:iCs/>
          <w:sz w:val="32"/>
          <w:szCs w:val="32"/>
        </w:rPr>
        <w:t xml:space="preserve"> – требование поведения по образцу. Он осуществляется в виде прямого указания: «Делай, как...», и указывается работник, который </w:t>
      </w:r>
      <w:r w:rsidRPr="004A2CEE">
        <w:rPr>
          <w:rFonts w:ascii="BirchCTT" w:hAnsi="BirchCTT"/>
          <w:i/>
          <w:iCs/>
          <w:sz w:val="32"/>
          <w:szCs w:val="32"/>
        </w:rPr>
        <w:lastRenderedPageBreak/>
        <w:t>должен послужить в качестве модели, образца деятельности.</w:t>
      </w:r>
    </w:p>
    <w:p w14:paraId="28503932" w14:textId="2E1F2699" w:rsidR="00734842" w:rsidRPr="004A2CEE" w:rsidRDefault="00734842" w:rsidP="00734842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Условия:</w:t>
      </w:r>
    </w:p>
    <w:p w14:paraId="38E35948" w14:textId="77777777" w:rsidR="00734842" w:rsidRPr="004A2CEE" w:rsidRDefault="00734842" w:rsidP="00734842">
      <w:pPr>
        <w:pStyle w:val="a3"/>
        <w:numPr>
          <w:ilvl w:val="0"/>
          <w:numId w:val="3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Признанное превосходство работника, избранного в качестве образца, в той деятельности, которая должна имитироваться.</w:t>
      </w:r>
    </w:p>
    <w:p w14:paraId="34FFADC4" w14:textId="77777777" w:rsidR="00734842" w:rsidRPr="004A2CEE" w:rsidRDefault="00734842" w:rsidP="00734842">
      <w:pPr>
        <w:pStyle w:val="a3"/>
        <w:numPr>
          <w:ilvl w:val="0"/>
          <w:numId w:val="3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Положительное отношение к личности модели.</w:t>
      </w:r>
    </w:p>
    <w:p w14:paraId="7C1895F1" w14:textId="22FA448B" w:rsidR="00734842" w:rsidRPr="004A2CEE" w:rsidRDefault="00734842" w:rsidP="00734842">
      <w:pPr>
        <w:pStyle w:val="a3"/>
        <w:numPr>
          <w:ilvl w:val="0"/>
          <w:numId w:val="3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В указании не должно</w:t>
      </w:r>
    </w:p>
    <w:p w14:paraId="76244A5B" w14:textId="13C5A65F" w:rsidR="00734842" w:rsidRPr="004A2CEE" w:rsidRDefault="00734842" w:rsidP="00734842">
      <w:pPr>
        <w:jc w:val="center"/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Косвенные:</w:t>
      </w:r>
    </w:p>
    <w:p w14:paraId="6135C238" w14:textId="6DA30B6D" w:rsidR="00734842" w:rsidRPr="004A2CEE" w:rsidRDefault="00734842" w:rsidP="00734842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П</w:t>
      </w:r>
      <w:r w:rsidRPr="004A2CEE">
        <w:rPr>
          <w:rFonts w:ascii="BirchCTT" w:hAnsi="BirchCTT"/>
          <w:i/>
          <w:iCs/>
          <w:sz w:val="32"/>
          <w:szCs w:val="32"/>
          <w:u w:val="single"/>
        </w:rPr>
        <w:t>ринуждение</w:t>
      </w:r>
      <w:r w:rsidRPr="004A2CEE">
        <w:rPr>
          <w:rFonts w:ascii="BirchCTT" w:hAnsi="BirchCTT"/>
          <w:i/>
          <w:iCs/>
          <w:sz w:val="32"/>
          <w:szCs w:val="32"/>
        </w:rPr>
        <w:t xml:space="preserve"> –метод волевого давления руководителя на работника. Принуждение считается самым неэффективным методом воздействия. Его применение неизбежно порождает психологические барьеры между руководителем и работником (работниками), снижает уровень трудовой активности персонала, </w:t>
      </w:r>
      <w:r w:rsidRPr="004A2CEE">
        <w:rPr>
          <w:rFonts w:ascii="BirchCTT" w:hAnsi="BirchCTT"/>
          <w:i/>
          <w:iCs/>
          <w:sz w:val="32"/>
          <w:szCs w:val="32"/>
        </w:rPr>
        <w:lastRenderedPageBreak/>
        <w:t>негативно сказывается на авторитете руководителя.</w:t>
      </w:r>
    </w:p>
    <w:p w14:paraId="2A420F3C" w14:textId="3AD3601C" w:rsidR="00734842" w:rsidRPr="004A2CEE" w:rsidRDefault="005E22F0" w:rsidP="00734842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t>Л</w:t>
      </w:r>
      <w:r w:rsidR="00734842" w:rsidRPr="004A2CEE">
        <w:rPr>
          <w:rFonts w:ascii="BirchCTT" w:hAnsi="BirchCTT"/>
          <w:i/>
          <w:iCs/>
          <w:sz w:val="32"/>
          <w:szCs w:val="32"/>
          <w:u w:val="single"/>
        </w:rPr>
        <w:t>ичный пример</w:t>
      </w:r>
      <w:r w:rsidR="00734842" w:rsidRPr="004A2CEE">
        <w:rPr>
          <w:rFonts w:ascii="BirchCTT" w:hAnsi="BirchCTT"/>
          <w:i/>
          <w:iCs/>
          <w:sz w:val="32"/>
          <w:szCs w:val="32"/>
        </w:rPr>
        <w:t xml:space="preserve"> руководителя. Метод состоит в том, что руководитель, совершая какой-то поступок в присутствии своих подчиненных, порождает определенную ситуацию, в которую старается вовлечь и подчиненных. В основе метода лежит психологический механизм идентификации – подражания.</w:t>
      </w:r>
    </w:p>
    <w:p w14:paraId="5A1AE03F" w14:textId="71CAC2D8" w:rsidR="005E22F0" w:rsidRPr="004A2CEE" w:rsidRDefault="005E22F0" w:rsidP="00734842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М</w:t>
      </w:r>
      <w:r w:rsidRPr="004A2CEE">
        <w:rPr>
          <w:rFonts w:ascii="BirchCTT" w:hAnsi="BirchCTT"/>
          <w:i/>
          <w:iCs/>
          <w:sz w:val="32"/>
          <w:szCs w:val="32"/>
        </w:rPr>
        <w:t xml:space="preserve">етод </w:t>
      </w:r>
      <w:r w:rsidRPr="004A2CEE">
        <w:rPr>
          <w:rFonts w:ascii="BirchCTT" w:hAnsi="BirchCTT"/>
          <w:i/>
          <w:iCs/>
          <w:sz w:val="32"/>
          <w:szCs w:val="32"/>
          <w:u w:val="single"/>
        </w:rPr>
        <w:t>«ориентирующей ситуации»</w:t>
      </w:r>
      <w:r w:rsidRPr="004A2CEE">
        <w:rPr>
          <w:rFonts w:ascii="BirchCTT" w:hAnsi="BirchCTT"/>
          <w:i/>
          <w:iCs/>
          <w:sz w:val="32"/>
          <w:szCs w:val="32"/>
        </w:rPr>
        <w:t>. Он предполагает такую организацию условий деятельности и поведения, которая вовлекала бы руководимых и побуждала их действовать согласно логике спроектированных обстоятельств. При этом человек самостоятельно выбирает способ поведения, но его выбор определяется заданными условиями.</w:t>
      </w:r>
    </w:p>
    <w:p w14:paraId="0AA1DE12" w14:textId="450921F6" w:rsidR="005E22F0" w:rsidRPr="004A2CEE" w:rsidRDefault="005E22F0" w:rsidP="00734842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lastRenderedPageBreak/>
        <w:t>М</w:t>
      </w:r>
      <w:r w:rsidRPr="004A2CEE">
        <w:rPr>
          <w:rFonts w:ascii="BirchCTT" w:hAnsi="BirchCTT"/>
          <w:i/>
          <w:iCs/>
          <w:sz w:val="32"/>
          <w:szCs w:val="32"/>
          <w:u w:val="single"/>
        </w:rPr>
        <w:t>етод изменения или сохранения ролевых элементов</w:t>
      </w:r>
      <w:r w:rsidRPr="004A2CEE">
        <w:rPr>
          <w:rFonts w:ascii="BirchCTT" w:hAnsi="BirchCTT"/>
          <w:i/>
          <w:iCs/>
          <w:sz w:val="32"/>
          <w:szCs w:val="32"/>
        </w:rPr>
        <w:t>. Метод основан на использовании роли и ролевых ожиданий для регуляции деятельности и поведения человека, исполняющего роль.</w:t>
      </w:r>
    </w:p>
    <w:p w14:paraId="57250AF3" w14:textId="77777777" w:rsidR="005E22F0" w:rsidRPr="004A2CEE" w:rsidRDefault="005E22F0" w:rsidP="005E22F0">
      <w:pPr>
        <w:jc w:val="center"/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М</w:t>
      </w:r>
      <w:r w:rsidRPr="004A2CEE">
        <w:rPr>
          <w:rFonts w:ascii="BirchCTT" w:hAnsi="BirchCTT"/>
          <w:i/>
          <w:iCs/>
          <w:sz w:val="32"/>
          <w:szCs w:val="32"/>
        </w:rPr>
        <w:t>етоды организации стимулирования</w:t>
      </w:r>
    </w:p>
    <w:p w14:paraId="0A68ABF8" w14:textId="6384B90C" w:rsidR="005E22F0" w:rsidRPr="004A2CEE" w:rsidRDefault="005E22F0" w:rsidP="00734842">
      <w:pPr>
        <w:rPr>
          <w:rFonts w:ascii="BirchCTT" w:hAnsi="BirchCTT"/>
          <w:i/>
          <w:iCs/>
          <w:sz w:val="32"/>
          <w:szCs w:val="32"/>
          <w:u w:val="single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t>П</w:t>
      </w:r>
      <w:r w:rsidRPr="004A2CEE">
        <w:rPr>
          <w:rFonts w:ascii="BirchCTT" w:hAnsi="BirchCTT"/>
          <w:i/>
          <w:iCs/>
          <w:sz w:val="32"/>
          <w:szCs w:val="32"/>
          <w:u w:val="single"/>
        </w:rPr>
        <w:t>оощрительн</w:t>
      </w:r>
      <w:r w:rsidRPr="004A2CEE">
        <w:rPr>
          <w:rFonts w:ascii="BirchCTT" w:hAnsi="BirchCTT"/>
          <w:i/>
          <w:iCs/>
          <w:sz w:val="32"/>
          <w:szCs w:val="32"/>
          <w:u w:val="single"/>
        </w:rPr>
        <w:t>ая</w:t>
      </w:r>
      <w:r w:rsidRPr="004A2CEE">
        <w:rPr>
          <w:rFonts w:ascii="BirchCTT" w:hAnsi="BirchCTT"/>
          <w:i/>
          <w:iCs/>
          <w:sz w:val="32"/>
          <w:szCs w:val="32"/>
          <w:u w:val="single"/>
        </w:rPr>
        <w:t xml:space="preserve"> систем</w:t>
      </w:r>
      <w:r w:rsidRPr="004A2CEE">
        <w:rPr>
          <w:rFonts w:ascii="BirchCTT" w:hAnsi="BirchCTT"/>
          <w:i/>
          <w:iCs/>
          <w:sz w:val="32"/>
          <w:szCs w:val="32"/>
          <w:u w:val="single"/>
        </w:rPr>
        <w:t>а</w:t>
      </w:r>
      <w:r w:rsidRPr="004A2CEE">
        <w:rPr>
          <w:rFonts w:ascii="BirchCTT" w:hAnsi="BirchCTT"/>
          <w:i/>
          <w:iCs/>
          <w:sz w:val="32"/>
          <w:szCs w:val="32"/>
          <w:u w:val="single"/>
        </w:rPr>
        <w:t xml:space="preserve"> стимулирования</w:t>
      </w:r>
    </w:p>
    <w:p w14:paraId="2E411060" w14:textId="77777777" w:rsidR="005E22F0" w:rsidRPr="004A2CEE" w:rsidRDefault="005E22F0" w:rsidP="00380DC3">
      <w:pPr>
        <w:pStyle w:val="a3"/>
        <w:numPr>
          <w:ilvl w:val="0"/>
          <w:numId w:val="4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Четкий контроль деятельности работников с акцентом на заслуги</w:t>
      </w:r>
    </w:p>
    <w:p w14:paraId="3CE8BE61" w14:textId="77777777" w:rsidR="005E22F0" w:rsidRPr="004A2CEE" w:rsidRDefault="005E22F0" w:rsidP="00380DC3">
      <w:pPr>
        <w:pStyle w:val="a3"/>
        <w:numPr>
          <w:ilvl w:val="0"/>
          <w:numId w:val="4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Заслуженность поощрения плюс некоторый аванс – в соответствии с правилом: относись к человеку лучше, чем он того заслуживает</w:t>
      </w:r>
    </w:p>
    <w:p w14:paraId="698DE21C" w14:textId="77777777" w:rsidR="00380DC3" w:rsidRPr="004A2CEE" w:rsidRDefault="005E22F0" w:rsidP="00380DC3">
      <w:pPr>
        <w:pStyle w:val="a3"/>
        <w:numPr>
          <w:ilvl w:val="0"/>
          <w:numId w:val="4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Прогнозирование и формирование оценочной реакции коллектива</w:t>
      </w:r>
    </w:p>
    <w:p w14:paraId="4C695B3A" w14:textId="77777777" w:rsidR="00380DC3" w:rsidRPr="004A2CEE" w:rsidRDefault="005E22F0" w:rsidP="00380DC3">
      <w:pPr>
        <w:pStyle w:val="a3"/>
        <w:numPr>
          <w:ilvl w:val="0"/>
          <w:numId w:val="4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Соотнесенность поощрения с пиком переживания успеха</w:t>
      </w:r>
    </w:p>
    <w:p w14:paraId="75BBFDD0" w14:textId="00DDAFB8" w:rsidR="005E22F0" w:rsidRPr="004A2CEE" w:rsidRDefault="005E22F0" w:rsidP="00380DC3">
      <w:pPr>
        <w:pStyle w:val="a3"/>
        <w:numPr>
          <w:ilvl w:val="0"/>
          <w:numId w:val="4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Дифференцированность поощрительных санкций.</w:t>
      </w:r>
    </w:p>
    <w:p w14:paraId="53AACBAF" w14:textId="2BC39F85" w:rsidR="00380DC3" w:rsidRPr="004A2CEE" w:rsidRDefault="00380DC3" w:rsidP="00380DC3">
      <w:pPr>
        <w:rPr>
          <w:rFonts w:ascii="BirchCTT" w:hAnsi="BirchCTT"/>
          <w:i/>
          <w:iCs/>
          <w:sz w:val="32"/>
          <w:szCs w:val="32"/>
          <w:u w:val="single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lastRenderedPageBreak/>
        <w:t>«Штрафная» система стимулирования</w:t>
      </w:r>
    </w:p>
    <w:p w14:paraId="1AFCFB99" w14:textId="77777777" w:rsidR="00380DC3" w:rsidRPr="004A2CEE" w:rsidRDefault="00380DC3" w:rsidP="00380DC3">
      <w:pPr>
        <w:pStyle w:val="a3"/>
        <w:numPr>
          <w:ilvl w:val="0"/>
          <w:numId w:val="5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Соотношение с поощрениями – 1:3</w:t>
      </w:r>
    </w:p>
    <w:p w14:paraId="79C3C505" w14:textId="77777777" w:rsidR="00380DC3" w:rsidRPr="004A2CEE" w:rsidRDefault="00380DC3" w:rsidP="00380DC3">
      <w:pPr>
        <w:pStyle w:val="a3"/>
        <w:numPr>
          <w:ilvl w:val="0"/>
          <w:numId w:val="5"/>
        </w:numPr>
        <w:rPr>
          <w:rFonts w:ascii="BirchCTT" w:hAnsi="BirchCTT"/>
          <w:i/>
          <w:iCs/>
          <w:sz w:val="32"/>
          <w:szCs w:val="32"/>
        </w:rPr>
      </w:pPr>
      <w:proofErr w:type="spellStart"/>
      <w:r w:rsidRPr="004A2CEE">
        <w:rPr>
          <w:rFonts w:ascii="BirchCTT" w:hAnsi="BirchCTT"/>
          <w:i/>
          <w:iCs/>
          <w:sz w:val="32"/>
          <w:szCs w:val="32"/>
        </w:rPr>
        <w:t>Отсроченность</w:t>
      </w:r>
      <w:proofErr w:type="spellEnd"/>
      <w:r w:rsidRPr="004A2CEE">
        <w:rPr>
          <w:rFonts w:ascii="BirchCTT" w:hAnsi="BirchCTT"/>
          <w:i/>
          <w:iCs/>
          <w:sz w:val="32"/>
          <w:szCs w:val="32"/>
        </w:rPr>
        <w:t xml:space="preserve"> штрафных санкций</w:t>
      </w:r>
    </w:p>
    <w:p w14:paraId="1F386DD6" w14:textId="77777777" w:rsidR="00380DC3" w:rsidRPr="004A2CEE" w:rsidRDefault="00380DC3" w:rsidP="00380DC3">
      <w:pPr>
        <w:pStyle w:val="a3"/>
        <w:numPr>
          <w:ilvl w:val="0"/>
          <w:numId w:val="5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Смягчение штрафных санкций при осознании работником своей вины</w:t>
      </w:r>
    </w:p>
    <w:p w14:paraId="0ACB8E88" w14:textId="0D855E75" w:rsidR="00380DC3" w:rsidRPr="004A2CEE" w:rsidRDefault="00380DC3" w:rsidP="00380DC3">
      <w:pPr>
        <w:pStyle w:val="a3"/>
        <w:numPr>
          <w:ilvl w:val="0"/>
          <w:numId w:val="5"/>
        </w:numPr>
        <w:rPr>
          <w:rFonts w:ascii="BirchCTT" w:hAnsi="BirchCTT"/>
          <w:i/>
          <w:iCs/>
          <w:sz w:val="32"/>
          <w:szCs w:val="32"/>
          <w:u w:val="single"/>
        </w:rPr>
      </w:pPr>
      <w:r w:rsidRPr="004A2CEE">
        <w:rPr>
          <w:rFonts w:ascii="BirchCTT" w:hAnsi="BirchCTT"/>
          <w:i/>
          <w:iCs/>
          <w:sz w:val="32"/>
          <w:szCs w:val="32"/>
        </w:rPr>
        <w:t>Недопущение унижения работника</w:t>
      </w:r>
    </w:p>
    <w:p w14:paraId="50857130" w14:textId="2AB2A783" w:rsidR="000667EC" w:rsidRPr="004A2CEE" w:rsidRDefault="000667EC" w:rsidP="000667EC">
      <w:pPr>
        <w:jc w:val="center"/>
        <w:rPr>
          <w:rFonts w:ascii="BirchCTT" w:hAnsi="BirchCTT"/>
          <w:b/>
          <w:bCs/>
          <w:i/>
          <w:iCs/>
          <w:sz w:val="32"/>
          <w:szCs w:val="32"/>
        </w:rPr>
      </w:pPr>
      <w:r w:rsidRPr="004A2CEE">
        <w:rPr>
          <w:rFonts w:ascii="BirchCTT" w:hAnsi="BirchCTT"/>
          <w:b/>
          <w:bCs/>
          <w:i/>
          <w:iCs/>
          <w:sz w:val="32"/>
          <w:szCs w:val="32"/>
        </w:rPr>
        <w:t xml:space="preserve">6.2 </w:t>
      </w:r>
      <w:r w:rsidRPr="004A2CEE">
        <w:rPr>
          <w:rFonts w:ascii="BirchCTT" w:hAnsi="BirchCTT"/>
          <w:b/>
          <w:bCs/>
          <w:i/>
          <w:iCs/>
          <w:sz w:val="32"/>
          <w:szCs w:val="32"/>
        </w:rPr>
        <w:t>Стили руководства</w:t>
      </w:r>
    </w:p>
    <w:p w14:paraId="22D11F9D" w14:textId="1DFF87D5" w:rsidR="000667EC" w:rsidRPr="004A2CEE" w:rsidRDefault="000667EC" w:rsidP="000667EC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Стиль руководства – это устойчивая совокупность методов и способов взаимодействия руководителя с работниками.</w:t>
      </w:r>
    </w:p>
    <w:p w14:paraId="6F0ABFE2" w14:textId="2A7D225E" w:rsidR="000667EC" w:rsidRPr="004A2CEE" w:rsidRDefault="000667EC" w:rsidP="000667EC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Авторитарный, демократический и либеральный</w:t>
      </w:r>
    </w:p>
    <w:p w14:paraId="3DDA0020" w14:textId="77777777" w:rsidR="000667EC" w:rsidRPr="004A2CEE" w:rsidRDefault="000667EC" w:rsidP="000667EC">
      <w:pPr>
        <w:rPr>
          <w:rFonts w:ascii="BirchCTT" w:hAnsi="BirchCTT"/>
          <w:i/>
          <w:iCs/>
          <w:sz w:val="32"/>
          <w:szCs w:val="32"/>
        </w:rPr>
      </w:pPr>
      <w:proofErr w:type="spellStart"/>
      <w:r w:rsidRPr="004A2CEE">
        <w:rPr>
          <w:rFonts w:ascii="BirchCTT" w:hAnsi="BirchCTT"/>
          <w:i/>
          <w:iCs/>
          <w:sz w:val="32"/>
          <w:szCs w:val="32"/>
          <w:u w:val="single"/>
        </w:rPr>
        <w:t>Эксплуататорско</w:t>
      </w:r>
      <w:proofErr w:type="spellEnd"/>
      <w:r w:rsidRPr="004A2CEE">
        <w:rPr>
          <w:rFonts w:ascii="BirchCTT" w:hAnsi="BirchCTT"/>
          <w:i/>
          <w:iCs/>
          <w:sz w:val="32"/>
          <w:szCs w:val="32"/>
          <w:u w:val="single"/>
        </w:rPr>
        <w:t>-авторитарный</w:t>
      </w:r>
      <w:r w:rsidRPr="004A2CEE">
        <w:rPr>
          <w:rFonts w:ascii="BirchCTT" w:hAnsi="BirchCTT"/>
          <w:i/>
          <w:iCs/>
          <w:sz w:val="32"/>
          <w:szCs w:val="32"/>
        </w:rPr>
        <w:t xml:space="preserve"> стиль характеризуется единоличным принятием всех управленческих решений руководителем единолично, а главным </w:t>
      </w:r>
      <w:r w:rsidRPr="004A2CEE">
        <w:rPr>
          <w:rFonts w:ascii="BirchCTT" w:hAnsi="BirchCTT"/>
          <w:i/>
          <w:iCs/>
          <w:sz w:val="32"/>
          <w:szCs w:val="32"/>
        </w:rPr>
        <w:lastRenderedPageBreak/>
        <w:t>способом мотивирования деятельности работников является наказание.</w:t>
      </w:r>
    </w:p>
    <w:p w14:paraId="30E9855A" w14:textId="77777777" w:rsidR="00E45CA4" w:rsidRPr="004A2CEE" w:rsidRDefault="000667EC" w:rsidP="000667EC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t>Благосклонно-авторитарный</w:t>
      </w:r>
      <w:r w:rsidRPr="004A2CEE">
        <w:rPr>
          <w:rFonts w:ascii="BirchCTT" w:hAnsi="BirchCTT"/>
          <w:i/>
          <w:iCs/>
          <w:sz w:val="32"/>
          <w:szCs w:val="32"/>
        </w:rPr>
        <w:t xml:space="preserve"> стиль предполагает ограниченное участие работников в принятии решений; в мотивировании главная роль отводится поощрению и отчасти – наказанию. </w:t>
      </w:r>
    </w:p>
    <w:p w14:paraId="65320DC0" w14:textId="77777777" w:rsidR="00E45CA4" w:rsidRPr="004A2CEE" w:rsidRDefault="000667EC" w:rsidP="000667EC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t>Консультативно- демократический</w:t>
      </w:r>
      <w:r w:rsidRPr="004A2CEE">
        <w:rPr>
          <w:rFonts w:ascii="BirchCTT" w:hAnsi="BirchCTT"/>
          <w:i/>
          <w:iCs/>
          <w:sz w:val="32"/>
          <w:szCs w:val="32"/>
        </w:rPr>
        <w:t xml:space="preserve"> стиль основывается на значительном, но не полном доверии к работникам, принимающим многие конкретные решения, что становится и фактором мотивирования их трудовой активности. </w:t>
      </w:r>
    </w:p>
    <w:p w14:paraId="1D9C37EF" w14:textId="4C467450" w:rsidR="000667EC" w:rsidRPr="004A2CEE" w:rsidRDefault="000667EC" w:rsidP="000667EC">
      <w:pPr>
        <w:rPr>
          <w:rFonts w:ascii="BirchCTT" w:hAnsi="BirchCTT"/>
          <w:i/>
          <w:iCs/>
          <w:sz w:val="32"/>
          <w:szCs w:val="32"/>
        </w:rPr>
      </w:pPr>
      <w:proofErr w:type="spellStart"/>
      <w:r w:rsidRPr="004A2CEE">
        <w:rPr>
          <w:rFonts w:ascii="BirchCTT" w:hAnsi="BirchCTT"/>
          <w:i/>
          <w:iCs/>
          <w:sz w:val="32"/>
          <w:szCs w:val="32"/>
          <w:u w:val="single"/>
        </w:rPr>
        <w:t>Партисипативный</w:t>
      </w:r>
      <w:proofErr w:type="spellEnd"/>
      <w:r w:rsidRPr="004A2CEE">
        <w:rPr>
          <w:rFonts w:ascii="BirchCTT" w:hAnsi="BirchCTT"/>
          <w:i/>
          <w:iCs/>
          <w:sz w:val="32"/>
          <w:szCs w:val="32"/>
        </w:rPr>
        <w:t xml:space="preserve"> (соучаствующий) стиль характеризуется полным доверием к работникам, предоставлением им самостоятельности, децентрализацией принятия решений.</w:t>
      </w:r>
    </w:p>
    <w:p w14:paraId="45E8FAAD" w14:textId="14ADC483" w:rsidR="00E45CA4" w:rsidRPr="004A2CEE" w:rsidRDefault="00E45CA4" w:rsidP="00E45CA4">
      <w:pPr>
        <w:jc w:val="center"/>
        <w:rPr>
          <w:rFonts w:ascii="BirchCTT" w:hAnsi="BirchCTT"/>
          <w:b/>
          <w:bCs/>
          <w:i/>
          <w:iCs/>
          <w:sz w:val="32"/>
          <w:szCs w:val="32"/>
        </w:rPr>
      </w:pPr>
      <w:r w:rsidRPr="004A2CEE">
        <w:rPr>
          <w:rFonts w:ascii="BirchCTT" w:hAnsi="BirchCTT"/>
          <w:b/>
          <w:bCs/>
          <w:i/>
          <w:iCs/>
          <w:sz w:val="32"/>
          <w:szCs w:val="32"/>
        </w:rPr>
        <w:t>6.3 Делегирование полномочий</w:t>
      </w:r>
    </w:p>
    <w:p w14:paraId="695891FB" w14:textId="6B77220E" w:rsidR="00E45CA4" w:rsidRPr="004A2CEE" w:rsidRDefault="00E45CA4" w:rsidP="00E45CA4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lastRenderedPageBreak/>
        <w:t>Делегирование полномочий – это передача работникам части прав и ответственности.</w:t>
      </w:r>
    </w:p>
    <w:p w14:paraId="738C6DAA" w14:textId="77777777" w:rsidR="00E45CA4" w:rsidRPr="004A2CEE" w:rsidRDefault="00E45CA4" w:rsidP="00E45CA4">
      <w:pPr>
        <w:pStyle w:val="a3"/>
        <w:numPr>
          <w:ilvl w:val="0"/>
          <w:numId w:val="6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Определять задачи и делегировать полномочия, исходя из общего целевого задания.</w:t>
      </w:r>
    </w:p>
    <w:p w14:paraId="220C3816" w14:textId="77777777" w:rsidR="00E45CA4" w:rsidRPr="004A2CEE" w:rsidRDefault="00E45CA4" w:rsidP="00E45CA4">
      <w:pPr>
        <w:pStyle w:val="a3"/>
        <w:numPr>
          <w:ilvl w:val="0"/>
          <w:numId w:val="6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Подбирать исполнителей с учетом специфики поставленной задачи.</w:t>
      </w:r>
    </w:p>
    <w:p w14:paraId="088FF96B" w14:textId="77777777" w:rsidR="00E45CA4" w:rsidRPr="004A2CEE" w:rsidRDefault="00E45CA4" w:rsidP="00E45CA4">
      <w:pPr>
        <w:pStyle w:val="a3"/>
        <w:numPr>
          <w:ilvl w:val="0"/>
          <w:numId w:val="6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Обеспечить свободный обмен информацией между руководителем и подчиненными.</w:t>
      </w:r>
    </w:p>
    <w:p w14:paraId="267590BB" w14:textId="77777777" w:rsidR="00E45CA4" w:rsidRPr="004A2CEE" w:rsidRDefault="00E45CA4" w:rsidP="00E45CA4">
      <w:pPr>
        <w:pStyle w:val="a3"/>
        <w:numPr>
          <w:ilvl w:val="0"/>
          <w:numId w:val="6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Установить систему своевременного и гибкого контроля за правильностью использования делегированных полномочий.</w:t>
      </w:r>
    </w:p>
    <w:p w14:paraId="00606E97" w14:textId="77777777" w:rsidR="00E45CA4" w:rsidRPr="004A2CEE" w:rsidRDefault="00E45CA4" w:rsidP="00E45CA4">
      <w:pPr>
        <w:pStyle w:val="a3"/>
        <w:numPr>
          <w:ilvl w:val="0"/>
          <w:numId w:val="6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 xml:space="preserve">Вознаграждать эффективное делегирование полномочий и успешное использование делегированных полномочий. Делегирование полномочий требует </w:t>
      </w:r>
      <w:r w:rsidRPr="004A2CEE">
        <w:rPr>
          <w:rFonts w:ascii="BirchCTT" w:hAnsi="BirchCTT"/>
          <w:i/>
          <w:iCs/>
          <w:sz w:val="32"/>
          <w:szCs w:val="32"/>
        </w:rPr>
        <w:lastRenderedPageBreak/>
        <w:t>определенной психологической готовности руководителя. Специалисты выделяют ряд факторов такой готовности.</w:t>
      </w:r>
    </w:p>
    <w:p w14:paraId="4897ACF6" w14:textId="77777777" w:rsidR="00E45CA4" w:rsidRPr="004A2CEE" w:rsidRDefault="00E45CA4" w:rsidP="00E45CA4">
      <w:pPr>
        <w:pStyle w:val="a3"/>
        <w:numPr>
          <w:ilvl w:val="0"/>
          <w:numId w:val="6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Готовность учитывать мнения других, в том числе не совпадающие с мнением руководителя.</w:t>
      </w:r>
    </w:p>
    <w:p w14:paraId="65E94C44" w14:textId="77777777" w:rsidR="00E45CA4" w:rsidRPr="004A2CEE" w:rsidRDefault="00E45CA4" w:rsidP="00E45CA4">
      <w:pPr>
        <w:pStyle w:val="a3"/>
        <w:numPr>
          <w:ilvl w:val="0"/>
          <w:numId w:val="6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Готовность передавать другим, в том числе и подчиненным, право принимать решения.</w:t>
      </w:r>
    </w:p>
    <w:p w14:paraId="44F81318" w14:textId="77777777" w:rsidR="00E45CA4" w:rsidRPr="004A2CEE" w:rsidRDefault="00E45CA4" w:rsidP="00E45CA4">
      <w:pPr>
        <w:pStyle w:val="a3"/>
        <w:numPr>
          <w:ilvl w:val="0"/>
          <w:numId w:val="6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Готовность мириться с ошибками других; тот, кому делегируются полномочия, должен иметь право на ошибку.</w:t>
      </w:r>
    </w:p>
    <w:p w14:paraId="36E62EAE" w14:textId="77777777" w:rsidR="00E45CA4" w:rsidRPr="004A2CEE" w:rsidRDefault="00E45CA4" w:rsidP="00E45CA4">
      <w:pPr>
        <w:pStyle w:val="a3"/>
        <w:numPr>
          <w:ilvl w:val="0"/>
          <w:numId w:val="6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Готовность доверять подчиненным.</w:t>
      </w:r>
    </w:p>
    <w:p w14:paraId="546266B3" w14:textId="37998B26" w:rsidR="00E45CA4" w:rsidRPr="004A2CEE" w:rsidRDefault="00E45CA4" w:rsidP="00E45CA4">
      <w:pPr>
        <w:pStyle w:val="a3"/>
        <w:numPr>
          <w:ilvl w:val="0"/>
          <w:numId w:val="6"/>
        </w:num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Готовность найти и использовать средства контроля над деятельностью подчиненных без мелочной опеки (используя, в основном, обратную связь).</w:t>
      </w:r>
    </w:p>
    <w:p w14:paraId="187C04A7" w14:textId="6E25D8B1" w:rsidR="00E45CA4" w:rsidRPr="004A2CEE" w:rsidRDefault="00E45CA4" w:rsidP="00E45CA4">
      <w:pPr>
        <w:jc w:val="center"/>
        <w:rPr>
          <w:rFonts w:ascii="BirchCTT" w:hAnsi="BirchCTT"/>
          <w:b/>
          <w:bCs/>
          <w:i/>
          <w:iCs/>
          <w:sz w:val="32"/>
          <w:szCs w:val="32"/>
        </w:rPr>
      </w:pPr>
      <w:r w:rsidRPr="004A2CEE">
        <w:rPr>
          <w:rFonts w:ascii="BirchCTT" w:hAnsi="BirchCTT"/>
          <w:b/>
          <w:bCs/>
          <w:i/>
          <w:iCs/>
          <w:sz w:val="32"/>
          <w:szCs w:val="32"/>
        </w:rPr>
        <w:lastRenderedPageBreak/>
        <w:t>6.4 Контроль результатов работы</w:t>
      </w:r>
    </w:p>
    <w:p w14:paraId="3CF6F224" w14:textId="28BD5BB0" w:rsidR="00E45CA4" w:rsidRPr="004A2CEE" w:rsidRDefault="00E45CA4" w:rsidP="00E45CA4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</w:rPr>
        <w:t>Д</w:t>
      </w:r>
      <w:r w:rsidRPr="004A2CEE">
        <w:rPr>
          <w:rFonts w:ascii="BirchCTT" w:hAnsi="BirchCTT"/>
          <w:i/>
          <w:iCs/>
          <w:sz w:val="32"/>
          <w:szCs w:val="32"/>
        </w:rPr>
        <w:t>ва вида: контроль результата и текущий контроль повседневного хода деятельности и должен быть регулярным.</w:t>
      </w:r>
    </w:p>
    <w:p w14:paraId="7F0BC49B" w14:textId="77777777" w:rsidR="00E45CA4" w:rsidRPr="004A2CEE" w:rsidRDefault="00E45CA4" w:rsidP="00E45CA4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t>Контроль не должен ограничиваться инцидентами</w:t>
      </w:r>
      <w:r w:rsidRPr="004A2CEE">
        <w:rPr>
          <w:rFonts w:ascii="BirchCTT" w:hAnsi="BirchCTT"/>
          <w:i/>
          <w:iCs/>
          <w:sz w:val="32"/>
          <w:szCs w:val="32"/>
        </w:rPr>
        <w:t xml:space="preserve">. Нормальный контроль – постоянная задача. Он ни в коем случае не приурочивается к каким-то особым случаям. </w:t>
      </w:r>
    </w:p>
    <w:p w14:paraId="27D80DDD" w14:textId="77777777" w:rsidR="00E45CA4" w:rsidRPr="004A2CEE" w:rsidRDefault="00E45CA4" w:rsidP="00E45CA4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t>Контроль не должен быть тотальным</w:t>
      </w:r>
      <w:r w:rsidRPr="004A2CEE">
        <w:rPr>
          <w:rFonts w:ascii="BirchCTT" w:hAnsi="BirchCTT"/>
          <w:i/>
          <w:iCs/>
          <w:sz w:val="32"/>
          <w:szCs w:val="32"/>
        </w:rPr>
        <w:t xml:space="preserve">. Тотальный контроль раздражает и освобождает работников от собственной ответственности. </w:t>
      </w:r>
    </w:p>
    <w:p w14:paraId="1E193A86" w14:textId="77777777" w:rsidR="00E45CA4" w:rsidRPr="004A2CEE" w:rsidRDefault="00E45CA4" w:rsidP="00E45CA4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t>Контроль не должен быть скрытым</w:t>
      </w:r>
      <w:r w:rsidRPr="004A2CEE">
        <w:rPr>
          <w:rFonts w:ascii="BirchCTT" w:hAnsi="BirchCTT"/>
          <w:i/>
          <w:iCs/>
          <w:sz w:val="32"/>
          <w:szCs w:val="32"/>
        </w:rPr>
        <w:t xml:space="preserve">. Контролировать тайно или через доносчиков – надежный способ испортить моральный климат. </w:t>
      </w:r>
    </w:p>
    <w:p w14:paraId="587C8E9F" w14:textId="77777777" w:rsidR="00E45CA4" w:rsidRPr="004A2CEE" w:rsidRDefault="00E45CA4" w:rsidP="00E45CA4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lastRenderedPageBreak/>
        <w:t>Контроль не должен быть проформой</w:t>
      </w:r>
      <w:r w:rsidRPr="004A2CEE">
        <w:rPr>
          <w:rFonts w:ascii="BirchCTT" w:hAnsi="BirchCTT"/>
          <w:i/>
          <w:iCs/>
          <w:sz w:val="32"/>
          <w:szCs w:val="32"/>
        </w:rPr>
        <w:t xml:space="preserve">. Руководители, не уверенные в критике и в ведении контрольных бесед, нередко избегают полноценного контроля, заменяя его поверхностным и выборочным. Фактически это превращается в отсутствие контроля. </w:t>
      </w:r>
    </w:p>
    <w:p w14:paraId="05264670" w14:textId="77777777" w:rsidR="004A2CEE" w:rsidRPr="004A2CEE" w:rsidRDefault="00E45CA4" w:rsidP="00E45CA4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t>Контроль не должен быть проявлением недоверия</w:t>
      </w:r>
      <w:r w:rsidRPr="004A2CEE">
        <w:rPr>
          <w:rFonts w:ascii="BirchCTT" w:hAnsi="BirchCTT"/>
          <w:i/>
          <w:iCs/>
          <w:sz w:val="32"/>
          <w:szCs w:val="32"/>
        </w:rPr>
        <w:t>. Подозрительность – результат неуверенности в себе. Неуверенный в себе руководитель проецирует эту неуверенность на работников, и поэтому у него появляются постоянные сомнения в возможностях подчиненных. Кроме того, недоверие – знак неуважения.</w:t>
      </w:r>
    </w:p>
    <w:p w14:paraId="037327AA" w14:textId="0AD41495" w:rsidR="00E45CA4" w:rsidRPr="004A2CEE" w:rsidRDefault="00E45CA4" w:rsidP="00E45CA4">
      <w:pPr>
        <w:rPr>
          <w:rFonts w:ascii="BirchCTT" w:hAnsi="BirchCTT"/>
          <w:i/>
          <w:iCs/>
          <w:sz w:val="32"/>
          <w:szCs w:val="32"/>
        </w:rPr>
      </w:pPr>
      <w:r w:rsidRPr="004A2CEE">
        <w:rPr>
          <w:rFonts w:ascii="BirchCTT" w:hAnsi="BirchCTT"/>
          <w:i/>
          <w:iCs/>
          <w:sz w:val="32"/>
          <w:szCs w:val="32"/>
          <w:u w:val="single"/>
        </w:rPr>
        <w:t>Результаты контроля должны обсуждаться</w:t>
      </w:r>
      <w:r w:rsidRPr="004A2CEE">
        <w:rPr>
          <w:rFonts w:ascii="BirchCTT" w:hAnsi="BirchCTT"/>
          <w:i/>
          <w:iCs/>
          <w:sz w:val="32"/>
          <w:szCs w:val="32"/>
        </w:rPr>
        <w:t xml:space="preserve">. Обсуждение результатов вносит дополнительную ясность, позволяет скорректировать ошибочные </w:t>
      </w:r>
      <w:r w:rsidRPr="004A2CEE">
        <w:rPr>
          <w:rFonts w:ascii="BirchCTT" w:hAnsi="BirchCTT"/>
          <w:i/>
          <w:iCs/>
          <w:sz w:val="32"/>
          <w:szCs w:val="32"/>
        </w:rPr>
        <w:lastRenderedPageBreak/>
        <w:t>выводы руководителя; негативные результаты контроля вообще бесплодны, если не становятся результатом обсуждения.</w:t>
      </w:r>
    </w:p>
    <w:sectPr w:rsidR="00E45CA4" w:rsidRPr="004A2CEE" w:rsidSect="00824E84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irchCTT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4B2"/>
    <w:multiLevelType w:val="hybridMultilevel"/>
    <w:tmpl w:val="AEE8A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92EE8"/>
    <w:multiLevelType w:val="hybridMultilevel"/>
    <w:tmpl w:val="69960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91EE7"/>
    <w:multiLevelType w:val="hybridMultilevel"/>
    <w:tmpl w:val="57A6E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5481B"/>
    <w:multiLevelType w:val="hybridMultilevel"/>
    <w:tmpl w:val="CE2E4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26F44"/>
    <w:multiLevelType w:val="hybridMultilevel"/>
    <w:tmpl w:val="824E7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63662"/>
    <w:multiLevelType w:val="hybridMultilevel"/>
    <w:tmpl w:val="F2D69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34"/>
    <w:rsid w:val="000667EC"/>
    <w:rsid w:val="00380DC3"/>
    <w:rsid w:val="004248CF"/>
    <w:rsid w:val="004A2CEE"/>
    <w:rsid w:val="004A6DF1"/>
    <w:rsid w:val="00511FB5"/>
    <w:rsid w:val="005E22F0"/>
    <w:rsid w:val="00641734"/>
    <w:rsid w:val="00696C1B"/>
    <w:rsid w:val="00734842"/>
    <w:rsid w:val="00824E84"/>
    <w:rsid w:val="00E4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46FF"/>
  <w15:chartTrackingRefBased/>
  <w15:docId w15:val="{4EAC0609-D871-4426-9CA4-34FF6800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cp:lastPrinted>2021-11-17T08:06:00Z</cp:lastPrinted>
  <dcterms:created xsi:type="dcterms:W3CDTF">2021-11-17T07:20:00Z</dcterms:created>
  <dcterms:modified xsi:type="dcterms:W3CDTF">2021-11-17T08:32:00Z</dcterms:modified>
</cp:coreProperties>
</file>