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прикладной математики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Савченко В.В.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BC6E4E">
        <w:rPr>
          <w:rFonts w:ascii="Arial" w:eastAsia="Arial" w:hAnsi="Arial" w:cs="Arial"/>
          <w:sz w:val="28"/>
        </w:rPr>
        <w:t>3</w:t>
      </w:r>
    </w:p>
    <w:p w:rsidR="00D4563C" w:rsidRDefault="001D6AF6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«</w:t>
      </w:r>
      <w:r w:rsidR="00BC6E4E" w:rsidRPr="00BC6E4E">
        <w:rPr>
          <w:rFonts w:ascii="Arial" w:eastAsia="Arial" w:hAnsi="Arial" w:cs="Arial"/>
          <w:sz w:val="28"/>
        </w:rPr>
        <w:t>Первая итерация проекта системы</w:t>
      </w:r>
      <w:r w:rsidRPr="00BC6E4E">
        <w:rPr>
          <w:rFonts w:ascii="Arial" w:eastAsia="Arial" w:hAnsi="Arial" w:cs="Arial"/>
          <w:sz w:val="28"/>
        </w:rPr>
        <w:t>»</w:t>
      </w:r>
    </w:p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Савченко В.В.</w:t>
      </w: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BC6E4E" w:rsidRDefault="001D6AF6" w:rsidP="00BC6E4E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1D6AF6" w:rsidRDefault="001D6AF6" w:rsidP="001D6AF6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Задание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412"/>
        <w:gridCol w:w="2840"/>
        <w:gridCol w:w="3415"/>
      </w:tblGrid>
      <w:tr w:rsidR="001D6AF6" w:rsidTr="005D1E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студента </w:t>
            </w:r>
          </w:p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группы ПИ-92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Прикладная 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</w:t>
            </w:r>
          </w:p>
        </w:tc>
      </w:tr>
      <w:tr w:rsidR="001D6AF6" w:rsidTr="005D1EB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Шульпов Виктор Максимович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Игровые 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5D1E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 w:rsidR="00BC6E4E" w:rsidRDefault="00BC6E4E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BC6E4E" w:rsidRPr="00BC6E4E" w:rsidRDefault="00BC6E4E" w:rsidP="001D6AF6">
      <w:pPr>
        <w:pStyle w:val="11"/>
        <w:rPr>
          <w:rFonts w:eastAsia="Arial" w:cs="Arial"/>
        </w:rPr>
      </w:pPr>
      <w:r w:rsidRPr="00BC6E4E">
        <w:lastRenderedPageBreak/>
        <w:t>1. Задача и ее расширение</w:t>
      </w:r>
    </w:p>
    <w:p w:rsidR="00BC6E4E" w:rsidRPr="00BC6E4E" w:rsidRDefault="00BC6E4E" w:rsidP="001D6AF6">
      <w:pPr>
        <w:pStyle w:val="21"/>
      </w:pPr>
      <w:r w:rsidRPr="00BC6E4E">
        <w:t xml:space="preserve">       1.1 Список базовых действующих объектов</w:t>
      </w:r>
    </w:p>
    <w:p w:rsidR="00BC6E4E" w:rsidRDefault="00BC6E4E" w:rsidP="001D6AF6">
      <w:pPr>
        <w:pStyle w:val="21"/>
      </w:pPr>
      <w:r w:rsidRPr="00BC6E4E">
        <w:t xml:space="preserve">       1.2 Список возможных расширений системы</w:t>
      </w:r>
    </w:p>
    <w:p w:rsidR="00BC6E4E" w:rsidRPr="00BC6E4E" w:rsidRDefault="00BC6E4E" w:rsidP="001D6AF6">
      <w:pPr>
        <w:pStyle w:val="11"/>
        <w:rPr>
          <w:rFonts w:ascii="Calibri" w:hAnsi="Calibri"/>
        </w:rPr>
      </w:pPr>
      <w:r>
        <w:t>2. Класс</w:t>
      </w:r>
      <w:r w:rsidRPr="00BC6E4E">
        <w:t>ы и объекты проектируемой системы</w:t>
      </w:r>
    </w:p>
    <w:p w:rsidR="00BC6E4E" w:rsidRPr="00BC6E4E" w:rsidRDefault="00BC6E4E" w:rsidP="001D6AF6">
      <w:pPr>
        <w:pStyle w:val="21"/>
      </w:pPr>
      <w:r w:rsidRPr="00BC6E4E">
        <w:t xml:space="preserve">       2.1 Перечень классов и объектов</w:t>
      </w:r>
    </w:p>
    <w:p w:rsidR="00BC6E4E" w:rsidRPr="00BC6E4E" w:rsidRDefault="00BC6E4E" w:rsidP="001D6AF6">
      <w:pPr>
        <w:pStyle w:val="21"/>
      </w:pPr>
      <w:r w:rsidRPr="00BC6E4E">
        <w:t xml:space="preserve">       2.2 Краткое описание назначения классов </w:t>
      </w:r>
    </w:p>
    <w:p w:rsidR="00D4563C" w:rsidRDefault="00BC6E4E" w:rsidP="001D6AF6">
      <w:pPr>
        <w:pStyle w:val="21"/>
      </w:pPr>
      <w:r w:rsidRPr="00BC6E4E">
        <w:t xml:space="preserve">       2.3 Пе</w:t>
      </w:r>
      <w:bookmarkStart w:id="0" w:name="_GoBack"/>
      <w:bookmarkEnd w:id="0"/>
      <w:r w:rsidRPr="00BC6E4E">
        <w:t>речень основных методов классов</w:t>
      </w:r>
    </w:p>
    <w:sectPr w:rsidR="00D45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5A7"/>
    <w:multiLevelType w:val="multilevel"/>
    <w:tmpl w:val="974A7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111BC2"/>
    <w:multiLevelType w:val="multilevel"/>
    <w:tmpl w:val="2B56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E91900"/>
    <w:multiLevelType w:val="multilevel"/>
    <w:tmpl w:val="95D20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4ABE"/>
    <w:multiLevelType w:val="multilevel"/>
    <w:tmpl w:val="50041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0475FB"/>
    <w:multiLevelType w:val="multilevel"/>
    <w:tmpl w:val="C15A3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AE1570"/>
    <w:multiLevelType w:val="multilevel"/>
    <w:tmpl w:val="3A84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3C3138"/>
    <w:multiLevelType w:val="multilevel"/>
    <w:tmpl w:val="D206B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BD6A99"/>
    <w:multiLevelType w:val="multilevel"/>
    <w:tmpl w:val="97FAE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064817"/>
    <w:multiLevelType w:val="multilevel"/>
    <w:tmpl w:val="9C4A7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4415D08"/>
    <w:multiLevelType w:val="multilevel"/>
    <w:tmpl w:val="8486A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4F967C9"/>
    <w:multiLevelType w:val="multilevel"/>
    <w:tmpl w:val="A66CF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B46B41"/>
    <w:multiLevelType w:val="multilevel"/>
    <w:tmpl w:val="BE1E0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4C5706"/>
    <w:multiLevelType w:val="multilevel"/>
    <w:tmpl w:val="97C4C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5F4851"/>
    <w:multiLevelType w:val="multilevel"/>
    <w:tmpl w:val="1392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75784D"/>
    <w:multiLevelType w:val="multilevel"/>
    <w:tmpl w:val="06A0A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371B96"/>
    <w:multiLevelType w:val="multilevel"/>
    <w:tmpl w:val="18FCC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EB952A2"/>
    <w:multiLevelType w:val="multilevel"/>
    <w:tmpl w:val="93967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1D1EBC"/>
    <w:multiLevelType w:val="multilevel"/>
    <w:tmpl w:val="B23AE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6D740E2"/>
    <w:multiLevelType w:val="multilevel"/>
    <w:tmpl w:val="E28CB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45A60"/>
    <w:multiLevelType w:val="multilevel"/>
    <w:tmpl w:val="D9785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C413D50"/>
    <w:multiLevelType w:val="multilevel"/>
    <w:tmpl w:val="A8ECE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511BFE"/>
    <w:multiLevelType w:val="multilevel"/>
    <w:tmpl w:val="275EA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F951E1"/>
    <w:multiLevelType w:val="multilevel"/>
    <w:tmpl w:val="ECB6A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16"/>
  </w:num>
  <w:num w:numId="7">
    <w:abstractNumId w:val="9"/>
  </w:num>
  <w:num w:numId="8">
    <w:abstractNumId w:val="21"/>
  </w:num>
  <w:num w:numId="9">
    <w:abstractNumId w:val="18"/>
  </w:num>
  <w:num w:numId="10">
    <w:abstractNumId w:val="8"/>
  </w:num>
  <w:num w:numId="11">
    <w:abstractNumId w:val="3"/>
  </w:num>
  <w:num w:numId="12">
    <w:abstractNumId w:val="19"/>
  </w:num>
  <w:num w:numId="13">
    <w:abstractNumId w:val="14"/>
  </w:num>
  <w:num w:numId="14">
    <w:abstractNumId w:val="12"/>
  </w:num>
  <w:num w:numId="15">
    <w:abstractNumId w:val="10"/>
  </w:num>
  <w:num w:numId="16">
    <w:abstractNumId w:val="2"/>
  </w:num>
  <w:num w:numId="17">
    <w:abstractNumId w:val="4"/>
  </w:num>
  <w:num w:numId="18">
    <w:abstractNumId w:val="17"/>
  </w:num>
  <w:num w:numId="19">
    <w:abstractNumId w:val="13"/>
  </w:num>
  <w:num w:numId="20">
    <w:abstractNumId w:val="22"/>
  </w:num>
  <w:num w:numId="21">
    <w:abstractNumId w:val="20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563C"/>
    <w:rsid w:val="001D6AF6"/>
    <w:rsid w:val="00BC6E4E"/>
    <w:rsid w:val="00D4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EDB6"/>
  <w15:docId w15:val="{B88605B2-9AE6-44D0-B6A3-27A6767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АСТОМНЫЙ_СТИЛЬ_ЗАГОЛОВОК_1_УРОВНЯ"/>
    <w:basedOn w:val="1"/>
    <w:link w:val="1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8"/>
    </w:rPr>
  </w:style>
  <w:style w:type="paragraph" w:customStyle="1" w:styleId="21">
    <w:name w:val="КАСТОМНЫЙ_СТИЛЬ_ЗАГОЛОВОК_2_УРОВНЯ"/>
    <w:basedOn w:val="2"/>
    <w:link w:val="2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1D6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КАСТОМНЫЙ_СТИЛЬ_ЗАГОЛОВОК_1_УРОВНЯ Знак"/>
    <w:basedOn w:val="10"/>
    <w:link w:val="11"/>
    <w:rsid w:val="001D6AF6"/>
    <w:rPr>
      <w:rFonts w:ascii="Arial" w:eastAsia="Calibri" w:hAnsi="Arial" w:cs="Calibr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6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КАСТОМНЫЙ_СТИЛЬ_ЗАГОЛОВОК_2_УРОВНЯ Знак"/>
    <w:basedOn w:val="20"/>
    <w:link w:val="21"/>
    <w:rsid w:val="001D6AF6"/>
    <w:rPr>
      <w:rFonts w:ascii="Arial" w:eastAsia="Calibri" w:hAnsi="Arial" w:cs="Calibr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2022-03-10T16:10:00Z</dcterms:created>
  <dcterms:modified xsi:type="dcterms:W3CDTF">2022-03-10T16:28:00Z</dcterms:modified>
</cp:coreProperties>
</file>