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A1DA" w14:textId="77777777" w:rsidR="003A1140" w:rsidRDefault="006D4BE9">
      <w:pPr>
        <w:ind w:firstLine="45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Министерство образования и науки Российской Федерации</w:t>
      </w:r>
    </w:p>
    <w:p w14:paraId="11CE0B41" w14:textId="77777777" w:rsidR="003A1140" w:rsidRDefault="006D4BE9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федеральное государственное бюджетное образовательное</w:t>
      </w:r>
    </w:p>
    <w:p w14:paraId="28927530" w14:textId="77777777" w:rsidR="003A1140" w:rsidRDefault="006D4BE9">
      <w:pPr>
        <w:jc w:val="center"/>
        <w:rPr>
          <w:rFonts w:ascii="Arial" w:hAnsi="Arial" w:cs="Arial"/>
          <w:spacing w:val="-2"/>
          <w:szCs w:val="28"/>
        </w:rPr>
      </w:pPr>
      <w:r>
        <w:rPr>
          <w:rFonts w:ascii="Arial" w:hAnsi="Arial" w:cs="Arial"/>
          <w:szCs w:val="28"/>
        </w:rPr>
        <w:t xml:space="preserve">учреждение высшего </w:t>
      </w:r>
      <w:r>
        <w:rPr>
          <w:rFonts w:ascii="Arial" w:hAnsi="Arial" w:cs="Arial"/>
          <w:spacing w:val="-2"/>
          <w:szCs w:val="28"/>
        </w:rPr>
        <w:t>образования</w:t>
      </w:r>
    </w:p>
    <w:p w14:paraId="15A66B3C" w14:textId="77777777" w:rsidR="003A1140" w:rsidRDefault="006D4BE9">
      <w:pPr>
        <w:jc w:val="center"/>
        <w:rPr>
          <w:rFonts w:ascii="Arial" w:hAnsi="Arial" w:cs="Arial"/>
          <w:spacing w:val="-2"/>
          <w:szCs w:val="28"/>
        </w:rPr>
      </w:pPr>
      <w:r>
        <w:rPr>
          <w:rFonts w:ascii="Arial" w:hAnsi="Arial" w:cs="Arial"/>
          <w:spacing w:val="-2"/>
          <w:szCs w:val="28"/>
        </w:rPr>
        <w:t xml:space="preserve">«Алтайский государственный технический университет </w:t>
      </w:r>
    </w:p>
    <w:p w14:paraId="2C6CAA80" w14:textId="77777777" w:rsidR="003A1140" w:rsidRDefault="006D4BE9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pacing w:val="-2"/>
          <w:szCs w:val="28"/>
        </w:rPr>
        <w:t>им. И.И. Ползуно</w:t>
      </w:r>
      <w:r>
        <w:rPr>
          <w:rFonts w:ascii="Arial" w:hAnsi="Arial" w:cs="Arial"/>
          <w:szCs w:val="28"/>
        </w:rPr>
        <w:t>ва»</w:t>
      </w:r>
    </w:p>
    <w:p w14:paraId="5FD5B1D6" w14:textId="77777777" w:rsidR="003A1140" w:rsidRDefault="003A1140">
      <w:pPr>
        <w:pStyle w:val="ac"/>
        <w:rPr>
          <w:rFonts w:ascii="Arial" w:hAnsi="Arial" w:cs="Arial"/>
          <w:sz w:val="28"/>
          <w:szCs w:val="28"/>
        </w:rPr>
      </w:pPr>
    </w:p>
    <w:p w14:paraId="24144792" w14:textId="77777777" w:rsidR="003A1140" w:rsidRDefault="006D4BE9">
      <w:pPr>
        <w:pStyle w:val="ac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Факультет </w:t>
      </w:r>
      <w:r>
        <w:rPr>
          <w:rFonts w:ascii="Arial" w:hAnsi="Arial" w:cs="Arial"/>
          <w:sz w:val="28"/>
          <w:szCs w:val="28"/>
        </w:rPr>
        <w:t>___информационных технологий_______________</w:t>
      </w:r>
    </w:p>
    <w:p w14:paraId="390A63F0" w14:textId="77777777" w:rsidR="003A1140" w:rsidRDefault="006D4BE9">
      <w:pPr>
        <w:pStyle w:val="ac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Кафедра ____прикладной математики____________________</w:t>
      </w:r>
    </w:p>
    <w:p w14:paraId="5EA8B4FE" w14:textId="77777777" w:rsidR="003A1140" w:rsidRDefault="006D4BE9">
      <w:pPr>
        <w:pStyle w:val="ac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Специальность (направление, профиль) __ПИ_____________</w:t>
      </w:r>
    </w:p>
    <w:p w14:paraId="09346711" w14:textId="77777777" w:rsidR="003A1140" w:rsidRDefault="006D4BE9">
      <w:pPr>
        <w:pStyle w:val="ac"/>
        <w:tabs>
          <w:tab w:val="clear" w:pos="4536"/>
          <w:tab w:val="clear" w:pos="90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</w:p>
    <w:p w14:paraId="3A62B524" w14:textId="77777777" w:rsidR="003A1140" w:rsidRDefault="003A1140">
      <w:pPr>
        <w:pStyle w:val="ac"/>
        <w:rPr>
          <w:rFonts w:ascii="Arial" w:hAnsi="Arial" w:cs="Arial"/>
          <w:sz w:val="28"/>
          <w:szCs w:val="28"/>
        </w:rPr>
      </w:pPr>
    </w:p>
    <w:p w14:paraId="77CC083B" w14:textId="77777777" w:rsidR="003A1140" w:rsidRDefault="006D4BE9">
      <w:pPr>
        <w:pStyle w:val="ac"/>
        <w:tabs>
          <w:tab w:val="clear" w:pos="4536"/>
        </w:tabs>
        <w:ind w:left="36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Курсовой проект  </w:t>
      </w:r>
    </w:p>
    <w:p w14:paraId="6964BDB0" w14:textId="77777777" w:rsidR="003A1140" w:rsidRDefault="006D4BE9">
      <w:pPr>
        <w:pStyle w:val="ac"/>
        <w:tabs>
          <w:tab w:val="clear" w:pos="4536"/>
        </w:tabs>
        <w:ind w:left="36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защищен с оценкой________________</w:t>
      </w:r>
    </w:p>
    <w:p w14:paraId="58CDE553" w14:textId="77777777" w:rsidR="003A1140" w:rsidRDefault="006D4BE9">
      <w:pPr>
        <w:pStyle w:val="ac"/>
        <w:tabs>
          <w:tab w:val="clear" w:pos="4536"/>
          <w:tab w:val="clear" w:pos="9072"/>
        </w:tabs>
        <w:ind w:left="36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Ненайденко</w:t>
      </w:r>
      <w:proofErr w:type="spellEnd"/>
      <w:r>
        <w:rPr>
          <w:rFonts w:ascii="Arial" w:eastAsia="Arial" w:hAnsi="Arial" w:cs="Arial"/>
          <w:sz w:val="24"/>
        </w:rPr>
        <w:t xml:space="preserve"> А.С.</w:t>
      </w:r>
      <w:r>
        <w:rPr>
          <w:rFonts w:ascii="Arial" w:hAnsi="Arial" w:cs="Arial"/>
          <w:sz w:val="28"/>
          <w:szCs w:val="28"/>
        </w:rPr>
        <w:t>_</w:t>
      </w:r>
    </w:p>
    <w:p w14:paraId="6DE37991" w14:textId="77777777" w:rsidR="003A1140" w:rsidRDefault="006D4BE9">
      <w:pPr>
        <w:pStyle w:val="ad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(подпись руководителя </w:t>
      </w:r>
      <w:proofErr w:type="gramStart"/>
      <w:r>
        <w:rPr>
          <w:rFonts w:ascii="Arial" w:hAnsi="Arial" w:cs="Arial"/>
          <w:sz w:val="16"/>
          <w:szCs w:val="16"/>
        </w:rPr>
        <w:t xml:space="preserve">проекта)   </w:t>
      </w:r>
      <w:proofErr w:type="gramEnd"/>
      <w:r>
        <w:rPr>
          <w:rFonts w:ascii="Arial" w:hAnsi="Arial" w:cs="Arial"/>
          <w:sz w:val="16"/>
          <w:szCs w:val="16"/>
        </w:rPr>
        <w:t xml:space="preserve">              (инициалы,  фамилия) </w:t>
      </w:r>
    </w:p>
    <w:p w14:paraId="4ABB9667" w14:textId="77777777" w:rsidR="003A1140" w:rsidRDefault="006D4BE9">
      <w:pPr>
        <w:pStyle w:val="ad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“___</w:t>
      </w:r>
      <w:proofErr w:type="gramStart"/>
      <w:r>
        <w:rPr>
          <w:rFonts w:ascii="Arial" w:hAnsi="Arial" w:cs="Arial"/>
          <w:sz w:val="28"/>
          <w:szCs w:val="28"/>
        </w:rPr>
        <w:t>_”_</w:t>
      </w:r>
      <w:proofErr w:type="gramEnd"/>
      <w:r>
        <w:rPr>
          <w:rFonts w:ascii="Arial" w:hAnsi="Arial" w:cs="Arial"/>
          <w:sz w:val="28"/>
          <w:szCs w:val="28"/>
        </w:rPr>
        <w:t>__________ 2022 г.</w:t>
      </w:r>
    </w:p>
    <w:p w14:paraId="1985C875" w14:textId="77777777" w:rsidR="003A1140" w:rsidRDefault="003A1140">
      <w:pPr>
        <w:pStyle w:val="ad"/>
        <w:jc w:val="left"/>
        <w:rPr>
          <w:rFonts w:ascii="Arial" w:hAnsi="Arial" w:cs="Arial"/>
          <w:sz w:val="28"/>
          <w:szCs w:val="28"/>
        </w:rPr>
      </w:pPr>
    </w:p>
    <w:p w14:paraId="3C67FE94" w14:textId="77777777" w:rsidR="003A1140" w:rsidRDefault="003A1140">
      <w:pPr>
        <w:pStyle w:val="ad"/>
        <w:jc w:val="left"/>
        <w:rPr>
          <w:rFonts w:ascii="Arial" w:hAnsi="Arial" w:cs="Arial"/>
          <w:sz w:val="28"/>
          <w:szCs w:val="28"/>
        </w:rPr>
      </w:pPr>
    </w:p>
    <w:p w14:paraId="7C9E57F1" w14:textId="77777777" w:rsidR="003A1140" w:rsidRDefault="006D4BE9">
      <w:pPr>
        <w:pStyle w:val="ad"/>
        <w:rPr>
          <w:rFonts w:ascii="Arial" w:hAnsi="Arial" w:cs="Arial"/>
          <w:caps/>
          <w:sz w:val="32"/>
          <w:szCs w:val="32"/>
        </w:rPr>
      </w:pPr>
      <w:r>
        <w:rPr>
          <w:rFonts w:ascii="Arial" w:hAnsi="Arial" w:cs="Arial"/>
          <w:caps/>
          <w:sz w:val="32"/>
          <w:szCs w:val="32"/>
        </w:rPr>
        <w:t>Курсовой прое</w:t>
      </w:r>
      <w:r>
        <w:rPr>
          <w:rFonts w:ascii="Arial" w:hAnsi="Arial" w:cs="Arial"/>
          <w:caps/>
          <w:sz w:val="32"/>
          <w:szCs w:val="32"/>
        </w:rPr>
        <w:t xml:space="preserve">кт </w:t>
      </w:r>
    </w:p>
    <w:p w14:paraId="61A0B322" w14:textId="77777777" w:rsidR="003A1140" w:rsidRDefault="003A1140">
      <w:pPr>
        <w:pStyle w:val="ad"/>
        <w:rPr>
          <w:rFonts w:ascii="Arial" w:hAnsi="Arial" w:cs="Arial"/>
          <w:caps/>
          <w:sz w:val="32"/>
          <w:szCs w:val="32"/>
        </w:rPr>
      </w:pPr>
    </w:p>
    <w:p w14:paraId="6D04FF7B" w14:textId="77777777" w:rsidR="003A1140" w:rsidRDefault="006D4BE9">
      <w:pPr>
        <w:pStyle w:val="a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yellow"/>
        </w:rPr>
        <w:t>ТЕМА</w:t>
      </w:r>
    </w:p>
    <w:p w14:paraId="73CA139B" w14:textId="77777777" w:rsidR="003A1140" w:rsidRDefault="006D4BE9">
      <w:pPr>
        <w:pStyle w:val="ad"/>
        <w:rPr>
          <w:rFonts w:ascii="Arial" w:hAnsi="Arial" w:cs="Arial"/>
        </w:rPr>
      </w:pPr>
      <w:r>
        <w:rPr>
          <w:rFonts w:ascii="Arial" w:hAnsi="Arial" w:cs="Arial"/>
        </w:rPr>
        <w:t>(тема курсового проекта)</w:t>
      </w:r>
    </w:p>
    <w:p w14:paraId="2A5F2050" w14:textId="77777777" w:rsidR="003A1140" w:rsidRDefault="003A1140">
      <w:pPr>
        <w:pStyle w:val="ad"/>
        <w:jc w:val="both"/>
        <w:rPr>
          <w:rFonts w:ascii="Arial" w:hAnsi="Arial" w:cs="Arial"/>
          <w:sz w:val="28"/>
          <w:szCs w:val="28"/>
        </w:rPr>
      </w:pPr>
    </w:p>
    <w:p w14:paraId="1E677268" w14:textId="77777777" w:rsidR="003A1140" w:rsidRDefault="006D4BE9">
      <w:pPr>
        <w:pStyle w:val="a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___________Операционные системы______________</w:t>
      </w:r>
    </w:p>
    <w:p w14:paraId="019CD55A" w14:textId="77777777" w:rsidR="003A1140" w:rsidRDefault="003A1140">
      <w:pPr>
        <w:pStyle w:val="ad"/>
        <w:rPr>
          <w:rFonts w:ascii="Arial" w:hAnsi="Arial" w:cs="Arial"/>
          <w:sz w:val="28"/>
          <w:szCs w:val="28"/>
        </w:rPr>
      </w:pPr>
    </w:p>
    <w:p w14:paraId="78B1A1CD" w14:textId="77777777" w:rsidR="003A1140" w:rsidRDefault="003A1140">
      <w:pPr>
        <w:pStyle w:val="ad"/>
        <w:rPr>
          <w:rFonts w:ascii="Arial" w:hAnsi="Arial" w:cs="Arial"/>
          <w:sz w:val="28"/>
          <w:szCs w:val="28"/>
        </w:rPr>
      </w:pPr>
    </w:p>
    <w:p w14:paraId="519939F2" w14:textId="77777777" w:rsidR="003A1140" w:rsidRDefault="003A1140">
      <w:pPr>
        <w:pStyle w:val="ad"/>
        <w:rPr>
          <w:rFonts w:ascii="Arial" w:hAnsi="Arial" w:cs="Arial"/>
          <w:sz w:val="28"/>
          <w:szCs w:val="28"/>
        </w:rPr>
      </w:pPr>
    </w:p>
    <w:p w14:paraId="7E50E3AF" w14:textId="77777777" w:rsidR="003A1140" w:rsidRDefault="003A1140">
      <w:pPr>
        <w:pStyle w:val="ad"/>
        <w:rPr>
          <w:rFonts w:ascii="Arial" w:hAnsi="Arial" w:cs="Arial"/>
          <w:sz w:val="28"/>
          <w:szCs w:val="28"/>
        </w:rPr>
      </w:pPr>
    </w:p>
    <w:p w14:paraId="003BAA90" w14:textId="77777777" w:rsidR="003A1140" w:rsidRDefault="006D4BE9">
      <w:pPr>
        <w:pStyle w:val="a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_______КП 09.03.04.06.000 ПЗ_______</w:t>
      </w:r>
    </w:p>
    <w:p w14:paraId="0C0AFEB4" w14:textId="77777777" w:rsidR="003A1140" w:rsidRDefault="006D4BE9">
      <w:pPr>
        <w:pStyle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(обозначение документа)</w:t>
      </w:r>
    </w:p>
    <w:p w14:paraId="1CD9EF33" w14:textId="77777777" w:rsidR="003A1140" w:rsidRDefault="003A1140">
      <w:pPr>
        <w:pStyle w:val="ad"/>
        <w:jc w:val="left"/>
        <w:rPr>
          <w:rFonts w:ascii="Arial" w:hAnsi="Arial" w:cs="Arial"/>
          <w:sz w:val="28"/>
          <w:szCs w:val="28"/>
        </w:rPr>
      </w:pPr>
    </w:p>
    <w:p w14:paraId="6FBA3508" w14:textId="77777777" w:rsidR="003A1140" w:rsidRDefault="003A1140">
      <w:pPr>
        <w:pStyle w:val="ad"/>
        <w:jc w:val="left"/>
        <w:rPr>
          <w:rFonts w:ascii="Arial" w:hAnsi="Arial" w:cs="Arial"/>
          <w:sz w:val="28"/>
          <w:szCs w:val="28"/>
        </w:rPr>
      </w:pPr>
    </w:p>
    <w:p w14:paraId="559169BB" w14:textId="77777777" w:rsidR="003A1140" w:rsidRDefault="006D4BE9">
      <w:pPr>
        <w:pStyle w:val="ad"/>
        <w:tabs>
          <w:tab w:val="clear" w:pos="4536"/>
          <w:tab w:val="clear" w:pos="9072"/>
        </w:tabs>
        <w:ind w:firstLine="454"/>
        <w:jc w:val="left"/>
        <w:rPr>
          <w:rFonts w:ascii="Arial" w:hAnsi="Arial" w:cs="Arial"/>
          <w:i/>
          <w:i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Студент группы ПИ92 </w:t>
      </w:r>
      <w:proofErr w:type="spellStart"/>
      <w:r>
        <w:rPr>
          <w:rFonts w:ascii="Arial" w:hAnsi="Arial" w:cs="Arial"/>
          <w:sz w:val="28"/>
          <w:szCs w:val="28"/>
        </w:rPr>
        <w:t>Шульпов_В.М</w:t>
      </w:r>
      <w:proofErr w:type="spellEnd"/>
      <w:r>
        <w:rPr>
          <w:rFonts w:ascii="Arial" w:hAnsi="Arial" w:cs="Arial"/>
          <w:sz w:val="28"/>
          <w:szCs w:val="28"/>
        </w:rPr>
        <w:t>.___</w:t>
      </w:r>
      <w:r>
        <w:rPr>
          <w:noProof/>
        </w:rPr>
        <w:drawing>
          <wp:inline distT="0" distB="0" distL="0" distR="0" wp14:anchorId="638848EB" wp14:editId="7E625C93">
            <wp:extent cx="541655" cy="287655"/>
            <wp:effectExtent l="0" t="0" r="0" b="0"/>
            <wp:docPr id="1" name="Рисунок 1" descr="YftdTC1aO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YftdTC1aOSQ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>______</w:t>
      </w:r>
      <w:r>
        <w:rPr>
          <w:rFonts w:ascii="Arial" w:hAnsi="Arial" w:cs="Arial"/>
          <w:sz w:val="28"/>
          <w:szCs w:val="28"/>
          <w:highlight w:val="yellow"/>
        </w:rPr>
        <w:t>25.05.2022</w:t>
      </w:r>
    </w:p>
    <w:p w14:paraId="469209DE" w14:textId="77777777" w:rsidR="003A1140" w:rsidRDefault="006D4BE9">
      <w:pPr>
        <w:pStyle w:val="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(фамилия, имя, </w:t>
      </w:r>
      <w:proofErr w:type="gramStart"/>
      <w:r>
        <w:rPr>
          <w:rFonts w:ascii="Arial" w:hAnsi="Arial" w:cs="Arial"/>
        </w:rPr>
        <w:t xml:space="preserve">отчество)   </w:t>
      </w:r>
      <w:proofErr w:type="gramEnd"/>
      <w:r>
        <w:rPr>
          <w:rFonts w:ascii="Arial" w:hAnsi="Arial" w:cs="Arial"/>
        </w:rPr>
        <w:t xml:space="preserve">                             (подпись)                                  (дата)</w:t>
      </w:r>
    </w:p>
    <w:p w14:paraId="6B9168CE" w14:textId="77777777" w:rsidR="003A1140" w:rsidRDefault="006D4BE9">
      <w:pPr>
        <w:pStyle w:val="ac"/>
        <w:tabs>
          <w:tab w:val="clear" w:pos="4536"/>
          <w:tab w:val="clear" w:pos="9072"/>
        </w:tabs>
        <w:ind w:firstLine="45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Руководитель </w:t>
      </w:r>
    </w:p>
    <w:p w14:paraId="446E9AE6" w14:textId="77777777" w:rsidR="003A1140" w:rsidRDefault="006D4BE9">
      <w:pPr>
        <w:spacing w:after="360" w:line="252" w:lineRule="auto"/>
        <w:jc w:val="center"/>
        <w:rPr>
          <w:rFonts w:ascii="Arial" w:eastAsia="Arial" w:hAnsi="Arial" w:cs="Arial"/>
          <w:color w:val="444444"/>
          <w:highlight w:val="white"/>
          <w:lang w:eastAsia="ru-RU"/>
        </w:rPr>
      </w:pPr>
      <w:r>
        <w:rPr>
          <w:rFonts w:ascii="Arial" w:hAnsi="Arial" w:cs="Arial"/>
          <w:szCs w:val="28"/>
        </w:rPr>
        <w:t>проекта доцент, к.т.н.______________________</w:t>
      </w:r>
      <w:proofErr w:type="spellStart"/>
      <w:r>
        <w:rPr>
          <w:rFonts w:ascii="Arial" w:eastAsia="Arial" w:hAnsi="Arial" w:cs="Arial"/>
          <w:lang w:eastAsia="ru-RU"/>
        </w:rPr>
        <w:t>Ненайденко</w:t>
      </w:r>
      <w:proofErr w:type="spellEnd"/>
      <w:r>
        <w:rPr>
          <w:rFonts w:ascii="Arial" w:eastAsia="Arial" w:hAnsi="Arial" w:cs="Arial"/>
          <w:lang w:eastAsia="ru-RU"/>
        </w:rPr>
        <w:t xml:space="preserve"> А.С.</w:t>
      </w:r>
    </w:p>
    <w:p w14:paraId="62395154" w14:textId="77777777" w:rsidR="003A1140" w:rsidRDefault="006D4BE9">
      <w:pPr>
        <w:pStyle w:val="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                                             (должность, ученое </w:t>
      </w:r>
      <w:proofErr w:type="gramStart"/>
      <w:r>
        <w:rPr>
          <w:rFonts w:ascii="Arial" w:hAnsi="Arial" w:cs="Arial"/>
        </w:rPr>
        <w:t xml:space="preserve">звание)   </w:t>
      </w:r>
      <w:proofErr w:type="gramEnd"/>
      <w:r>
        <w:rPr>
          <w:rFonts w:ascii="Arial" w:hAnsi="Arial" w:cs="Arial"/>
        </w:rPr>
        <w:t xml:space="preserve">                          (подпись)          (инициалы, фамилия)</w:t>
      </w:r>
    </w:p>
    <w:p w14:paraId="4BF1F34F" w14:textId="77777777" w:rsidR="003A1140" w:rsidRDefault="003A1140">
      <w:pPr>
        <w:pStyle w:val="ad"/>
        <w:jc w:val="both"/>
        <w:rPr>
          <w:rFonts w:ascii="Arial" w:hAnsi="Arial" w:cs="Arial"/>
          <w:sz w:val="28"/>
          <w:szCs w:val="28"/>
        </w:rPr>
      </w:pPr>
    </w:p>
    <w:p w14:paraId="1C0FF7D7" w14:textId="77777777" w:rsidR="003A1140" w:rsidRDefault="003A1140">
      <w:pPr>
        <w:pStyle w:val="ad"/>
        <w:jc w:val="left"/>
        <w:rPr>
          <w:rFonts w:ascii="Arial" w:hAnsi="Arial" w:cs="Arial"/>
          <w:sz w:val="28"/>
          <w:szCs w:val="28"/>
        </w:rPr>
      </w:pPr>
    </w:p>
    <w:p w14:paraId="2BA3BA4A" w14:textId="77777777" w:rsidR="003A1140" w:rsidRDefault="003A1140">
      <w:pPr>
        <w:pStyle w:val="ad"/>
        <w:jc w:val="left"/>
        <w:rPr>
          <w:rFonts w:ascii="Arial" w:hAnsi="Arial" w:cs="Arial"/>
          <w:sz w:val="28"/>
          <w:szCs w:val="28"/>
        </w:rPr>
      </w:pPr>
    </w:p>
    <w:p w14:paraId="432E71CA" w14:textId="77777777" w:rsidR="003A1140" w:rsidRDefault="006D4BE9">
      <w:pPr>
        <w:ind w:firstLine="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БАРНАУЛ 2022</w:t>
      </w:r>
      <w:r>
        <w:br w:type="page"/>
      </w:r>
    </w:p>
    <w:p w14:paraId="67D0221B" w14:textId="77777777" w:rsidR="003A1140" w:rsidRDefault="006D4BE9">
      <w:pPr>
        <w:ind w:firstLine="0"/>
        <w:jc w:val="center"/>
        <w:rPr>
          <w:rFonts w:ascii="Arial" w:hAnsi="Arial" w:cs="Arial"/>
          <w:szCs w:val="28"/>
        </w:rPr>
      </w:pPr>
      <w:r>
        <w:lastRenderedPageBreak/>
        <w:t>Министерство науки и высшего образования Российской Федерации</w:t>
      </w:r>
    </w:p>
    <w:p w14:paraId="36B949D7" w14:textId="77777777" w:rsidR="003A1140" w:rsidRDefault="006D4BE9">
      <w:pPr>
        <w:jc w:val="center"/>
      </w:pPr>
      <w:r>
        <w:t>ФГБОУ ВО «Алтайский государственный те</w:t>
      </w:r>
      <w:r>
        <w:t>хнический университет</w:t>
      </w:r>
    </w:p>
    <w:p w14:paraId="7D528363" w14:textId="77777777" w:rsidR="003A1140" w:rsidRDefault="006D4BE9">
      <w:pPr>
        <w:jc w:val="center"/>
      </w:pPr>
      <w:r>
        <w:t xml:space="preserve"> имени И.И. Ползунова»</w:t>
      </w:r>
    </w:p>
    <w:p w14:paraId="61875557" w14:textId="77777777" w:rsidR="003A1140" w:rsidRDefault="006D4BE9">
      <w:pPr>
        <w:jc w:val="center"/>
      </w:pPr>
      <w:r>
        <w:t>Факультет информационных технологий</w:t>
      </w:r>
    </w:p>
    <w:p w14:paraId="1FE1C57F" w14:textId="77777777" w:rsidR="003A1140" w:rsidRDefault="006D4BE9">
      <w:pPr>
        <w:jc w:val="center"/>
      </w:pPr>
      <w:r>
        <w:t>Кафедра «Прикладная математика»</w:t>
      </w:r>
    </w:p>
    <w:p w14:paraId="33625947" w14:textId="77777777" w:rsidR="003A1140" w:rsidRDefault="003A1140">
      <w:pPr>
        <w:jc w:val="center"/>
      </w:pPr>
    </w:p>
    <w:p w14:paraId="5F07BED9" w14:textId="77777777" w:rsidR="003A1140" w:rsidRDefault="006D4BE9">
      <w:pPr>
        <w:jc w:val="center"/>
      </w:pPr>
      <w:r>
        <w:t>З А Д А Н И Е</w:t>
      </w:r>
    </w:p>
    <w:p w14:paraId="473184AA" w14:textId="77777777" w:rsidR="003A1140" w:rsidRDefault="006D4BE9">
      <w:pPr>
        <w:jc w:val="center"/>
      </w:pPr>
      <w:r>
        <w:t>на курсовой проект по дисциплине «Операционные системы»</w:t>
      </w:r>
    </w:p>
    <w:p w14:paraId="51BB54EF" w14:textId="77777777" w:rsidR="003A1140" w:rsidRDefault="006D4BE9">
      <w:pPr>
        <w:jc w:val="center"/>
      </w:pPr>
      <w:r>
        <w:t xml:space="preserve">студенту группы ПИ-92 </w:t>
      </w:r>
      <w:proofErr w:type="spellStart"/>
      <w:r>
        <w:t>Шульпову</w:t>
      </w:r>
      <w:proofErr w:type="spellEnd"/>
      <w:r>
        <w:t xml:space="preserve"> Виктору Максимовичу </w:t>
      </w:r>
    </w:p>
    <w:p w14:paraId="1AB6333D" w14:textId="77777777" w:rsidR="003A1140" w:rsidRDefault="006D4BE9">
      <w:pPr>
        <w:jc w:val="center"/>
      </w:pPr>
      <w:r>
        <w:t>Тема курсового проекта: «</w:t>
      </w:r>
      <w:r>
        <w:rPr>
          <w:highlight w:val="yellow"/>
        </w:rPr>
        <w:t>тема</w:t>
      </w:r>
      <w:r>
        <w:t>».</w:t>
      </w:r>
      <w:r>
        <w:br/>
      </w:r>
    </w:p>
    <w:tbl>
      <w:tblPr>
        <w:tblStyle w:val="af2"/>
        <w:tblW w:w="9345" w:type="dxa"/>
        <w:tblInd w:w="108" w:type="dxa"/>
        <w:tblLook w:val="04A0" w:firstRow="1" w:lastRow="0" w:firstColumn="1" w:lastColumn="0" w:noHBand="0" w:noVBand="1"/>
      </w:tblPr>
      <w:tblGrid>
        <w:gridCol w:w="1284"/>
        <w:gridCol w:w="8061"/>
      </w:tblGrid>
      <w:tr w:rsidR="003A1140" w14:paraId="677E114A" w14:textId="77777777">
        <w:tc>
          <w:tcPr>
            <w:tcW w:w="1284" w:type="dxa"/>
          </w:tcPr>
          <w:p w14:paraId="5AD8598A" w14:textId="77777777" w:rsidR="003A1140" w:rsidRDefault="006D4BE9">
            <w:pPr>
              <w:ind w:firstLine="0"/>
              <w:jc w:val="center"/>
            </w:pPr>
            <w:r>
              <w:t>Номер варианта</w:t>
            </w:r>
          </w:p>
        </w:tc>
        <w:tc>
          <w:tcPr>
            <w:tcW w:w="8060" w:type="dxa"/>
          </w:tcPr>
          <w:p w14:paraId="38EFEDAE" w14:textId="77777777" w:rsidR="003A1140" w:rsidRDefault="006D4BE9">
            <w:pPr>
              <w:ind w:firstLine="0"/>
              <w:jc w:val="center"/>
            </w:pPr>
            <w:r>
              <w:t>Задание</w:t>
            </w:r>
          </w:p>
        </w:tc>
      </w:tr>
      <w:tr w:rsidR="003A1140" w14:paraId="57CB8045" w14:textId="77777777">
        <w:tc>
          <w:tcPr>
            <w:tcW w:w="1284" w:type="dxa"/>
          </w:tcPr>
          <w:p w14:paraId="6A6A1EFE" w14:textId="77777777" w:rsidR="003A1140" w:rsidRDefault="006D4BE9">
            <w:pPr>
              <w:ind w:firstLine="0"/>
              <w:jc w:val="center"/>
            </w:pPr>
            <w:r>
              <w:t>4</w:t>
            </w:r>
          </w:p>
        </w:tc>
        <w:tc>
          <w:tcPr>
            <w:tcW w:w="8060" w:type="dxa"/>
          </w:tcPr>
          <w:p w14:paraId="0433F1AF" w14:textId="77777777" w:rsidR="003A1140" w:rsidRDefault="006D4BE9">
            <w:pPr>
              <w:ind w:firstLine="0"/>
              <w:jc w:val="left"/>
            </w:pPr>
            <w:r>
              <w:rPr>
                <w:b/>
                <w:bCs/>
              </w:rPr>
              <w:t>Моделирование поведения мультизадачной системы (классического мультипрограммирования)</w:t>
            </w:r>
            <w:r>
              <w:t xml:space="preserve"> пакетного режима с переменным числом задач и </w:t>
            </w:r>
            <w:proofErr w:type="gramStart"/>
            <w:r>
              <w:t>дисциплиной  п</w:t>
            </w:r>
            <w:r>
              <w:t>риоритетного</w:t>
            </w:r>
            <w:proofErr w:type="gramEnd"/>
            <w:r>
              <w:t xml:space="preserve"> планирования с системой штрафов и поощрений.</w:t>
            </w:r>
          </w:p>
        </w:tc>
      </w:tr>
    </w:tbl>
    <w:p w14:paraId="3504ABA9" w14:textId="77777777" w:rsidR="003A1140" w:rsidRDefault="003A1140">
      <w:pPr>
        <w:jc w:val="center"/>
      </w:pPr>
    </w:p>
    <w:p w14:paraId="0F3A4F02" w14:textId="77777777" w:rsidR="003A1140" w:rsidRDefault="006D4BE9">
      <w:pPr>
        <w:pStyle w:val="12"/>
      </w:pPr>
      <w:r>
        <w:t>Обзор предметной области</w:t>
      </w:r>
    </w:p>
    <w:p w14:paraId="4AF5C6AF" w14:textId="77777777" w:rsidR="003A1140" w:rsidRDefault="006D4BE9">
      <w:pPr>
        <w:pStyle w:val="af0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Мультипрограммирование</w:t>
      </w:r>
      <w:r>
        <w:rPr>
          <w:rFonts w:ascii="Arial" w:hAnsi="Arial" w:cs="Arial"/>
        </w:rPr>
        <w:t> — способ организации выполнения нескольких программ на одном компьютере.</w:t>
      </w:r>
    </w:p>
    <w:p w14:paraId="51D401F0" w14:textId="77777777" w:rsidR="003A1140" w:rsidRDefault="006D4BE9">
      <w:pPr>
        <w:pStyle w:val="af0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  <w:b/>
        </w:rPr>
        <w:t>Мультипрограммирование бывает</w:t>
      </w:r>
      <w:r>
        <w:rPr>
          <w:rFonts w:ascii="Arial" w:hAnsi="Arial" w:cs="Arial"/>
        </w:rPr>
        <w:t>:  в пакетных системах, </w:t>
      </w:r>
      <w:hyperlink r:id="rId6" w:tgtFrame="Система реального времени">
        <w:r>
          <w:rPr>
            <w:rFonts w:ascii="Arial" w:eastAsiaTheme="majorEastAsia" w:hAnsi="Arial" w:cs="Arial"/>
          </w:rPr>
          <w:t>системах реального времени</w:t>
        </w:r>
      </w:hyperlink>
      <w:r>
        <w:rPr>
          <w:rFonts w:ascii="Arial" w:hAnsi="Arial" w:cs="Arial"/>
        </w:rPr>
        <w:t> и в системах разделения времени.</w:t>
      </w:r>
    </w:p>
    <w:p w14:paraId="4D5B3046" w14:textId="77777777" w:rsidR="003A1140" w:rsidRDefault="006D4BE9">
      <w:pPr>
        <w:ind w:firstLine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Пакетное задание</w:t>
      </w:r>
      <w:r>
        <w:rPr>
          <w:rFonts w:ascii="Arial" w:hAnsi="Arial" w:cs="Arial"/>
          <w:sz w:val="24"/>
          <w:szCs w:val="24"/>
          <w:shd w:val="clear" w:color="auto" w:fill="FFFFFF"/>
        </w:rPr>
        <w:t> (</w:t>
      </w:r>
      <w:hyperlink r:id="rId7" w:tgtFrame="Английский язык">
        <w:r>
          <w:rPr>
            <w:rFonts w:ascii="Arial" w:hAnsi="Arial" w:cs="Arial"/>
            <w:color w:val="000000"/>
            <w:sz w:val="24"/>
            <w:szCs w:val="24"/>
            <w:highlight w:val="white"/>
          </w:rPr>
          <w:t>англ.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iCs/>
          <w:sz w:val="24"/>
          <w:szCs w:val="24"/>
          <w:shd w:val="clear" w:color="auto" w:fill="FFFFFF"/>
          <w:lang w:val="en"/>
        </w:rPr>
        <w:t>ba</w:t>
      </w:r>
      <w:r>
        <w:rPr>
          <w:rFonts w:ascii="Arial" w:hAnsi="Arial" w:cs="Arial"/>
          <w:iCs/>
          <w:sz w:val="24"/>
          <w:szCs w:val="24"/>
          <w:shd w:val="clear" w:color="auto" w:fill="FFFFFF"/>
          <w:lang w:val="en"/>
        </w:rPr>
        <w:t>tch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iCs/>
          <w:sz w:val="24"/>
          <w:szCs w:val="24"/>
          <w:shd w:val="clear" w:color="auto" w:fill="FFFFFF"/>
          <w:lang w:val="en"/>
        </w:rPr>
        <w:t>job</w:t>
      </w:r>
      <w:r>
        <w:rPr>
          <w:rFonts w:ascii="Arial" w:hAnsi="Arial" w:cs="Arial"/>
          <w:sz w:val="24"/>
          <w:szCs w:val="24"/>
          <w:shd w:val="clear" w:color="auto" w:fill="FFFFFF"/>
        </w:rPr>
        <w:t>) — способ запуска задач на исполнение для избегания простоев вычислительных систем. Фактически представляет собой список запускаемых программ с указанием параметров запуска и входных данных. Задачи запускаются последовательно.</w:t>
      </w:r>
    </w:p>
    <w:p w14:paraId="3E57D056" w14:textId="77777777" w:rsidR="003A1140" w:rsidRDefault="006D4BE9">
      <w:pPr>
        <w:ind w:firstLine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Задачи, </w:t>
      </w:r>
      <w:r>
        <w:rPr>
          <w:rFonts w:ascii="Arial" w:hAnsi="Arial" w:cs="Arial"/>
          <w:sz w:val="24"/>
          <w:szCs w:val="24"/>
          <w:shd w:val="clear" w:color="auto" w:fill="FFFFFF"/>
        </w:rPr>
        <w:t>планируемые к выполнению, называются пакетом. Переключение между задачами в пакетном режиме инициируется выполняющейся в данный момент задачей, поэтому промежутки времени выполнения той или иной задачи не определены.</w:t>
      </w:r>
    </w:p>
    <w:p w14:paraId="386D27E0" w14:textId="77777777" w:rsidR="00AD6EAC" w:rsidRDefault="006D4BE9">
      <w:pPr>
        <w:ind w:firstLine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49E04417" w14:textId="4E9FA174" w:rsidR="003A1140" w:rsidRDefault="006D4BE9">
      <w:pPr>
        <w:ind w:firstLine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/>
          <w:b/>
          <w:color w:val="000000"/>
          <w:sz w:val="24"/>
          <w:szCs w:val="24"/>
        </w:rPr>
        <w:lastRenderedPageBreak/>
        <w:t>Пакетные системы:</w:t>
      </w:r>
    </w:p>
    <w:p w14:paraId="3BA0FFD2" w14:textId="77777777" w:rsidR="003A1140" w:rsidRDefault="006D4BE9">
      <w:pPr>
        <w:spacing w:after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/>
          <w:color w:val="141413"/>
          <w:sz w:val="24"/>
          <w:szCs w:val="24"/>
        </w:rPr>
        <w:t>• производительность</w:t>
      </w:r>
      <w:r>
        <w:rPr>
          <w:rFonts w:ascii="Arial" w:hAnsi="Arial"/>
          <w:color w:val="141413"/>
          <w:sz w:val="24"/>
          <w:szCs w:val="24"/>
        </w:rPr>
        <w:t xml:space="preserve"> — выполнение максимального количества</w:t>
      </w:r>
    </w:p>
    <w:p w14:paraId="2A82F07C" w14:textId="77777777" w:rsidR="003A1140" w:rsidRDefault="006D4BE9">
      <w:pPr>
        <w:spacing w:after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/>
          <w:color w:val="141413"/>
          <w:sz w:val="24"/>
          <w:szCs w:val="24"/>
        </w:rPr>
        <w:t>заданий в час;</w:t>
      </w:r>
    </w:p>
    <w:p w14:paraId="7C508CAD" w14:textId="77777777" w:rsidR="003A1140" w:rsidRDefault="006D4BE9">
      <w:pPr>
        <w:spacing w:after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/>
          <w:color w:val="141413"/>
          <w:sz w:val="24"/>
          <w:szCs w:val="24"/>
        </w:rPr>
        <w:t>• оборотное время — минимизация времени между представлением</w:t>
      </w:r>
    </w:p>
    <w:p w14:paraId="3931BB90" w14:textId="77777777" w:rsidR="003A1140" w:rsidRDefault="006D4BE9">
      <w:pPr>
        <w:spacing w:after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/>
          <w:color w:val="141413"/>
          <w:sz w:val="24"/>
          <w:szCs w:val="24"/>
        </w:rPr>
        <w:t>задачи и ее завершением;</w:t>
      </w:r>
    </w:p>
    <w:p w14:paraId="43F560C0" w14:textId="77777777" w:rsidR="003A1140" w:rsidRDefault="006D4BE9">
      <w:pPr>
        <w:spacing w:after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/>
          <w:color w:val="141413"/>
          <w:sz w:val="24"/>
          <w:szCs w:val="24"/>
        </w:rPr>
        <w:t>• использование центрального процессора — поддержка постоянной</w:t>
      </w:r>
    </w:p>
    <w:p w14:paraId="378D6CA2" w14:textId="77777777" w:rsidR="003A1140" w:rsidRDefault="006D4BE9">
      <w:pPr>
        <w:spacing w:after="0"/>
        <w:ind w:firstLine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/>
          <w:color w:val="141413"/>
          <w:sz w:val="24"/>
          <w:szCs w:val="24"/>
        </w:rPr>
        <w:t>загруженности процессора</w:t>
      </w:r>
    </w:p>
    <w:p w14:paraId="478D563F" w14:textId="77777777" w:rsidR="003A1140" w:rsidRDefault="006D4BE9">
      <w:pPr>
        <w:pStyle w:val="af0"/>
        <w:spacing w:beforeAutospacing="0" w:after="375" w:afterAutospacing="0"/>
        <w:rPr>
          <w:rFonts w:ascii="Arial" w:hAnsi="Arial" w:cs="Arial"/>
        </w:rPr>
      </w:pPr>
      <w:r>
        <w:rPr>
          <w:rFonts w:ascii="Arial" w:hAnsi="Arial" w:cs="Arial"/>
          <w:b/>
        </w:rPr>
        <w:t>Приоритетное планирование де</w:t>
      </w:r>
      <w:r>
        <w:rPr>
          <w:rFonts w:ascii="Arial" w:hAnsi="Arial" w:cs="Arial"/>
          <w:b/>
        </w:rPr>
        <w:t>лится</w:t>
      </w:r>
      <w:r>
        <w:rPr>
          <w:rFonts w:ascii="Arial" w:hAnsi="Arial" w:cs="Arial"/>
        </w:rPr>
        <w:t xml:space="preserve"> на два основных типа:</w:t>
      </w:r>
    </w:p>
    <w:p w14:paraId="14328F19" w14:textId="77777777" w:rsidR="003A1140" w:rsidRDefault="006D4BE9">
      <w:pPr>
        <w:pStyle w:val="af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Упреждающее планирование</w:t>
      </w:r>
    </w:p>
    <w:p w14:paraId="72A86E3F" w14:textId="77777777" w:rsidR="003A1140" w:rsidRDefault="006D4BE9">
      <w:pPr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упреждающем планировании задачи в основном назначаются с их приоритетами. Иногда важно запустить задачу с более высоким приоритетом перед другой задачей с более низким приоритетом, даже если задача с б</w:t>
      </w:r>
      <w:r>
        <w:rPr>
          <w:rFonts w:ascii="Arial" w:hAnsi="Arial" w:cs="Arial"/>
          <w:sz w:val="24"/>
          <w:szCs w:val="24"/>
        </w:rPr>
        <w:t>олее низким приоритетом все еще выполняется. Задача с более низким приоритетом удерживается некоторое время и возобновляется, когда задача с более высоким приоритетом завершает свое выполнение.</w:t>
      </w:r>
    </w:p>
    <w:p w14:paraId="429A619F" w14:textId="77777777" w:rsidR="003A1140" w:rsidRDefault="006D4BE9">
      <w:pPr>
        <w:pStyle w:val="af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Непланирующее</w:t>
      </w:r>
      <w:proofErr w:type="spellEnd"/>
      <w:r>
        <w:rPr>
          <w:rFonts w:ascii="Arial" w:hAnsi="Arial" w:cs="Arial"/>
          <w:sz w:val="24"/>
          <w:szCs w:val="24"/>
        </w:rPr>
        <w:t xml:space="preserve"> планирование</w:t>
      </w:r>
    </w:p>
    <w:p w14:paraId="379FD89E" w14:textId="77777777" w:rsidR="003A1140" w:rsidRDefault="006D4BE9">
      <w:pPr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этом типе метода планирования ЦП </w:t>
      </w:r>
      <w:r>
        <w:rPr>
          <w:rFonts w:ascii="Arial" w:hAnsi="Arial" w:cs="Arial"/>
          <w:sz w:val="24"/>
          <w:szCs w:val="24"/>
        </w:rPr>
        <w:t>был выделен для определенного процесса. Процесс, который удерживает процессор занятым, освободит процессор либо переключением контекста, либо завершением. Это единственный метод, который можно использовать для различных аппаратных платформ. Это потому, что</w:t>
      </w:r>
      <w:r>
        <w:rPr>
          <w:rFonts w:ascii="Arial" w:hAnsi="Arial" w:cs="Arial"/>
          <w:sz w:val="24"/>
          <w:szCs w:val="24"/>
        </w:rPr>
        <w:t xml:space="preserve"> ему не нужно специальное оборудование (например, таймер), например, упреждающее планирование.</w:t>
      </w:r>
    </w:p>
    <w:p w14:paraId="0A4606A9" w14:textId="77777777" w:rsidR="003A1140" w:rsidRDefault="006D4BE9">
      <w:pPr>
        <w:pStyle w:val="af0"/>
        <w:spacing w:before="280" w:after="2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Приоритет</w:t>
      </w:r>
      <w:r>
        <w:rPr>
          <w:rFonts w:ascii="Arial" w:hAnsi="Arial" w:cs="Arial"/>
        </w:rPr>
        <w:t> – число, характеризующее степень привилегированности процесса при использовании ресурсов (целое, дробное, больше нуля, меньше нуля).</w:t>
      </w:r>
    </w:p>
    <w:p w14:paraId="3B7A2C08" w14:textId="77777777" w:rsidR="003A1140" w:rsidRDefault="006D4BE9">
      <w:pPr>
        <w:spacing w:before="280" w:after="28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/>
          <w:b/>
          <w:color w:val="333333"/>
          <w:sz w:val="24"/>
          <w:szCs w:val="24"/>
        </w:rPr>
        <w:t xml:space="preserve">Приоритетное </w:t>
      </w:r>
      <w:r>
        <w:rPr>
          <w:rFonts w:ascii="Arial" w:hAnsi="Arial"/>
          <w:b/>
          <w:color w:val="333333"/>
          <w:sz w:val="24"/>
          <w:szCs w:val="24"/>
        </w:rPr>
        <w:t>планирование</w:t>
      </w:r>
    </w:p>
    <w:p w14:paraId="408ED436" w14:textId="15A0CCDF" w:rsidR="003A1140" w:rsidRPr="00AD6EAC" w:rsidRDefault="006D4BE9" w:rsidP="00AD6EAC">
      <w:pPr>
        <w:spacing w:line="240" w:lineRule="auto"/>
        <w:rPr>
          <w:rFonts w:ascii="Arial" w:hAnsi="Arial" w:cs="Arial"/>
        </w:rPr>
      </w:pPr>
      <w:r>
        <w:rPr>
          <w:rFonts w:ascii="Arial" w:hAnsi="Arial"/>
          <w:color w:val="000000"/>
          <w:sz w:val="24"/>
          <w:szCs w:val="24"/>
        </w:rPr>
        <w:t xml:space="preserve">Каждому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приоритет. </w:t>
      </w:r>
      <w:r>
        <w:rPr>
          <w:rFonts w:ascii="Arial" w:hAnsi="Arial"/>
          <w:color w:val="141413"/>
          <w:sz w:val="24"/>
          <w:szCs w:val="24"/>
        </w:rPr>
        <w:t>Чтобы предотвратить бесконечное выполнение высокоприоритетных процессов, планировщик должен</w:t>
      </w:r>
      <w:r>
        <w:rPr>
          <w:rFonts w:ascii="Arial" w:hAnsi="Arial"/>
          <w:color w:val="141413"/>
          <w:sz w:val="24"/>
          <w:szCs w:val="24"/>
        </w:rPr>
        <w:t xml:space="preserve"> понижать уровень приоритета текущего выполняемого процесса с каждым сигналом таймера (то есть с каждым его прерыванием). Если это действие приведет к тому, что его приоритет упадет ниже приоритета следующего по этому показателю процесса, произойдет перекл</w:t>
      </w:r>
      <w:r>
        <w:rPr>
          <w:rFonts w:ascii="Arial" w:hAnsi="Arial"/>
          <w:color w:val="141413"/>
          <w:sz w:val="24"/>
          <w:szCs w:val="24"/>
        </w:rPr>
        <w:t>ючение процессов. Возможна и другая альтернатива: каждому процессу может быть выделен максимальный квант допустимого времени выполнения. Когда квант времени будет исчерпан, шанс запуска будет предоставлен другому процессу, имеющему наивысший приоритет. При</w:t>
      </w:r>
      <w:r>
        <w:rPr>
          <w:rFonts w:ascii="Arial" w:hAnsi="Arial"/>
          <w:color w:val="141413"/>
          <w:sz w:val="24"/>
          <w:szCs w:val="24"/>
        </w:rPr>
        <w:t>оритеты могут присваиваться процессам в статическом или в динамическом режиме (система «поощрений и штрафов»)</w:t>
      </w:r>
      <w:bookmarkStart w:id="0" w:name="5"/>
      <w:bookmarkEnd w:id="0"/>
      <w:r>
        <w:br w:type="page"/>
      </w:r>
    </w:p>
    <w:p w14:paraId="5C0E7C57" w14:textId="77777777" w:rsidR="003A1140" w:rsidRDefault="006D4BE9">
      <w:pPr>
        <w:numPr>
          <w:ilvl w:val="0"/>
          <w:numId w:val="2"/>
        </w:numPr>
        <w:shd w:val="clear" w:color="auto" w:fill="FFFFFF"/>
        <w:spacing w:beforeAutospacing="1" w:after="24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lastRenderedPageBreak/>
        <w:t xml:space="preserve">Процессы создаются (пользователем) </w:t>
      </w:r>
      <w:r>
        <w:rPr>
          <w:rStyle w:val="a4"/>
          <w:rFonts w:ascii="Arial" w:eastAsia="Times New Roman" w:hAnsi="Arial" w:cs="Arial"/>
          <w:i w:val="0"/>
          <w:color w:val="000000"/>
          <w:sz w:val="24"/>
          <w:szCs w:val="24"/>
          <w:shd w:val="clear" w:color="auto" w:fill="FFFFFF"/>
          <w:lang w:eastAsia="ru-RU"/>
        </w:rPr>
        <w:t>динамически через форму создания процесса</w:t>
      </w:r>
    </w:p>
    <w:p w14:paraId="32C4EDB9" w14:textId="77777777" w:rsidR="003A1140" w:rsidRDefault="006D4BE9">
      <w:pPr>
        <w:numPr>
          <w:ilvl w:val="0"/>
          <w:numId w:val="2"/>
        </w:numPr>
        <w:shd w:val="clear" w:color="auto" w:fill="FFFFFF"/>
        <w:spacing w:after="24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Style w:val="a4"/>
          <w:rFonts w:ascii="Arial" w:eastAsia="Times New Roman" w:hAnsi="Arial" w:cs="Arial"/>
          <w:i w:val="0"/>
          <w:color w:val="000000"/>
          <w:sz w:val="24"/>
          <w:szCs w:val="24"/>
          <w:shd w:val="clear" w:color="auto" w:fill="FFFFFF"/>
          <w:lang w:eastAsia="ru-RU"/>
        </w:rPr>
        <w:t xml:space="preserve">В основе архитектуры программы лежит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 xml:space="preserve">паттерн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MVC</w:t>
      </w:r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 xml:space="preserve"> (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model</w:t>
      </w:r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view</w:t>
      </w:r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controller</w:t>
      </w:r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)</w:t>
      </w:r>
    </w:p>
    <w:p w14:paraId="47E09D0F" w14:textId="77777777" w:rsidR="003A1140" w:rsidRDefault="006D4BE9">
      <w:pPr>
        <w:numPr>
          <w:ilvl w:val="0"/>
          <w:numId w:val="2"/>
        </w:numPr>
        <w:shd w:val="clear" w:color="auto" w:fill="FFFFFF"/>
        <w:spacing w:after="24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Style w:val="a4"/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>view</w:t>
      </w:r>
      <w:r w:rsidRPr="00AD6EAC">
        <w:rPr>
          <w:rStyle w:val="a4"/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Style w:val="a4"/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программы разделена на 4 области: </w:t>
      </w:r>
    </w:p>
    <w:p w14:paraId="0EF633E6" w14:textId="77777777" w:rsidR="003A1140" w:rsidRDefault="006D4BE9">
      <w:pPr>
        <w:numPr>
          <w:ilvl w:val="0"/>
          <w:numId w:val="6"/>
        </w:numPr>
        <w:shd w:val="clear" w:color="auto" w:fill="FFFFFF"/>
        <w:spacing w:after="24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Style w:val="a4"/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список процессов с его </w:t>
      </w:r>
      <w:r>
        <w:rPr>
          <w:rStyle w:val="a4"/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характеристиками (название, время выполнения, время прибытия, приоритет)</w:t>
      </w:r>
    </w:p>
    <w:p w14:paraId="1631C42A" w14:textId="77777777" w:rsidR="003A1140" w:rsidRDefault="006D4BE9">
      <w:pPr>
        <w:shd w:val="clear" w:color="auto" w:fill="FFFFFF"/>
        <w:spacing w:after="24" w:line="240" w:lineRule="auto"/>
        <w:ind w:left="1104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Style w:val="a4"/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F06291A" wp14:editId="3A63A7BB">
            <wp:extent cx="4427220" cy="1739265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4F49" w14:textId="77777777" w:rsidR="003A1140" w:rsidRDefault="006D4BE9">
      <w:pPr>
        <w:numPr>
          <w:ilvl w:val="0"/>
          <w:numId w:val="6"/>
        </w:numPr>
        <w:shd w:val="clear" w:color="auto" w:fill="FFFFFF"/>
        <w:spacing w:after="24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Style w:val="a4"/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область для вывода сообщений о происходящих действиях в программе</w:t>
      </w:r>
    </w:p>
    <w:p w14:paraId="2DD156B2" w14:textId="77777777" w:rsidR="003A1140" w:rsidRDefault="006D4BE9">
      <w:pPr>
        <w:numPr>
          <w:ilvl w:val="0"/>
          <w:numId w:val="6"/>
        </w:numPr>
        <w:shd w:val="clear" w:color="auto" w:fill="FFFFFF"/>
        <w:spacing w:after="24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Style w:val="a4"/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область со списками очередей процессов с разными приоритетами</w:t>
      </w:r>
    </w:p>
    <w:p w14:paraId="7AD9DF62" w14:textId="7C274BBD" w:rsidR="003A1140" w:rsidRDefault="006D4BE9" w:rsidP="006D4BE9">
      <w:pPr>
        <w:shd w:val="clear" w:color="auto" w:fill="FFFFFF"/>
        <w:spacing w:after="24" w:line="240" w:lineRule="auto"/>
        <w:ind w:left="1104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Style w:val="a4"/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C26903F" wp14:editId="0E78762A">
            <wp:extent cx="3004820" cy="2183130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97EF" w14:textId="214225F3" w:rsidR="006D4BE9" w:rsidRPr="006D4BE9" w:rsidRDefault="006D4BE9" w:rsidP="006D4BE9">
      <w:pPr>
        <w:pStyle w:val="af1"/>
        <w:numPr>
          <w:ilvl w:val="0"/>
          <w:numId w:val="6"/>
        </w:numPr>
        <w:shd w:val="clear" w:color="auto" w:fill="FFFFFF"/>
        <w:spacing w:after="24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словарь очередей процессов по приоритетам</w:t>
      </w:r>
    </w:p>
    <w:p w14:paraId="135BA5B2" w14:textId="77777777" w:rsidR="003A1140" w:rsidRDefault="006D4BE9">
      <w:pPr>
        <w:numPr>
          <w:ilvl w:val="0"/>
          <w:numId w:val="2"/>
        </w:numPr>
        <w:shd w:val="clear" w:color="auto" w:fill="FFFFFF"/>
        <w:spacing w:beforeAutospacing="1" w:after="24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А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лгоритм «поощрений и штрафов» заключается в том, что:</w:t>
      </w:r>
    </w:p>
    <w:p w14:paraId="3DAA9E28" w14:textId="55823707" w:rsidR="00AD6EAC" w:rsidRDefault="006D4BE9">
      <w:pPr>
        <w:shd w:val="clear" w:color="auto" w:fill="FFFFFF"/>
        <w:spacing w:beforeAutospacing="1" w:after="24" w:line="240" w:lineRule="auto"/>
        <w:ind w:left="744" w:firstLine="0"/>
        <w:jc w:val="left"/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</w:pP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когда задача с более низким приоритетом выполняется и в момент её выполнения приходит другая задача с более высоким приоритетом, задача с низким приоритетом отправляется в ожидание (в очередь) с повышенным приоритетом. То, насколько он будет повышен зависи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т от времени, которое процесс успел отработать.</w:t>
      </w:r>
    </w:p>
    <w:p w14:paraId="2B86A840" w14:textId="03D0A5F9" w:rsidR="00AD6EAC" w:rsidRDefault="00AD6EAC" w:rsidP="00AD6EAC">
      <w:pPr>
        <w:shd w:val="clear" w:color="auto" w:fill="FFFFFF"/>
        <w:spacing w:beforeAutospacing="1" w:after="24" w:line="240" w:lineRule="auto"/>
        <w:ind w:left="744" w:firstLine="0"/>
        <w:jc w:val="left"/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</w:pPr>
      <w:proofErr w:type="spellStart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workTime</w:t>
      </w:r>
      <w:proofErr w:type="spellEnd"/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–</w:t>
      </w:r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время работы процесса</w:t>
      </w:r>
    </w:p>
    <w:p w14:paraId="636F4450" w14:textId="6085755A" w:rsidR="00AD6EAC" w:rsidRDefault="00AD6EAC">
      <w:pPr>
        <w:shd w:val="clear" w:color="auto" w:fill="FFFFFF"/>
        <w:spacing w:beforeAutospacing="1" w:after="24" w:line="240" w:lineRule="auto"/>
        <w:ind w:left="744" w:firstLine="0"/>
        <w:jc w:val="left"/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</w:pPr>
      <w:proofErr w:type="spellStart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remainingTime</w:t>
      </w:r>
      <w:proofErr w:type="spellEnd"/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 xml:space="preserve"> –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оставшееся</w:t>
      </w:r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время</w:t>
      </w:r>
    </w:p>
    <w:p w14:paraId="4F7FBC7C" w14:textId="1A57CBDF" w:rsidR="00AD6EAC" w:rsidRDefault="00AD6EAC" w:rsidP="00AD6EAC">
      <w:pPr>
        <w:shd w:val="clear" w:color="auto" w:fill="FFFFFF"/>
        <w:spacing w:beforeAutospacing="1" w:after="24" w:line="240" w:lineRule="auto"/>
        <w:jc w:val="left"/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</w:pPr>
      <w:proofErr w:type="spellStart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completedTime</w:t>
      </w:r>
      <w:proofErr w:type="spellEnd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 xml:space="preserve"> = worktime </w:t>
      </w:r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–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remainingTime</w:t>
      </w:r>
      <w:proofErr w:type="spellEnd"/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-</w:t>
      </w:r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время</w:t>
      </w:r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 xml:space="preserve">,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которое</w:t>
      </w:r>
      <w:r w:rsidRP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процесс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отработал</w:t>
      </w:r>
    </w:p>
    <w:p w14:paraId="3534D852" w14:textId="607ACB7E" w:rsidR="007D42CD" w:rsidRPr="007D42CD" w:rsidRDefault="007D42CD" w:rsidP="00AD6EAC">
      <w:pPr>
        <w:shd w:val="clear" w:color="auto" w:fill="FFFFFF"/>
        <w:spacing w:beforeAutospacing="1" w:after="24" w:line="240" w:lineRule="auto"/>
        <w:jc w:val="left"/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</w:pP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 xml:space="preserve">priority –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приоритет</w:t>
      </w:r>
      <w:r w:rsidRPr="007D42CD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процесса</w:t>
      </w:r>
    </w:p>
    <w:p w14:paraId="21C5BC23" w14:textId="2D7F3C94" w:rsidR="00AD6EAC" w:rsidRDefault="007D42CD">
      <w:pPr>
        <w:shd w:val="clear" w:color="auto" w:fill="FFFFFF"/>
        <w:spacing w:beforeAutospacing="1" w:after="24" w:line="240" w:lineRule="auto"/>
        <w:ind w:left="744" w:firstLine="0"/>
        <w:jc w:val="left"/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</w:pPr>
      <w:proofErr w:type="spellStart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newPriority</w:t>
      </w:r>
      <w:proofErr w:type="spellEnd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 xml:space="preserve"> = </w:t>
      </w:r>
      <w:proofErr w:type="spellStart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Math.round</w:t>
      </w:r>
      <w:proofErr w:type="spellEnd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((</w:t>
      </w:r>
      <w:proofErr w:type="spellStart"/>
      <w:r w:rsid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completed</w:t>
      </w:r>
      <w:r w:rsidR="00C2172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T</w:t>
      </w:r>
      <w:r w:rsidR="00AD6EA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ime</w:t>
      </w:r>
      <w:proofErr w:type="spellEnd"/>
      <w:r w:rsidRPr="007D42CD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/</w:t>
      </w:r>
      <w:proofErr w:type="spellStart"/>
      <w:proofErr w:type="gramStart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work</w:t>
      </w:r>
      <w:r w:rsidR="00C2172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T</w:t>
      </w: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ime</w:t>
      </w:r>
      <w:proofErr w:type="spellEnd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)*</w:t>
      </w:r>
      <w:proofErr w:type="gramEnd"/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  <w:t>priority) +priority</w:t>
      </w:r>
    </w:p>
    <w:p w14:paraId="0543CF90" w14:textId="753647AF" w:rsidR="00C2172C" w:rsidRPr="00C2172C" w:rsidRDefault="00C2172C">
      <w:pPr>
        <w:shd w:val="clear" w:color="auto" w:fill="FFFFFF"/>
        <w:spacing w:beforeAutospacing="1" w:after="24" w:line="240" w:lineRule="auto"/>
        <w:ind w:left="744" w:firstLine="0"/>
        <w:jc w:val="left"/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val="en-US" w:eastAsia="ru-RU"/>
        </w:rPr>
      </w:pPr>
      <w:r>
        <w:rPr>
          <w:rStyle w:val="a4"/>
          <w:rFonts w:ascii="Arial" w:eastAsia="Times New Roman" w:hAnsi="Arial" w:cs="Arial"/>
          <w:i w:val="0"/>
          <w:noProof/>
          <w:sz w:val="24"/>
          <w:szCs w:val="24"/>
          <w:shd w:val="clear" w:color="auto" w:fill="FFFFFF"/>
          <w:lang w:val="en-US" w:eastAsia="ru-RU"/>
        </w:rPr>
        <w:lastRenderedPageBreak/>
        <w:drawing>
          <wp:inline distT="0" distB="0" distL="0" distR="0" wp14:anchorId="0D57BE16" wp14:editId="3FC3DCD4">
            <wp:extent cx="5345708" cy="465666"/>
            <wp:effectExtent l="76200" t="76200" r="102870" b="1060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37" cy="4726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5A3C0" w14:textId="6A61B374" w:rsidR="003A1140" w:rsidRDefault="006D4BE9" w:rsidP="006D4BE9">
      <w:pPr>
        <w:shd w:val="clear" w:color="auto" w:fill="FFFFFF"/>
        <w:spacing w:beforeAutospacing="1" w:after="24" w:line="240" w:lineRule="auto"/>
        <w:ind w:left="744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C2172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Поощрение для боле</w:t>
      </w:r>
      <w:r w:rsidRPr="00C2172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е приоритетной, штраф — для менее приоритетной.</w:t>
      </w:r>
      <w:r w:rsidRPr="00C2172C"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 xml:space="preserve"> </w:t>
      </w:r>
    </w:p>
    <w:p w14:paraId="2147D624" w14:textId="77777777" w:rsidR="003A1140" w:rsidRDefault="006D4BE9">
      <w:pPr>
        <w:shd w:val="clear" w:color="auto" w:fill="FFFFFF"/>
        <w:spacing w:beforeAutospacing="1" w:after="24" w:line="240" w:lineRule="auto"/>
        <w:ind w:left="744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62040DC" wp14:editId="0E64F930">
            <wp:extent cx="5696585" cy="3994785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F14D" w14:textId="77777777" w:rsidR="003A1140" w:rsidRDefault="006D4BE9">
      <w:pPr>
        <w:shd w:val="clear" w:color="auto" w:fill="FFFFFF"/>
        <w:spacing w:beforeAutospacing="1" w:after="24" w:line="240" w:lineRule="auto"/>
        <w:ind w:left="744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Style w:val="a4"/>
          <w:rFonts w:ascii="Arial" w:eastAsia="Times New Roman" w:hAnsi="Arial" w:cs="Arial"/>
          <w:i w:val="0"/>
          <w:sz w:val="24"/>
          <w:szCs w:val="24"/>
          <w:shd w:val="clear" w:color="auto" w:fill="FFFFFF"/>
          <w:lang w:eastAsia="ru-RU"/>
        </w:rPr>
        <w:t>………………</w:t>
      </w:r>
    </w:p>
    <w:p w14:paraId="78AC0916" w14:textId="77777777" w:rsidR="003A1140" w:rsidRDefault="003A1140">
      <w:pPr>
        <w:shd w:val="clear" w:color="auto" w:fill="FFFFFF"/>
        <w:spacing w:beforeAutospacing="1" w:after="24" w:line="240" w:lineRule="auto"/>
        <w:ind w:left="744" w:firstLine="0"/>
        <w:jc w:val="left"/>
        <w:rPr>
          <w:rStyle w:val="a4"/>
          <w:rFonts w:ascii="Arial" w:eastAsia="Times New Roman" w:hAnsi="Arial" w:cs="Arial"/>
          <w:sz w:val="24"/>
          <w:szCs w:val="24"/>
          <w:lang w:eastAsia="ru-RU"/>
        </w:rPr>
      </w:pPr>
    </w:p>
    <w:p w14:paraId="7AE58354" w14:textId="77777777" w:rsidR="003A1140" w:rsidRDefault="006D4BE9">
      <w:pPr>
        <w:spacing w:after="160" w:line="259" w:lineRule="auto"/>
        <w:ind w:firstLine="0"/>
        <w:jc w:val="left"/>
        <w:rPr>
          <w:rFonts w:cs="Arial"/>
          <w:color w:val="4F4F4F"/>
          <w:highlight w:val="white"/>
        </w:rPr>
      </w:pPr>
      <w:r>
        <w:rPr>
          <w:noProof/>
        </w:rPr>
        <w:drawing>
          <wp:inline distT="0" distB="0" distL="0" distR="0" wp14:anchorId="52B861EE" wp14:editId="0691C9D8">
            <wp:extent cx="5940425" cy="2417445"/>
            <wp:effectExtent l="0" t="0" r="0" b="0"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34E9" w14:textId="61AC830A" w:rsidR="003A1140" w:rsidRDefault="003A1140" w:rsidP="006D4BE9">
      <w:pPr>
        <w:spacing w:after="160" w:line="259" w:lineRule="auto"/>
        <w:ind w:firstLine="0"/>
        <w:jc w:val="left"/>
        <w:rPr>
          <w:rFonts w:cs="Arial"/>
          <w:color w:val="4F4F4F"/>
          <w:highlight w:val="white"/>
        </w:rPr>
      </w:pPr>
    </w:p>
    <w:p w14:paraId="6DB6B12C" w14:textId="287DA8A1" w:rsidR="003A1140" w:rsidRDefault="003A1140">
      <w:pPr>
        <w:spacing w:after="160" w:line="259" w:lineRule="auto"/>
        <w:ind w:left="720" w:firstLine="0"/>
        <w:jc w:val="left"/>
        <w:rPr>
          <w:rFonts w:cs="Arial"/>
          <w:color w:val="4F4F4F"/>
          <w:highlight w:val="white"/>
        </w:rPr>
      </w:pPr>
    </w:p>
    <w:p w14:paraId="14B7DFB8" w14:textId="77777777" w:rsidR="003A1140" w:rsidRDefault="006D4BE9">
      <w:pPr>
        <w:spacing w:after="160" w:line="259" w:lineRule="auto"/>
        <w:ind w:left="720" w:firstLine="0"/>
        <w:jc w:val="left"/>
        <w:rPr>
          <w:rStyle w:val="a4"/>
          <w:rFonts w:cs="Arial"/>
          <w:color w:val="4F4F4F"/>
          <w:highlight w:val="white"/>
        </w:rPr>
      </w:pPr>
      <w:r>
        <w:lastRenderedPageBreak/>
        <w:br w:type="page"/>
      </w:r>
    </w:p>
    <w:p w14:paraId="6D0E5DB3" w14:textId="77777777" w:rsidR="003A1140" w:rsidRDefault="003A1140">
      <w:pPr>
        <w:spacing w:after="160" w:line="259" w:lineRule="auto"/>
        <w:ind w:firstLine="0"/>
        <w:jc w:val="left"/>
      </w:pPr>
    </w:p>
    <w:p w14:paraId="5B2D7D48" w14:textId="77777777" w:rsidR="003A1140" w:rsidRDefault="006D4BE9">
      <w:pPr>
        <w:ind w:firstLine="0"/>
        <w:rPr>
          <w:b/>
        </w:rPr>
      </w:pPr>
      <w:r>
        <w:rPr>
          <w:b/>
        </w:rPr>
        <w:t>Литература/ссылки/…</w:t>
      </w:r>
    </w:p>
    <w:p w14:paraId="7B2C2AAA" w14:textId="77777777" w:rsidR="003A1140" w:rsidRDefault="006D4BE9">
      <w:pPr>
        <w:spacing w:after="0"/>
        <w:ind w:firstLine="0"/>
        <w:rPr>
          <w:b/>
        </w:rPr>
      </w:pPr>
      <w:r>
        <w:t>про систему динамического планирования</w:t>
      </w:r>
    </w:p>
    <w:p w14:paraId="686DB118" w14:textId="77777777" w:rsidR="003A1140" w:rsidRDefault="006D4BE9">
      <w:pPr>
        <w:spacing w:after="0"/>
        <w:ind w:firstLine="0"/>
        <w:rPr>
          <w:b/>
        </w:rPr>
      </w:pPr>
      <w:r>
        <w:t>https://coderlessons.com/tutorials/akademicheskii/osnovy-operatsionnykh-sistem/25-algoritm-prioritetnogo-planirovaniia</w:t>
      </w:r>
    </w:p>
    <w:p w14:paraId="532FD0F1" w14:textId="77777777" w:rsidR="003A1140" w:rsidRDefault="006D4BE9">
      <w:pPr>
        <w:ind w:firstLine="0"/>
      </w:pPr>
      <w:r>
        <w:t>https://ru.wikipedia.org/</w:t>
      </w:r>
    </w:p>
    <w:p w14:paraId="6C6F849D" w14:textId="77777777" w:rsidR="003A1140" w:rsidRDefault="006D4BE9">
      <w:pPr>
        <w:ind w:firstLine="0"/>
      </w:pPr>
      <w:hyperlink r:id="rId13">
        <w:r>
          <w:rPr>
            <w:lang w:val="en-US"/>
          </w:rPr>
          <w:t>https</w:t>
        </w:r>
        <w:r>
          <w:t>://</w:t>
        </w:r>
        <w:proofErr w:type="spellStart"/>
        <w:r>
          <w:rPr>
            <w:lang w:val="en-US"/>
          </w:rPr>
          <w:t>studfile</w:t>
        </w:r>
        <w:proofErr w:type="spellEnd"/>
        <w:r>
          <w:t>.</w:t>
        </w:r>
        <w:r>
          <w:rPr>
            <w:lang w:val="en-US"/>
          </w:rPr>
          <w:t>net</w:t>
        </w:r>
        <w:r>
          <w:t>/</w:t>
        </w:r>
      </w:hyperlink>
    </w:p>
    <w:p w14:paraId="0D3F7DCA" w14:textId="77777777" w:rsidR="003A1140" w:rsidRDefault="006D4BE9">
      <w:pPr>
        <w:ind w:firstLine="0"/>
      </w:pPr>
      <w:hyperlink r:id="rId14">
        <w:r>
          <w:t>https://coderlessons.com/tutorials/akademicheskii/osnovy-operatsionnykh-sistem/25-algoritm-prioritetnogo-planirovaniia</w:t>
        </w:r>
      </w:hyperlink>
    </w:p>
    <w:p w14:paraId="57C96082" w14:textId="77777777" w:rsidR="003A1140" w:rsidRDefault="006D4BE9">
      <w:pPr>
        <w:ind w:firstLine="0"/>
      </w:pPr>
      <w:r>
        <w:t>https://russianblogs.com/article/8572991004/</w:t>
      </w:r>
    </w:p>
    <w:sectPr w:rsidR="003A114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426A"/>
    <w:multiLevelType w:val="multilevel"/>
    <w:tmpl w:val="1B26F2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896814"/>
    <w:multiLevelType w:val="multilevel"/>
    <w:tmpl w:val="4740AF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37E4616B"/>
    <w:multiLevelType w:val="multilevel"/>
    <w:tmpl w:val="48F447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45686E5B"/>
    <w:multiLevelType w:val="multilevel"/>
    <w:tmpl w:val="E3F24BEA"/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04"/>
        </w:tabs>
        <w:ind w:left="11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4"/>
        </w:tabs>
        <w:ind w:left="14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84"/>
        </w:tabs>
        <w:ind w:left="21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4"/>
        </w:tabs>
        <w:ind w:left="25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64"/>
        </w:tabs>
        <w:ind w:left="32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4"/>
        </w:tabs>
        <w:ind w:left="3624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3DB10F1"/>
    <w:multiLevelType w:val="multilevel"/>
    <w:tmpl w:val="5586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E21FE9"/>
    <w:multiLevelType w:val="multilevel"/>
    <w:tmpl w:val="AC409776"/>
    <w:lvl w:ilvl="0">
      <w:start w:val="1"/>
      <w:numFmt w:val="decimal"/>
      <w:lvlText w:val="%1."/>
      <w:lvlJc w:val="left"/>
      <w:pPr>
        <w:tabs>
          <w:tab w:val="num" w:pos="1104"/>
        </w:tabs>
        <w:ind w:left="1104" w:hanging="360"/>
      </w:pPr>
    </w:lvl>
    <w:lvl w:ilvl="1">
      <w:start w:val="1"/>
      <w:numFmt w:val="decimal"/>
      <w:lvlText w:val="%2."/>
      <w:lvlJc w:val="left"/>
      <w:pPr>
        <w:tabs>
          <w:tab w:val="num" w:pos="1464"/>
        </w:tabs>
        <w:ind w:left="1464" w:hanging="360"/>
      </w:pPr>
    </w:lvl>
    <w:lvl w:ilvl="2">
      <w:start w:val="1"/>
      <w:numFmt w:val="decimal"/>
      <w:lvlText w:val="%3."/>
      <w:lvlJc w:val="left"/>
      <w:pPr>
        <w:tabs>
          <w:tab w:val="num" w:pos="1824"/>
        </w:tabs>
        <w:ind w:left="1824" w:hanging="360"/>
      </w:pPr>
    </w:lvl>
    <w:lvl w:ilvl="3">
      <w:start w:val="1"/>
      <w:numFmt w:val="decimal"/>
      <w:lvlText w:val="%4."/>
      <w:lvlJc w:val="left"/>
      <w:pPr>
        <w:tabs>
          <w:tab w:val="num" w:pos="2184"/>
        </w:tabs>
        <w:ind w:left="2184" w:hanging="360"/>
      </w:pPr>
    </w:lvl>
    <w:lvl w:ilvl="4">
      <w:start w:val="1"/>
      <w:numFmt w:val="decimal"/>
      <w:lvlText w:val="%5."/>
      <w:lvlJc w:val="left"/>
      <w:pPr>
        <w:tabs>
          <w:tab w:val="num" w:pos="2544"/>
        </w:tabs>
        <w:ind w:left="2544" w:hanging="360"/>
      </w:pPr>
    </w:lvl>
    <w:lvl w:ilvl="5">
      <w:start w:val="1"/>
      <w:numFmt w:val="decimal"/>
      <w:lvlText w:val="%6."/>
      <w:lvlJc w:val="left"/>
      <w:pPr>
        <w:tabs>
          <w:tab w:val="num" w:pos="2904"/>
        </w:tabs>
        <w:ind w:left="2904" w:hanging="360"/>
      </w:pPr>
    </w:lvl>
    <w:lvl w:ilvl="6">
      <w:start w:val="1"/>
      <w:numFmt w:val="decimal"/>
      <w:lvlText w:val="%7."/>
      <w:lvlJc w:val="left"/>
      <w:pPr>
        <w:tabs>
          <w:tab w:val="num" w:pos="3264"/>
        </w:tabs>
        <w:ind w:left="3264" w:hanging="360"/>
      </w:pPr>
    </w:lvl>
    <w:lvl w:ilvl="7">
      <w:start w:val="1"/>
      <w:numFmt w:val="decimal"/>
      <w:lvlText w:val="%8."/>
      <w:lvlJc w:val="left"/>
      <w:pPr>
        <w:tabs>
          <w:tab w:val="num" w:pos="3624"/>
        </w:tabs>
        <w:ind w:left="3624" w:hanging="360"/>
      </w:pPr>
    </w:lvl>
    <w:lvl w:ilvl="8">
      <w:start w:val="1"/>
      <w:numFmt w:val="decimal"/>
      <w:lvlText w:val="%9."/>
      <w:lvlJc w:val="left"/>
      <w:pPr>
        <w:tabs>
          <w:tab w:val="num" w:pos="3984"/>
        </w:tabs>
        <w:ind w:left="3984" w:hanging="360"/>
      </w:pPr>
    </w:lvl>
  </w:abstractNum>
  <w:abstractNum w:abstractNumId="6" w15:restartNumberingAfterBreak="0">
    <w:nsid w:val="7AA84D29"/>
    <w:multiLevelType w:val="multilevel"/>
    <w:tmpl w:val="CF78D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140"/>
    <w:rsid w:val="003A1140"/>
    <w:rsid w:val="006D4BE9"/>
    <w:rsid w:val="007D42CD"/>
    <w:rsid w:val="00AD6EAC"/>
    <w:rsid w:val="00C2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01C7"/>
  <w15:docId w15:val="{613EEC2B-6515-43D9-A8F7-EA524211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785"/>
    <w:pPr>
      <w:spacing w:after="200" w:line="276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uiPriority w:val="9"/>
    <w:qFormat/>
    <w:rsid w:val="00D42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D42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КАСТОМНЫЙ_СТИЛЬ_ЗАГОЛОВОК_1_УРОВНЯ Знак"/>
    <w:basedOn w:val="11"/>
    <w:qFormat/>
    <w:rsid w:val="00D42736"/>
    <w:rPr>
      <w:rFonts w:ascii="Arial" w:eastAsia="Calibri" w:hAnsi="Arial" w:cs="Calibri"/>
      <w:b/>
      <w:color w:val="000000" w:themeColor="text1"/>
      <w:sz w:val="28"/>
      <w:szCs w:val="32"/>
    </w:rPr>
  </w:style>
  <w:style w:type="character" w:customStyle="1" w:styleId="11">
    <w:name w:val="Заголовок 1 Знак"/>
    <w:basedOn w:val="a0"/>
    <w:link w:val="12"/>
    <w:uiPriority w:val="9"/>
    <w:qFormat/>
    <w:rsid w:val="00D42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КАСТОМНЫЙ_СТИЛЬ_ЗАГОЛОВОК_2_УРОВНЯ Знак"/>
    <w:basedOn w:val="21"/>
    <w:qFormat/>
    <w:rsid w:val="00D42736"/>
    <w:rPr>
      <w:rFonts w:ascii="Arial" w:eastAsia="Calibri" w:hAnsi="Arial" w:cs="Calibri"/>
      <w:color w:val="000000" w:themeColor="text1"/>
      <w:sz w:val="24"/>
      <w:szCs w:val="26"/>
    </w:rPr>
  </w:style>
  <w:style w:type="character" w:customStyle="1" w:styleId="21">
    <w:name w:val="Заголовок 2 Знак"/>
    <w:basedOn w:val="a0"/>
    <w:link w:val="22"/>
    <w:uiPriority w:val="9"/>
    <w:semiHidden/>
    <w:qFormat/>
    <w:rsid w:val="00D42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3">
    <w:name w:val="Нижний колонтитул Знак"/>
    <w:basedOn w:val="a0"/>
    <w:uiPriority w:val="99"/>
    <w:semiHidden/>
    <w:qFormat/>
    <w:rsid w:val="00FE4785"/>
    <w:rPr>
      <w:rFonts w:ascii="Times New Roman" w:eastAsia="Calibri" w:hAnsi="Times New Roman" w:cs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39121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1D6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7E5F3B"/>
    <w:rPr>
      <w:i/>
      <w:iCs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КАСТОМНЫЙ_СТИЛЬ_ЗАГОЛОВОК_1_УРОВНЯ"/>
    <w:basedOn w:val="1"/>
    <w:link w:val="11"/>
    <w:autoRedefine/>
    <w:qFormat/>
    <w:rsid w:val="00D42736"/>
    <w:pPr>
      <w:spacing w:line="252" w:lineRule="auto"/>
    </w:pPr>
    <w:rPr>
      <w:rFonts w:ascii="Arial" w:eastAsia="Calibri" w:hAnsi="Arial" w:cs="Calibri"/>
      <w:b/>
      <w:color w:val="000000" w:themeColor="text1"/>
      <w:sz w:val="28"/>
    </w:rPr>
  </w:style>
  <w:style w:type="paragraph" w:customStyle="1" w:styleId="22">
    <w:name w:val="КАСТОМНЫЙ_СТИЛЬ_ЗАГОЛОВОК_2_УРОВНЯ"/>
    <w:basedOn w:val="2"/>
    <w:link w:val="21"/>
    <w:autoRedefine/>
    <w:qFormat/>
    <w:rsid w:val="00D42736"/>
    <w:pPr>
      <w:spacing w:line="252" w:lineRule="auto"/>
    </w:pPr>
    <w:rPr>
      <w:rFonts w:ascii="Arial" w:eastAsia="Calibri" w:hAnsi="Arial" w:cs="Calibri"/>
      <w:color w:val="000000" w:themeColor="text1"/>
      <w:sz w:val="24"/>
    </w:rPr>
  </w:style>
  <w:style w:type="paragraph" w:customStyle="1" w:styleId="8">
    <w:name w:val="Центр_разм.8"/>
    <w:basedOn w:val="ac"/>
    <w:uiPriority w:val="99"/>
    <w:qFormat/>
    <w:rsid w:val="00FE4785"/>
    <w:pPr>
      <w:jc w:val="center"/>
    </w:pPr>
    <w:rPr>
      <w:sz w:val="16"/>
      <w:szCs w:val="16"/>
    </w:rPr>
  </w:style>
  <w:style w:type="paragraph" w:customStyle="1" w:styleId="ac">
    <w:name w:val="Левый"/>
    <w:basedOn w:val="ad"/>
    <w:uiPriority w:val="99"/>
    <w:qFormat/>
    <w:rsid w:val="00FE4785"/>
    <w:pPr>
      <w:jc w:val="left"/>
    </w:pPr>
  </w:style>
  <w:style w:type="paragraph" w:customStyle="1" w:styleId="ad">
    <w:name w:val="Центр"/>
    <w:basedOn w:val="ae"/>
    <w:uiPriority w:val="99"/>
    <w:qFormat/>
    <w:rsid w:val="00FE4785"/>
    <w:pPr>
      <w:tabs>
        <w:tab w:val="clear" w:pos="4677"/>
        <w:tab w:val="clear" w:pos="9355"/>
        <w:tab w:val="center" w:pos="4536"/>
        <w:tab w:val="right" w:pos="9072"/>
      </w:tabs>
      <w:overflowPunct w:val="0"/>
      <w:ind w:firstLine="0"/>
      <w:jc w:val="center"/>
      <w:textAlignment w:val="baseline"/>
    </w:pPr>
    <w:rPr>
      <w:rFonts w:eastAsia="Times New Roman"/>
      <w:sz w:val="20"/>
      <w:szCs w:val="20"/>
      <w:lang w:eastAsia="ru-RU"/>
    </w:rPr>
  </w:style>
  <w:style w:type="paragraph" w:customStyle="1" w:styleId="af">
    <w:name w:val="Верхний и нижний колонтитулы"/>
    <w:basedOn w:val="a"/>
    <w:qFormat/>
  </w:style>
  <w:style w:type="paragraph" w:styleId="ae">
    <w:name w:val="footer"/>
    <w:basedOn w:val="a"/>
    <w:uiPriority w:val="99"/>
    <w:semiHidden/>
    <w:unhideWhenUsed/>
    <w:rsid w:val="00FE478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80">
    <w:name w:val="Левый_разм.8"/>
    <w:basedOn w:val="ac"/>
    <w:uiPriority w:val="99"/>
    <w:qFormat/>
    <w:rsid w:val="00FE4785"/>
    <w:rPr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39121D"/>
    <w:pPr>
      <w:spacing w:beforeAutospacing="1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1D6F98"/>
    <w:pPr>
      <w:ind w:left="720"/>
      <w:contextualSpacing/>
    </w:pPr>
  </w:style>
  <w:style w:type="table" w:styleId="af2">
    <w:name w:val="Table Grid"/>
    <w:basedOn w:val="a1"/>
    <w:uiPriority w:val="39"/>
    <w:rsid w:val="00FE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udfil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0;&#1085;&#1075;&#1083;&#1080;&#1081;&#1089;&#1082;&#1080;&#1081;_&#1103;&#1079;&#1099;&#1082;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7;&#1080;&#1089;&#1090;&#1077;&#1084;&#1072;_&#1088;&#1077;&#1072;&#1083;&#1100;&#1085;&#1086;&#1075;&#1086;_&#1074;&#1088;&#1077;&#1084;&#1077;&#1085;&#1080;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derlessons.com/tutorials/akademicheskii/osnovy-operatsionnykh-sistem/25-algoritm-prioritetnogo-planirovani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Victor</cp:lastModifiedBy>
  <cp:revision>14</cp:revision>
  <dcterms:created xsi:type="dcterms:W3CDTF">2022-03-12T16:59:00Z</dcterms:created>
  <dcterms:modified xsi:type="dcterms:W3CDTF">2022-05-19T10:59:00Z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