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33" w:rsidRPr="00D84B66" w:rsidRDefault="00DB2DB7">
      <w:pPr>
        <w:spacing w:after="4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М</w:t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 xml:space="preserve">инистерство науки и высшего образования Российской Федерации </w:t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br/>
        <w:t xml:space="preserve">Федеральное государственное бюджетное образовательное </w:t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br/>
        <w:t xml:space="preserve">учреждение высшего образования </w:t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br/>
        <w:t xml:space="preserve">«Алтайский государственный технический </w:t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br/>
        <w:t>университет им. И.И. Ползунова»</w:t>
      </w:r>
    </w:p>
    <w:p w:rsidR="00343133" w:rsidRPr="00D84B66" w:rsidRDefault="00DB2DB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Факультет информационных технологий</w:t>
      </w:r>
    </w:p>
    <w:p w:rsidR="00343133" w:rsidRPr="00D84B66" w:rsidRDefault="00DB2DB7">
      <w:pPr>
        <w:spacing w:after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Кафедра прикладной математики</w:t>
      </w:r>
    </w:p>
    <w:p w:rsidR="00343133" w:rsidRPr="00D84B66" w:rsidRDefault="00DB2DB7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Отчёт защищён с оценкой__________________</w:t>
      </w:r>
    </w:p>
    <w:p w:rsidR="00343133" w:rsidRPr="00D84B66" w:rsidRDefault="00DB2DB7">
      <w:pPr>
        <w:spacing w:after="36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Преподаватель</w:t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ab/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ab/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ab/>
        <w:t xml:space="preserve">    Ананьев П.И.</w:t>
      </w:r>
    </w:p>
    <w:p w:rsidR="00343133" w:rsidRPr="00D84B66" w:rsidRDefault="00DB2DB7">
      <w:pPr>
        <w:spacing w:after="60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«_____»__________________2022 г.</w:t>
      </w:r>
    </w:p>
    <w:p w:rsidR="00343133" w:rsidRPr="00D84B66" w:rsidRDefault="0034313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</w:pPr>
    </w:p>
    <w:p w:rsidR="00343133" w:rsidRPr="00D84B66" w:rsidRDefault="00DB2DB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Отчёт</w:t>
      </w:r>
    </w:p>
    <w:p w:rsidR="00343133" w:rsidRPr="00D84B66" w:rsidRDefault="00DB2DB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 2</w:t>
      </w:r>
    </w:p>
    <w:p w:rsidR="00343133" w:rsidRPr="00D84B66" w:rsidRDefault="00DB2DB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«Построение реляционной модели с использованием </w:t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>CASE-средств»</w:t>
      </w:r>
    </w:p>
    <w:p w:rsidR="00343133" w:rsidRPr="00D84B66" w:rsidRDefault="0034313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DB2DB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 «Курсовая работа по базам данных»</w:t>
      </w:r>
    </w:p>
    <w:p w:rsidR="00343133" w:rsidRPr="00D84B66" w:rsidRDefault="0034313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34313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DB2DB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Студенты группы ПИ-91</w:t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  <w:t xml:space="preserve">    Гулин А.Н.,   Шинтяпин И.И.,   Шульпов В.М.</w:t>
      </w:r>
    </w:p>
    <w:p w:rsidR="00343133" w:rsidRPr="00D84B66" w:rsidRDefault="00343133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DB2DB7">
      <w:pPr>
        <w:spacing w:after="360"/>
        <w:jc w:val="center"/>
        <w:rPr>
          <w:rFonts w:ascii="Times New Roman" w:eastAsia="Times New Roman" w:hAnsi="Times New Roman" w:cs="Times New Roman"/>
          <w:color w:val="444444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>Преподаватель</w:t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  <w:t>доцент</w:t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D84B66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  <w:lang w:val="ru-RU"/>
        </w:rPr>
        <w:t>Ананьев П.И.</w:t>
      </w:r>
    </w:p>
    <w:p w:rsidR="00343133" w:rsidRPr="00D84B66" w:rsidRDefault="00343133">
      <w:pPr>
        <w:spacing w:after="36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343133">
      <w:pPr>
        <w:spacing w:after="360"/>
        <w:ind w:left="73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343133">
      <w:pPr>
        <w:spacing w:after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343133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343133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43133" w:rsidRPr="00D84B66" w:rsidRDefault="00DB2DB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sz w:val="32"/>
          <w:szCs w:val="32"/>
          <w:lang w:val="ru-RU"/>
        </w:rPr>
        <w:t>Барнаул 2022</w:t>
      </w:r>
    </w:p>
    <w:p w:rsidR="00343133" w:rsidRPr="00D84B66" w:rsidRDefault="0034313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43133" w:rsidRPr="00D84B66" w:rsidRDefault="00DB2DB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Задание</w:t>
      </w:r>
    </w:p>
    <w:p w:rsidR="00343133" w:rsidRPr="00D84B66" w:rsidRDefault="00DB2DB7">
      <w:pPr>
        <w:spacing w:after="125" w:line="269" w:lineRule="auto"/>
        <w:ind w:left="-15" w:firstLine="4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84B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Используя концептуальную модель, построить логическую модель в технологии IDEF1X. Предусмотреть поддержание ссылочной целостности. На основании логической модели разработать физическую модель для выбранной СУБД.</w:t>
      </w:r>
    </w:p>
    <w:p w:rsidR="00343133" w:rsidRPr="00D84B66" w:rsidRDefault="003431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43133" w:rsidRPr="00D84B66" w:rsidRDefault="00DB2DB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84B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Вариант 2.</w:t>
      </w:r>
      <w:r w:rsidRPr="00D84B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управления поточно-массо</w:t>
      </w:r>
      <w:r w:rsidRPr="00D84B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вым производством (на примере производства автомобилей).</w:t>
      </w:r>
    </w:p>
    <w:p w:rsidR="00343133" w:rsidRPr="00D84B66" w:rsidRDefault="0034313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3133" w:rsidRPr="00D84B66" w:rsidRDefault="00DB2DB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Выполнение работы</w:t>
      </w:r>
    </w:p>
    <w:p w:rsidR="00343133" w:rsidRPr="00D84B66" w:rsidRDefault="00DB2DB7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Логическая модель</w:t>
      </w:r>
    </w:p>
    <w:p w:rsidR="00343133" w:rsidRDefault="00DB2DB7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6645600" cy="6273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3133" w:rsidRPr="00D84B66" w:rsidRDefault="00343133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heading=h.qgljgl6vi7q2" w:colFirst="0" w:colLast="0"/>
      <w:bookmarkEnd w:id="1"/>
    </w:p>
    <w:p w:rsidR="00343133" w:rsidRPr="00D84B66" w:rsidRDefault="00DB2DB7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Физическая модель</w:t>
      </w:r>
    </w:p>
    <w:p w:rsidR="00343133" w:rsidRDefault="00DB2D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6645600" cy="64516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45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3133" w:rsidRDefault="0034313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133" w:rsidRPr="00D84B66" w:rsidRDefault="00DB2DB7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D84B6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Скрипт для генерации БД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Created: 11.10.2022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Modified: 14.10.2022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Model: Car_manufacturing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Database: Oracle 19c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tables section -------------------------------------------------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 Table Product_unit_node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"Product_unit_node"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"id_product"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200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"cypher"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"qty_element"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"FK_id_product"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indexes for table Product_unit_node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"Product_unit_node"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"FK_id_product"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"IX_Relationship21"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"Product_unit_node"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Product_unit_node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"Product_unit_node"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"PK_Product_unit_node"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"id_product"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"Product_unit_node"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изделия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"id_product"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String_document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"String_document"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"qty"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"qty_defect"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"id_product"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"id_measure_unit"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indexes for table String_document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"IX_Relationship5"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"id_measure_unit"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"IX_Relationship3"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"id_product"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String_document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"id_string_document"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строки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документа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"id_string_document"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Measure_unit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"Measure_unit"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"id_measure_unit"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Measure_unit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"Measure_unit"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"PK_Measure_unit"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"id_measure_unit"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"Measure_unit"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единицы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измерения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"id_measure_unit"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"num"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200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"dat"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"start_date"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"end_date"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Date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"id_division_sender"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"id_division_reciever"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"id_employee_sender"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"id_employee_reciever"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"id_delegate_supplier"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"id_supplier"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"id_type_cocument"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indexes for table 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"IX_Relationship7"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"id_division_reciever"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"IX_Relationship9"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"id_employee_reciever"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"IX_Relationship10"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"id_delegate_supplier"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"IX_Relationship11"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"id_supplier"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"IX_Relationship8"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"id_employee_sender"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"IX_Relationship6"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"id_division_sender"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"IX_Relationship12"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"id_type_cocument"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документа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Type_document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"Type_document"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"id_type_cocument"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Type_document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"Type_document"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"PK_Type_document"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"id_type_cocument"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"Type_document"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типа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документа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"id_type_cocument"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Employee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"Employee"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"address_residence"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200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"address_actual"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200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"surname"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"patronymic"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"login"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"password"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"email"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"phone"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indexes for table Employee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"IX_Relationship15"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"id_work_status"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"IX_Relationship17"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Employee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сотрудника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"id_employee"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Work_status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"Work_status"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indexes for table Work_status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"IX_Relationship16"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Work_status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"id_work_status"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должности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"id_work_status"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Access_level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"Access_level"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INCREMENT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NOMAXVALUE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NOMINVALUE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NOCACHE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Char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"code"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Add keys for table Access_level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"PK_Access_level"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Код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"code"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ИД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уровня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доступа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Table Division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"code"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50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"phone"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Create indexes for table Division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"IX_Relationship18"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Division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подразделения"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Table Type_division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IDENTITY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"id_type_activity"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Create indexes for table Type_division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"IX_Relationship19"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"id_type_activity"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Type_division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"PK_Type_division"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типа подразделения"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Table Type_activity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"Type_activity"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"id_type_activity"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IDENTITY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Type_activity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"Type_activity"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"PK_Type_activity"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"id_type_activity"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"Type_activity"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вида деятельности"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"id_type_activity"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Table Supplier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IDENTITY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"okdp"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"phone"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"bik"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"correspondent_account"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"payment_account_num"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"inn"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"kpp"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"okpo"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Create indexes for table Supplier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"IX_Relationship13"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Supplier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поставщика"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Table Bank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"Bank"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IDENTITY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lastRenderedPageBreak/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"phone"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Bank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"Bank"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"PK_Bank"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"Bank"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банка"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Table Delegate_supplier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"Delegate_supplier"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IDENTITY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"surname"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"patronymic"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"phone"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>-- Create indexes for table Delegate_supplier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"IX_Relationship14"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Delegate_supplier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"id_delegate_supplier"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представителя компании"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"id_delegate_supplier"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Table Level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0080"/>
          <w:sz w:val="20"/>
          <w:szCs w:val="20"/>
          <w:highlight w:val="white"/>
        </w:rPr>
        <w:t>Integer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GENERATED ALWAYS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IDENTITY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NOMAXVALUE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NOMINVALUE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  NOCACHE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highlight w:val="white"/>
          <w:lang w:val="ru-RU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NULL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ru-RU"/>
        </w:rPr>
        <w:t>-- Add keys for table Level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"Level"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"PK_Level"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"id_level"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lastRenderedPageBreak/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"Level"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"ИД уровня"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"id_level"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Create foreign keys (relationships) section ------------------------------------------------- 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"Product_unit_node"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"FK_id_product"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"Product_unit_node"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"id_product"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"String_document"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"Relationship3"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"id_product"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"Product_unit_node"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"id_product"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"String_document"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"Relationship5"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"id_measure_unit"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"Measure_unit"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"id_measure_unit"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"Relationship6"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"id_division_sender"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"Division"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"id_division"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"Relationship7"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"id_division_reciever"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"Relationship8"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"id_employee_sender"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"Employee"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"id_employee"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"Relationship9"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"id_employee_reciever"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"Employee"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"id_employee"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"Relationship10"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"id_delegate_supplier"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"id_delegate_supplier"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"Relationship11"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"Relationship12"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"id_type_cocument"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"Type_document"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"id_type_cocument"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lastRenderedPageBreak/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"Relationship13"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"Bank"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"id_bank"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"Delegate_supplier"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"Relationship14"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"Supplier"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"id_supplier"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"Employee"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"Relationship15"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"id_work_status"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"Work_status"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ru-RU"/>
        </w:rPr>
        <w:t>"id_work_status"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"Work_status"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"Relationship16"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"Access_level"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"id_access_level"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"Employee"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"Relationship17"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"Relationship18"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"Type_division"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"id_type_division"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"Type_division"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"Relationship19"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"id_type_activity"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"Type_activity"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"id_type_activity"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"String_document"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"Relationship20"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"Document"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"id_document"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65540" w:rsidRP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"Product_unit_node"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"Relationship21"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"Level"</w:t>
      </w:r>
      <w:r w:rsidRPr="00E6554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65540">
        <w:rPr>
          <w:rFonts w:ascii="Courier New" w:hAnsi="Courier New" w:cs="Courier New"/>
          <w:color w:val="808080"/>
          <w:sz w:val="20"/>
          <w:szCs w:val="20"/>
          <w:highlight w:val="white"/>
        </w:rPr>
        <w:t>"id_level"</w:t>
      </w:r>
      <w:r w:rsidRPr="00E655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/</w:t>
      </w: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E65540" w:rsidRDefault="00E65540" w:rsidP="00E65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:rsidR="00343133" w:rsidRPr="00E65540" w:rsidRDefault="00343133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bookmarkStart w:id="2" w:name="_GoBack"/>
      <w:bookmarkEnd w:id="2"/>
    </w:p>
    <w:sectPr w:rsidR="00343133" w:rsidRPr="00E65540"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DB7" w:rsidRDefault="00DB2DB7">
      <w:pPr>
        <w:spacing w:after="0" w:line="240" w:lineRule="auto"/>
      </w:pPr>
      <w:r>
        <w:separator/>
      </w:r>
    </w:p>
  </w:endnote>
  <w:endnote w:type="continuationSeparator" w:id="0">
    <w:p w:rsidR="00DB2DB7" w:rsidRDefault="00DB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133" w:rsidRDefault="00DB2D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84B66">
      <w:rPr>
        <w:color w:val="000000"/>
      </w:rPr>
      <w:fldChar w:fldCharType="separate"/>
    </w:r>
    <w:r w:rsidR="00E65540">
      <w:rPr>
        <w:noProof/>
        <w:color w:val="000000"/>
      </w:rPr>
      <w:t>12</w:t>
    </w:r>
    <w:r>
      <w:rPr>
        <w:color w:val="000000"/>
      </w:rPr>
      <w:fldChar w:fldCharType="end"/>
    </w:r>
  </w:p>
  <w:p w:rsidR="00343133" w:rsidRDefault="003431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DB7" w:rsidRDefault="00DB2DB7">
      <w:pPr>
        <w:spacing w:after="0" w:line="240" w:lineRule="auto"/>
      </w:pPr>
      <w:r>
        <w:separator/>
      </w:r>
    </w:p>
  </w:footnote>
  <w:footnote w:type="continuationSeparator" w:id="0">
    <w:p w:rsidR="00DB2DB7" w:rsidRDefault="00DB2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33"/>
    <w:rsid w:val="00343133"/>
    <w:rsid w:val="00BC532C"/>
    <w:rsid w:val="00D84B66"/>
    <w:rsid w:val="00DB2DB7"/>
    <w:rsid w:val="00E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5AE7"/>
  <w15:docId w15:val="{6C0565EA-4D03-4DDC-8F81-EF6E76E1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68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5">
    <w:name w:val="Strong"/>
    <w:basedOn w:val="a0"/>
    <w:uiPriority w:val="22"/>
    <w:qFormat/>
    <w:rsid w:val="00CC07F4"/>
    <w:rPr>
      <w:b/>
      <w:bCs/>
    </w:rPr>
  </w:style>
  <w:style w:type="character" w:styleId="a6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7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4C9A"/>
  </w:style>
  <w:style w:type="paragraph" w:styleId="aa">
    <w:name w:val="footer"/>
    <w:basedOn w:val="a"/>
    <w:link w:val="ab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4C9A"/>
  </w:style>
  <w:style w:type="paragraph" w:styleId="ac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f">
    <w:name w:val="Placeholder Text"/>
    <w:basedOn w:val="a0"/>
    <w:uiPriority w:val="99"/>
    <w:semiHidden/>
    <w:rsid w:val="008C23E7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customStyle="1" w:styleId="footnotedescription">
    <w:name w:val="footnote description"/>
    <w:next w:val="a"/>
    <w:link w:val="footnotedescriptionChar"/>
    <w:hidden/>
    <w:rsid w:val="001E25FB"/>
    <w:pPr>
      <w:spacing w:after="0" w:line="281" w:lineRule="auto"/>
      <w:ind w:firstLine="214"/>
    </w:pPr>
    <w:rPr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1E25FB"/>
    <w:rPr>
      <w:rFonts w:ascii="Calibri" w:eastAsia="Calibri" w:hAnsi="Calibri" w:cs="Calibri"/>
      <w:color w:val="000000"/>
      <w:sz w:val="20"/>
      <w:lang w:val="en-US"/>
    </w:rPr>
  </w:style>
  <w:style w:type="character" w:customStyle="1" w:styleId="footnotemark">
    <w:name w:val="footnote mark"/>
    <w:hidden/>
    <w:rsid w:val="001E25FB"/>
    <w:rPr>
      <w:rFonts w:ascii="Calibri" w:eastAsia="Calibri" w:hAnsi="Calibri" w:cs="Calibri"/>
      <w:color w:val="000000"/>
      <w:sz w:val="20"/>
      <w:vertAlign w:val="superscript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1pJ/l4HyUZrNY05/IIjHR4UERQ==">AMUW2mVUaZc/S0gn+Cgciu6dqHg//T+5jdbozs8gnOe23sowKRcimBnHfGVp3SRafEDkQoal7bpy3iSXX4ps64RSV4bhwB1CUT6bDZpGgaLZnaueC6E0zsuhZOdm0tbvkScNw+v5s/Zezq2XwxbP69+am2HWRRS8uQ==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2065</Words>
  <Characters>11776</Characters>
  <Application>Microsoft Office Word</Application>
  <DocSecurity>0</DocSecurity>
  <Lines>98</Lines>
  <Paragraphs>27</Paragraphs>
  <ScaleCrop>false</ScaleCrop>
  <Company>SPecialiST RePack</Company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Гулин</dc:creator>
  <cp:lastModifiedBy>Алексей Гулин</cp:lastModifiedBy>
  <cp:revision>4</cp:revision>
  <dcterms:created xsi:type="dcterms:W3CDTF">2020-03-15T10:34:00Z</dcterms:created>
  <dcterms:modified xsi:type="dcterms:W3CDTF">2022-10-14T06:59:00Z</dcterms:modified>
</cp:coreProperties>
</file>