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B0CA8" w14:textId="77777777" w:rsidR="005936D3" w:rsidRDefault="00000000">
      <w:pPr>
        <w:pStyle w:val="Heading1"/>
      </w:pPr>
      <w:r>
        <w:t>MCAT Prep Project: Progress Report</w:t>
      </w:r>
    </w:p>
    <w:p w14:paraId="292B0CA9" w14:textId="50C455E7" w:rsidR="005936D3" w:rsidRDefault="00000000">
      <w:r>
        <w:t xml:space="preserve">Oct </w:t>
      </w:r>
      <w:r w:rsidR="00762523">
        <w:t>6</w:t>
      </w:r>
      <w:r>
        <w:t>, 2026 · @SZ</w:t>
      </w:r>
    </w:p>
    <w:p w14:paraId="292B0CAA" w14:textId="77777777" w:rsidR="005936D3" w:rsidRDefault="00000000">
      <w:r>
        <w:t xml:space="preserve">So </w:t>
      </w:r>
      <w:proofErr w:type="gramStart"/>
      <w:r>
        <w:t>far</w:t>
      </w:r>
      <w:proofErr w:type="gramEnd"/>
      <w:r>
        <w:t xml:space="preserve"> I have researched how students prepare for the MCAT, reviewed an adaptive study-tool prototype called </w:t>
      </w:r>
      <w:proofErr w:type="spellStart"/>
      <w:r>
        <w:t>Gapmap</w:t>
      </w:r>
      <w:proofErr w:type="spellEnd"/>
      <w:r>
        <w:t xml:space="preserve">, and added a </w:t>
      </w:r>
      <w:proofErr w:type="gramStart"/>
      <w:r>
        <w:t>Knowledge</w:t>
      </w:r>
      <w:proofErr w:type="gramEnd"/>
      <w:r>
        <w:t xml:space="preserve"> Tree feature to my own copy of it. The student research points to burnout and rigid schedules as the biggest pain points, which is useful context for where </w:t>
      </w:r>
      <w:proofErr w:type="spellStart"/>
      <w:r>
        <w:t>Gapmap</w:t>
      </w:r>
      <w:proofErr w:type="spellEnd"/>
      <w:r>
        <w:t xml:space="preserve"> could help next.</w:t>
      </w:r>
    </w:p>
    <w:p w14:paraId="292B0CAB" w14:textId="77777777" w:rsidR="005936D3" w:rsidRDefault="00000000">
      <w:pPr>
        <w:pStyle w:val="Heading2"/>
      </w:pPr>
      <w:r>
        <w:t>Background research</w:t>
      </w:r>
    </w:p>
    <w:p w14:paraId="292B0CAC" w14:textId="77777777" w:rsidR="005936D3" w:rsidRDefault="00000000">
      <w:r>
        <w:t>I started by learning how the MCAT works, reading a range of prep materials and the official exam instructions. I also reviewed summaries of interviews I had conducted with students preparing for the exam. This gave me a baseline understanding of the test and of students' study habits before looking at any tools.</w:t>
      </w:r>
    </w:p>
    <w:p w14:paraId="292B0CAD" w14:textId="77777777" w:rsidR="005936D3" w:rsidRDefault="00000000">
      <w:pPr>
        <w:pStyle w:val="Heading2"/>
      </w:pPr>
      <w:r>
        <w:t xml:space="preserve">Reviewing the </w:t>
      </w:r>
      <w:proofErr w:type="spellStart"/>
      <w:r>
        <w:t>Gapmap</w:t>
      </w:r>
      <w:proofErr w:type="spellEnd"/>
      <w:r>
        <w:t xml:space="preserve"> prototype</w:t>
      </w:r>
    </w:p>
    <w:p w14:paraId="292B0CAE" w14:textId="77777777" w:rsidR="005936D3" w:rsidRDefault="00000000">
      <w:r>
        <w:t>I had Claude fetch and review "</w:t>
      </w:r>
      <w:proofErr w:type="spellStart"/>
      <w:r>
        <w:t>Gapmap</w:t>
      </w:r>
      <w:proofErr w:type="spellEnd"/>
      <w:r>
        <w:t xml:space="preserve"> — MCAT Prep Prototype," an artifact owned by someone in another organization. It is a six-screen demo of an adaptive MCAT study tool covering goals, an 8-question diagnostic, a mastery map, a study plan, and a simulated progress view. Since I could view it but not edit it, any changes had to go into a new copy that I own.</w:t>
      </w:r>
    </w:p>
    <w:p w14:paraId="292B0CAF" w14:textId="77777777" w:rsidR="005936D3" w:rsidRDefault="00000000">
      <w:r>
        <w:t>The review found three small issues:</w:t>
      </w:r>
    </w:p>
    <w:p w14:paraId="292B0CB0" w14:textId="77777777" w:rsidR="005936D3" w:rsidRDefault="00000000">
      <w:pPr>
        <w:pStyle w:val="ListParagraph"/>
        <w:numPr>
          <w:ilvl w:val="0"/>
          <w:numId w:val="2"/>
        </w:numPr>
      </w:pPr>
      <w:r>
        <w:t>The progress banner is hardcoded rather than driven by the user's data.</w:t>
      </w:r>
    </w:p>
    <w:p w14:paraId="292B0CB1" w14:textId="77777777" w:rsidR="005936D3" w:rsidRDefault="00000000">
      <w:pPr>
        <w:pStyle w:val="ListParagraph"/>
        <w:numPr>
          <w:ilvl w:val="0"/>
          <w:numId w:val="2"/>
        </w:numPr>
      </w:pPr>
      <w:r>
        <w:t>The countdown to exam day rounds up to whole weeks instead of showing exact days.</w:t>
      </w:r>
    </w:p>
    <w:p w14:paraId="292B0CB2" w14:textId="77777777" w:rsidR="005936D3" w:rsidRDefault="00000000">
      <w:pPr>
        <w:pStyle w:val="ListParagraph"/>
        <w:numPr>
          <w:ilvl w:val="0"/>
          <w:numId w:val="2"/>
        </w:numPr>
      </w:pPr>
      <w:r>
        <w:t>The default date has a time-zone glitch.</w:t>
      </w:r>
    </w:p>
    <w:p w14:paraId="292B0CB3" w14:textId="77777777" w:rsidR="005936D3" w:rsidRDefault="00000000">
      <w:pPr>
        <w:pStyle w:val="Heading2"/>
      </w:pPr>
      <w:r>
        <w:t>Adding the Knowledge Tree</w:t>
      </w:r>
    </w:p>
    <w:p w14:paraId="292B0CB4" w14:textId="77777777" w:rsidR="005936D3" w:rsidRDefault="00000000">
      <w:r>
        <w:t>I added a Knowledge Tree to the Progress tab and published the result as a new artifact I own, "</w:t>
      </w:r>
      <w:proofErr w:type="spellStart"/>
      <w:r>
        <w:t>Gapmap</w:t>
      </w:r>
      <w:proofErr w:type="spellEnd"/>
      <w:r>
        <w:t xml:space="preserve"> with Knowledge Tree." The tree maps every MCAT subject and concept so a student can see their strengths and gaps </w:t>
      </w:r>
      <w:proofErr w:type="gramStart"/>
      <w:r>
        <w:t>at a glance</w:t>
      </w:r>
      <w:proofErr w:type="gram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936D3" w14:paraId="292B0CB8" w14:textId="77777777">
        <w:trPr>
          <w:tblHeader/>
        </w:trPr>
        <w:tc>
          <w:tcPr>
            <w:tcW w:w="3120" w:type="dxa"/>
            <w:shd w:val="clear" w:color="auto" w:fill="F2F2F2"/>
          </w:tcPr>
          <w:p w14:paraId="292B0CB5" w14:textId="77777777" w:rsidR="005936D3" w:rsidRDefault="00000000">
            <w:r>
              <w:t>Level</w:t>
            </w:r>
          </w:p>
        </w:tc>
        <w:tc>
          <w:tcPr>
            <w:tcW w:w="3120" w:type="dxa"/>
            <w:shd w:val="clear" w:color="auto" w:fill="F2F2F2"/>
          </w:tcPr>
          <w:p w14:paraId="292B0CB6" w14:textId="77777777" w:rsidR="005936D3" w:rsidRDefault="00000000">
            <w:r>
              <w:t>Count</w:t>
            </w:r>
          </w:p>
        </w:tc>
        <w:tc>
          <w:tcPr>
            <w:tcW w:w="3120" w:type="dxa"/>
            <w:shd w:val="clear" w:color="auto" w:fill="F2F2F2"/>
          </w:tcPr>
          <w:p w14:paraId="292B0CB7" w14:textId="77777777" w:rsidR="005936D3" w:rsidRDefault="00000000">
            <w:r>
              <w:t>Represents</w:t>
            </w:r>
          </w:p>
        </w:tc>
      </w:tr>
      <w:tr w:rsidR="005936D3" w14:paraId="292B0CBC" w14:textId="77777777">
        <w:tc>
          <w:tcPr>
            <w:tcW w:w="3120" w:type="dxa"/>
          </w:tcPr>
          <w:p w14:paraId="292B0CB9" w14:textId="77777777" w:rsidR="005936D3" w:rsidRDefault="00000000">
            <w:r>
              <w:t>Branches</w:t>
            </w:r>
          </w:p>
        </w:tc>
        <w:tc>
          <w:tcPr>
            <w:tcW w:w="3120" w:type="dxa"/>
          </w:tcPr>
          <w:p w14:paraId="292B0CBA" w14:textId="77777777" w:rsidR="005936D3" w:rsidRDefault="00000000">
            <w:r>
              <w:t>4</w:t>
            </w:r>
          </w:p>
        </w:tc>
        <w:tc>
          <w:tcPr>
            <w:tcW w:w="3120" w:type="dxa"/>
          </w:tcPr>
          <w:p w14:paraId="292B0CBB" w14:textId="77777777" w:rsidR="005936D3" w:rsidRDefault="00000000">
            <w:r>
              <w:t>One per MCAT section</w:t>
            </w:r>
          </w:p>
        </w:tc>
      </w:tr>
      <w:tr w:rsidR="005936D3" w14:paraId="292B0CC0" w14:textId="77777777">
        <w:tc>
          <w:tcPr>
            <w:tcW w:w="3120" w:type="dxa"/>
          </w:tcPr>
          <w:p w14:paraId="292B0CBD" w14:textId="77777777" w:rsidR="005936D3" w:rsidRDefault="00000000">
            <w:r>
              <w:t>Twigs</w:t>
            </w:r>
          </w:p>
        </w:tc>
        <w:tc>
          <w:tcPr>
            <w:tcW w:w="3120" w:type="dxa"/>
          </w:tcPr>
          <w:p w14:paraId="292B0CBE" w14:textId="77777777" w:rsidR="005936D3" w:rsidRDefault="00000000">
            <w:r>
              <w:t>16</w:t>
            </w:r>
          </w:p>
        </w:tc>
        <w:tc>
          <w:tcPr>
            <w:tcW w:w="3120" w:type="dxa"/>
          </w:tcPr>
          <w:p w14:paraId="292B0CBF" w14:textId="77777777" w:rsidR="005936D3" w:rsidRDefault="00000000">
            <w:r>
              <w:t>One per content area</w:t>
            </w:r>
          </w:p>
        </w:tc>
      </w:tr>
      <w:tr w:rsidR="005936D3" w14:paraId="292B0CC4" w14:textId="77777777">
        <w:tc>
          <w:tcPr>
            <w:tcW w:w="3120" w:type="dxa"/>
          </w:tcPr>
          <w:p w14:paraId="292B0CC1" w14:textId="77777777" w:rsidR="005936D3" w:rsidRDefault="00000000">
            <w:r>
              <w:t>Leaves</w:t>
            </w:r>
          </w:p>
        </w:tc>
        <w:tc>
          <w:tcPr>
            <w:tcW w:w="3120" w:type="dxa"/>
          </w:tcPr>
          <w:p w14:paraId="292B0CC2" w14:textId="77777777" w:rsidR="005936D3" w:rsidRDefault="00000000">
            <w:r>
              <w:t>48</w:t>
            </w:r>
          </w:p>
        </w:tc>
        <w:tc>
          <w:tcPr>
            <w:tcW w:w="3120" w:type="dxa"/>
          </w:tcPr>
          <w:p w14:paraId="292B0CC3" w14:textId="77777777" w:rsidR="005936D3" w:rsidRDefault="00000000">
            <w:r>
              <w:t>Individual concepts</w:t>
            </w:r>
          </w:p>
        </w:tc>
      </w:tr>
    </w:tbl>
    <w:p w14:paraId="292B0CC5" w14:textId="77777777" w:rsidR="005936D3" w:rsidRDefault="00000000">
      <w:r>
        <w:t>Leaves are colored from green to red by mastery and fade when a concept hasn't been reviewed in a while. Tapping a leaf shows its details and lets the student mark it as reviewed. A slider previews how leaves fade over time.</w:t>
      </w:r>
    </w:p>
    <w:p w14:paraId="292B0CC6" w14:textId="77777777" w:rsidR="005936D3" w:rsidRDefault="00000000">
      <w:pPr>
        <w:pStyle w:val="Heading2"/>
      </w:pPr>
      <w:r>
        <w:lastRenderedPageBreak/>
        <w:t>What students say online</w:t>
      </w:r>
    </w:p>
    <w:p w14:paraId="292B0CC7" w14:textId="77777777" w:rsidR="005936D3" w:rsidRDefault="00000000">
      <w:r>
        <w:t>To add to my interviews, I reviewed an r/</w:t>
      </w:r>
      <w:proofErr w:type="spellStart"/>
      <w:r>
        <w:t>Mcat</w:t>
      </w:r>
      <w:proofErr w:type="spellEnd"/>
      <w:r>
        <w:t xml:space="preserve"> thread, </w:t>
      </w:r>
      <w:hyperlink r:id="rId5" w:history="1">
        <w:r>
          <w:rPr>
            <w:rStyle w:val="Hyperlink"/>
          </w:rPr>
          <w:t>"Need Advice: How to avoid burnout, study tips, modifications?"</w:t>
        </w:r>
      </w:hyperlink>
      <w:r>
        <w:t xml:space="preserve">. The poster works a demanding full-time job, has no outside help, and planned a rigid six-month schedule using Yusef + Anki, </w:t>
      </w:r>
      <w:proofErr w:type="spellStart"/>
      <w:r>
        <w:t>UWorld</w:t>
      </w:r>
      <w:proofErr w:type="spellEnd"/>
      <w:r>
        <w:t>, then AAMC materials for an April 10 exam.</w:t>
      </w:r>
    </w:p>
    <w:p w14:paraId="292B0CC8" w14:textId="77777777" w:rsidR="005936D3" w:rsidRDefault="00000000">
      <w:r>
        <w:t>Commenters, several with scores of 518–526, almost all said the same thing: the plan would cause burnout. Their main advice:</w:t>
      </w:r>
    </w:p>
    <w:p w14:paraId="292B0CC9" w14:textId="77777777" w:rsidR="005936D3" w:rsidRDefault="00000000">
      <w:pPr>
        <w:pStyle w:val="ListParagraph"/>
        <w:numPr>
          <w:ilvl w:val="0"/>
          <w:numId w:val="3"/>
        </w:numPr>
      </w:pPr>
      <w:r>
        <w:rPr>
          <w:b/>
        </w:rPr>
        <w:t>Build in real downtime.</w:t>
      </w:r>
      <w:r>
        <w:t xml:space="preserve"> A </w:t>
      </w:r>
      <w:proofErr w:type="gramStart"/>
      <w:r>
        <w:t>521 scorer</w:t>
      </w:r>
      <w:proofErr w:type="gramEnd"/>
      <w:r>
        <w:t xml:space="preserve"> studied in 50-minute blocks after work over about 8 months and still took 2–3 hours of breaks daily.</w:t>
      </w:r>
    </w:p>
    <w:p w14:paraId="292B0CCA" w14:textId="77777777" w:rsidR="005936D3" w:rsidRDefault="00000000">
      <w:pPr>
        <w:pStyle w:val="ListParagraph"/>
        <w:numPr>
          <w:ilvl w:val="0"/>
          <w:numId w:val="3"/>
        </w:numPr>
      </w:pPr>
      <w:r>
        <w:rPr>
          <w:b/>
        </w:rPr>
        <w:t>Track hours, not a fixed grid.</w:t>
      </w:r>
      <w:r>
        <w:t xml:space="preserve"> One commenter predicted the 5am session would break the poster within three weeks.</w:t>
      </w:r>
    </w:p>
    <w:p w14:paraId="292B0CCB" w14:textId="77777777" w:rsidR="005936D3" w:rsidRDefault="00000000">
      <w:pPr>
        <w:pStyle w:val="ListParagraph"/>
        <w:numPr>
          <w:ilvl w:val="0"/>
          <w:numId w:val="3"/>
        </w:numPr>
      </w:pPr>
      <w:r>
        <w:rPr>
          <w:b/>
        </w:rPr>
        <w:t>Use days off for deep study.</w:t>
      </w:r>
      <w:r>
        <w:t xml:space="preserve"> A </w:t>
      </w:r>
      <w:proofErr w:type="gramStart"/>
      <w:r>
        <w:t>523 scorer</w:t>
      </w:r>
      <w:proofErr w:type="gramEnd"/>
      <w:r>
        <w:t xml:space="preserve"> working four 10-hour shifts did only Anki on </w:t>
      </w:r>
      <w:proofErr w:type="gramStart"/>
      <w:r>
        <w:t>work days</w:t>
      </w:r>
      <w:proofErr w:type="gramEnd"/>
      <w:r>
        <w:t xml:space="preserve"> and got 12–20 hours on days off.</w:t>
      </w:r>
    </w:p>
    <w:p w14:paraId="292B0CCC" w14:textId="77777777" w:rsidR="005936D3" w:rsidRDefault="00000000">
      <w:pPr>
        <w:pStyle w:val="ListParagraph"/>
        <w:numPr>
          <w:ilvl w:val="0"/>
          <w:numId w:val="3"/>
        </w:numPr>
      </w:pPr>
      <w:r>
        <w:rPr>
          <w:b/>
        </w:rPr>
        <w:t>Scale back workouts</w:t>
      </w:r>
      <w:r>
        <w:t xml:space="preserve"> to a maintenance routine of 3–4 short sessions a week.</w:t>
      </w:r>
    </w:p>
    <w:p w14:paraId="292B0CCD" w14:textId="77777777" w:rsidR="005936D3" w:rsidRDefault="00000000">
      <w:pPr>
        <w:pStyle w:val="ListParagraph"/>
        <w:numPr>
          <w:ilvl w:val="0"/>
          <w:numId w:val="3"/>
        </w:numPr>
      </w:pPr>
      <w:r>
        <w:rPr>
          <w:b/>
        </w:rPr>
        <w:t>Be realistic about timing.</w:t>
      </w:r>
      <w:r>
        <w:t xml:space="preserve"> One commenter suggested a longer, slower timeline when a full-time job leaves little room.</w:t>
      </w:r>
    </w:p>
    <w:p w14:paraId="292B0CCE" w14:textId="77777777" w:rsidR="005936D3" w:rsidRDefault="00000000">
      <w:pPr>
        <w:pStyle w:val="ListParagraph"/>
        <w:numPr>
          <w:ilvl w:val="0"/>
          <w:numId w:val="3"/>
        </w:numPr>
      </w:pPr>
      <w:r>
        <w:rPr>
          <w:b/>
        </w:rPr>
        <w:t>Plan for unfamiliar passages.</w:t>
      </w:r>
      <w:r>
        <w:t xml:space="preserve"> One person warned about running out of practice material before test day.</w:t>
      </w:r>
    </w:p>
    <w:p w14:paraId="292B0CCF" w14:textId="77777777" w:rsidR="005936D3" w:rsidRDefault="00000000">
      <w:pPr>
        <w:pStyle w:val="Heading2"/>
      </w:pPr>
      <w:r>
        <w:t>Case study: the poster's weekly schedule</w:t>
      </w:r>
    </w:p>
    <w:p w14:paraId="292B0CD0" w14:textId="77777777" w:rsidR="005936D3" w:rsidRDefault="00000000">
      <w:r>
        <w:t>The poster's own schedule shows that study volume wasn't the problem; everything around it was.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936D3" w14:paraId="292B0CD3" w14:textId="77777777">
        <w:trPr>
          <w:tblHeader/>
        </w:trPr>
        <w:tc>
          <w:tcPr>
            <w:tcW w:w="4680" w:type="dxa"/>
            <w:shd w:val="clear" w:color="auto" w:fill="F2F2F2"/>
          </w:tcPr>
          <w:p w14:paraId="292B0CD1" w14:textId="77777777" w:rsidR="005936D3" w:rsidRDefault="00000000">
            <w:r>
              <w:t>Category</w:t>
            </w:r>
          </w:p>
        </w:tc>
        <w:tc>
          <w:tcPr>
            <w:tcW w:w="4680" w:type="dxa"/>
            <w:shd w:val="clear" w:color="auto" w:fill="F2F2F2"/>
          </w:tcPr>
          <w:p w14:paraId="292B0CD2" w14:textId="77777777" w:rsidR="005936D3" w:rsidRDefault="00000000">
            <w:r>
              <w:t>Hours per week</w:t>
            </w:r>
          </w:p>
        </w:tc>
      </w:tr>
      <w:tr w:rsidR="005936D3" w14:paraId="292B0CD6" w14:textId="77777777">
        <w:tc>
          <w:tcPr>
            <w:tcW w:w="4680" w:type="dxa"/>
          </w:tcPr>
          <w:p w14:paraId="292B0CD4" w14:textId="77777777" w:rsidR="005936D3" w:rsidRDefault="00000000">
            <w:r>
              <w:t>Job</w:t>
            </w:r>
          </w:p>
        </w:tc>
        <w:tc>
          <w:tcPr>
            <w:tcW w:w="4680" w:type="dxa"/>
          </w:tcPr>
          <w:p w14:paraId="292B0CD5" w14:textId="77777777" w:rsidR="005936D3" w:rsidRDefault="00000000">
            <w:r>
              <w:t>52.5</w:t>
            </w:r>
          </w:p>
        </w:tc>
      </w:tr>
      <w:tr w:rsidR="005936D3" w14:paraId="292B0CD9" w14:textId="77777777">
        <w:tc>
          <w:tcPr>
            <w:tcW w:w="4680" w:type="dxa"/>
          </w:tcPr>
          <w:p w14:paraId="292B0CD7" w14:textId="77777777" w:rsidR="005936D3" w:rsidRDefault="00000000">
            <w:r>
              <w:t>Sleep and recovery</w:t>
            </w:r>
          </w:p>
        </w:tc>
        <w:tc>
          <w:tcPr>
            <w:tcW w:w="4680" w:type="dxa"/>
          </w:tcPr>
          <w:p w14:paraId="292B0CD8" w14:textId="77777777" w:rsidR="005936D3" w:rsidRDefault="00000000">
            <w:r>
              <w:t>53.5</w:t>
            </w:r>
          </w:p>
        </w:tc>
      </w:tr>
      <w:tr w:rsidR="005936D3" w14:paraId="292B0CDC" w14:textId="77777777">
        <w:tc>
          <w:tcPr>
            <w:tcW w:w="4680" w:type="dxa"/>
          </w:tcPr>
          <w:p w14:paraId="292B0CDA" w14:textId="77777777" w:rsidR="005936D3" w:rsidRDefault="00000000">
            <w:r>
              <w:t>MCAT study</w:t>
            </w:r>
          </w:p>
        </w:tc>
        <w:tc>
          <w:tcPr>
            <w:tcW w:w="4680" w:type="dxa"/>
          </w:tcPr>
          <w:p w14:paraId="292B0CDB" w14:textId="77777777" w:rsidR="005936D3" w:rsidRDefault="00000000">
            <w:r>
              <w:t>24.5</w:t>
            </w:r>
          </w:p>
        </w:tc>
      </w:tr>
      <w:tr w:rsidR="005936D3" w14:paraId="292B0CDF" w14:textId="77777777">
        <w:tc>
          <w:tcPr>
            <w:tcW w:w="4680" w:type="dxa"/>
          </w:tcPr>
          <w:p w14:paraId="292B0CDD" w14:textId="77777777" w:rsidR="005936D3" w:rsidRDefault="00000000">
            <w:r>
              <w:t>Fitness</w:t>
            </w:r>
          </w:p>
        </w:tc>
        <w:tc>
          <w:tcPr>
            <w:tcW w:w="4680" w:type="dxa"/>
          </w:tcPr>
          <w:p w14:paraId="292B0CDE" w14:textId="77777777" w:rsidR="005936D3" w:rsidRDefault="00000000">
            <w:r>
              <w:t>7.8</w:t>
            </w:r>
          </w:p>
        </w:tc>
      </w:tr>
    </w:tbl>
    <w:p w14:paraId="292B0CE0" w14:textId="77777777" w:rsidR="005936D3" w:rsidRDefault="00000000">
      <w:r>
        <w:t>About 24.5 study hours a week is in line with what high scorers in the thread did. The strain came from a long work week, about 9 workout sessions, and weekday sleep closer to 6.5 hours than the tally suggests. The only real free time was Saturday evening, and a full-length exam was planned every Saturday, which would use up the limited AAMC practice tests quickly.</w:t>
      </w:r>
    </w:p>
    <w:p w14:paraId="292B0CE1" w14:textId="77777777" w:rsidR="005936D3" w:rsidRDefault="00000000">
      <w:pPr>
        <w:pStyle w:val="Heading2"/>
      </w:pPr>
      <w:r>
        <w:t xml:space="preserve">Implications for </w:t>
      </w:r>
      <w:proofErr w:type="spellStart"/>
      <w:r>
        <w:t>Gapmap</w:t>
      </w:r>
      <w:proofErr w:type="spellEnd"/>
    </w:p>
    <w:p w14:paraId="292B0CE2" w14:textId="77777777" w:rsidR="005936D3" w:rsidRDefault="00000000">
      <w:r>
        <w:t xml:space="preserve">The research suggests students need help pacing themselves as much as they need help finding gaps. </w:t>
      </w:r>
      <w:proofErr w:type="spellStart"/>
      <w:r>
        <w:t>Gapmap's</w:t>
      </w:r>
      <w:proofErr w:type="spellEnd"/>
      <w:r>
        <w:t xml:space="preserve"> study plan could build in rest days, flex around work schedules, track weekly hours instead of fixed time slots, and space out full-length exams so practice material lasts. The Knowledge Tree's fading leaves already support steady review over time, which matches how the high scorers in the thread studied.</w:t>
      </w:r>
    </w:p>
    <w:sectPr w:rsidR="005936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95F73"/>
    <w:multiLevelType w:val="hybridMultilevel"/>
    <w:tmpl w:val="34948420"/>
    <w:lvl w:ilvl="0" w:tplc="5FCA3806">
      <w:start w:val="1"/>
      <w:numFmt w:val="decimal"/>
      <w:lvlText w:val="%1."/>
      <w:lvlJc w:val="left"/>
      <w:pPr>
        <w:ind w:left="720" w:hanging="360"/>
      </w:pPr>
    </w:lvl>
    <w:lvl w:ilvl="1" w:tplc="97447AFA">
      <w:start w:val="1"/>
      <w:numFmt w:val="lowerLetter"/>
      <w:lvlText w:val="%2."/>
      <w:lvlJc w:val="left"/>
      <w:pPr>
        <w:ind w:left="1440" w:hanging="360"/>
      </w:pPr>
    </w:lvl>
    <w:lvl w:ilvl="2" w:tplc="6428DF12">
      <w:start w:val="1"/>
      <w:numFmt w:val="lowerRoman"/>
      <w:lvlText w:val="%3."/>
      <w:lvlJc w:val="left"/>
      <w:pPr>
        <w:ind w:left="2160" w:hanging="360"/>
      </w:pPr>
    </w:lvl>
    <w:lvl w:ilvl="3" w:tplc="3622317E">
      <w:start w:val="1"/>
      <w:numFmt w:val="decimal"/>
      <w:lvlText w:val="%4."/>
      <w:lvlJc w:val="left"/>
      <w:pPr>
        <w:ind w:left="2880" w:hanging="360"/>
      </w:pPr>
    </w:lvl>
    <w:lvl w:ilvl="4" w:tplc="F3CEDB00">
      <w:start w:val="1"/>
      <w:numFmt w:val="lowerLetter"/>
      <w:lvlText w:val="%5."/>
      <w:lvlJc w:val="left"/>
      <w:pPr>
        <w:ind w:left="3600" w:hanging="360"/>
      </w:pPr>
    </w:lvl>
    <w:lvl w:ilvl="5" w:tplc="1200104E">
      <w:start w:val="1"/>
      <w:numFmt w:val="lowerRoman"/>
      <w:lvlText w:val="%6."/>
      <w:lvlJc w:val="left"/>
      <w:pPr>
        <w:ind w:left="4320" w:hanging="360"/>
      </w:pPr>
    </w:lvl>
    <w:lvl w:ilvl="6" w:tplc="BD1C6918">
      <w:start w:val="1"/>
      <w:numFmt w:val="decimal"/>
      <w:lvlText w:val="%7."/>
      <w:lvlJc w:val="left"/>
      <w:pPr>
        <w:ind w:left="5040" w:hanging="360"/>
      </w:pPr>
    </w:lvl>
    <w:lvl w:ilvl="7" w:tplc="417A3E24">
      <w:start w:val="1"/>
      <w:numFmt w:val="lowerLetter"/>
      <w:lvlText w:val="%8."/>
      <w:lvlJc w:val="left"/>
      <w:pPr>
        <w:ind w:left="5760" w:hanging="360"/>
      </w:pPr>
    </w:lvl>
    <w:lvl w:ilvl="8" w:tplc="4C6646B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39027DB"/>
    <w:multiLevelType w:val="hybridMultilevel"/>
    <w:tmpl w:val="03C27B2C"/>
    <w:lvl w:ilvl="0" w:tplc="CF1E424C">
      <w:start w:val="1"/>
      <w:numFmt w:val="bullet"/>
      <w:lvlText w:val="•"/>
      <w:lvlJc w:val="left"/>
      <w:pPr>
        <w:ind w:left="720" w:hanging="360"/>
      </w:pPr>
    </w:lvl>
    <w:lvl w:ilvl="1" w:tplc="B7D015F6">
      <w:start w:val="1"/>
      <w:numFmt w:val="bullet"/>
      <w:lvlText w:val="o"/>
      <w:lvlJc w:val="left"/>
      <w:pPr>
        <w:ind w:left="1440" w:hanging="360"/>
      </w:pPr>
    </w:lvl>
    <w:lvl w:ilvl="2" w:tplc="BE0457D8">
      <w:start w:val="1"/>
      <w:numFmt w:val="bullet"/>
      <w:lvlText w:val="▪"/>
      <w:lvlJc w:val="left"/>
      <w:pPr>
        <w:ind w:left="2160" w:hanging="360"/>
      </w:pPr>
    </w:lvl>
    <w:lvl w:ilvl="3" w:tplc="73E4804E">
      <w:start w:val="1"/>
      <w:numFmt w:val="bullet"/>
      <w:lvlText w:val="•"/>
      <w:lvlJc w:val="left"/>
      <w:pPr>
        <w:ind w:left="2880" w:hanging="360"/>
      </w:pPr>
    </w:lvl>
    <w:lvl w:ilvl="4" w:tplc="AD120028">
      <w:start w:val="1"/>
      <w:numFmt w:val="bullet"/>
      <w:lvlText w:val="o"/>
      <w:lvlJc w:val="left"/>
      <w:pPr>
        <w:ind w:left="3600" w:hanging="360"/>
      </w:pPr>
    </w:lvl>
    <w:lvl w:ilvl="5" w:tplc="5016BEA4">
      <w:start w:val="1"/>
      <w:numFmt w:val="bullet"/>
      <w:lvlText w:val="▪"/>
      <w:lvlJc w:val="left"/>
      <w:pPr>
        <w:ind w:left="4320" w:hanging="360"/>
      </w:pPr>
    </w:lvl>
    <w:lvl w:ilvl="6" w:tplc="232831AC">
      <w:start w:val="1"/>
      <w:numFmt w:val="bullet"/>
      <w:lvlText w:val="•"/>
      <w:lvlJc w:val="left"/>
      <w:pPr>
        <w:ind w:left="5040" w:hanging="360"/>
      </w:pPr>
    </w:lvl>
    <w:lvl w:ilvl="7" w:tplc="E872E97A">
      <w:start w:val="1"/>
      <w:numFmt w:val="bullet"/>
      <w:lvlText w:val="o"/>
      <w:lvlJc w:val="left"/>
      <w:pPr>
        <w:ind w:left="5760" w:hanging="360"/>
      </w:pPr>
    </w:lvl>
    <w:lvl w:ilvl="8" w:tplc="8CB8D458">
      <w:start w:val="1"/>
      <w:numFmt w:val="bullet"/>
      <w:lvlText w:val="▪"/>
      <w:lvlJc w:val="left"/>
      <w:pPr>
        <w:ind w:left="6480" w:hanging="360"/>
      </w:pPr>
    </w:lvl>
  </w:abstractNum>
  <w:num w:numId="1" w16cid:durableId="1673675475">
    <w:abstractNumId w:val="1"/>
  </w:num>
  <w:num w:numId="2" w16cid:durableId="2057659950">
    <w:abstractNumId w:val="1"/>
  </w:num>
  <w:num w:numId="3" w16cid:durableId="1792244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36D3"/>
    <w:rsid w:val="005936D3"/>
    <w:rsid w:val="00762523"/>
    <w:rsid w:val="00D7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0CA8"/>
  <w15:docId w15:val="{480750B6-05E9-4332-A102-2EB58E99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Mcat/comments/1wv6hmz/need_advice_how_to_avoid_burnout_study_tip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MCAT Prep Project Progress Report</dc:title>
  <dc:description>Claude Docs node/674e0df1-e2f0@8 docx-w6</dc:description>
  <cp:lastModifiedBy>S Z</cp:lastModifiedBy>
  <cp:revision>9</cp:revision>
  <dcterms:created xsi:type="dcterms:W3CDTF">2026-10-12T20:56:00Z</dcterms:created>
  <dcterms:modified xsi:type="dcterms:W3CDTF">2026-10-12T20:57:00Z</dcterms:modified>
</cp:coreProperties>
</file>