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2D21" w:rsidRDefault="001A2D21">
      <w:pPr>
        <w:spacing w:line="240" w:lineRule="auto"/>
        <w:jc w:val="center"/>
        <w:rPr>
          <w:b/>
        </w:rPr>
        <w:sectPr w:rsidR="001A2D21" w:rsidSect="001A2D21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720" w:right="720" w:bottom="720" w:left="720" w:header="709" w:footer="709" w:gutter="0"/>
          <w:pgNumType w:start="1"/>
          <w:cols w:space="720"/>
          <w:titlePg/>
        </w:sectPr>
      </w:pPr>
    </w:p>
    <w:p w:rsidR="007C2AAC" w:rsidRDefault="0068264C">
      <w:pPr>
        <w:spacing w:line="240" w:lineRule="auto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:rsidR="007C2AAC" w:rsidRDefault="007C2AAC">
      <w:pPr>
        <w:jc w:val="center"/>
        <w:rPr>
          <w:b/>
          <w:color w:val="000000"/>
        </w:rPr>
      </w:pPr>
    </w:p>
    <w:p w:rsidR="007C2AAC" w:rsidRDefault="007C2AAC">
      <w:pPr>
        <w:jc w:val="center"/>
        <w:rPr>
          <w:b/>
          <w:color w:val="000000"/>
        </w:rPr>
      </w:pPr>
    </w:p>
    <w:p w:rsidR="007C2AAC" w:rsidRDefault="0068264C">
      <w:pPr>
        <w:jc w:val="center"/>
        <w:rPr>
          <w:b/>
          <w:color w:val="000000"/>
        </w:rPr>
      </w:pPr>
      <w:r>
        <w:rPr>
          <w:b/>
          <w:color w:val="000000"/>
        </w:rPr>
        <w:t>Факультет безопасности информационных технологий</w:t>
      </w:r>
    </w:p>
    <w:p w:rsidR="007C2AAC" w:rsidRDefault="007C2AAC">
      <w:pPr>
        <w:jc w:val="center"/>
        <w:rPr>
          <w:b/>
          <w:color w:val="000000"/>
        </w:rPr>
      </w:pPr>
    </w:p>
    <w:p w:rsidR="007C2AAC" w:rsidRDefault="0068264C">
      <w:pPr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:rsidR="007C2AAC" w:rsidRDefault="0068264C">
      <w:pPr>
        <w:jc w:val="center"/>
        <w:rPr>
          <w:color w:val="000000"/>
        </w:rPr>
      </w:pPr>
      <w:r>
        <w:rPr>
          <w:color w:val="000000"/>
        </w:rPr>
        <w:t>«</w:t>
      </w:r>
      <w:r w:rsidR="00124B1D">
        <w:t>Алгоритмы и структуры данных</w:t>
      </w:r>
      <w:r>
        <w:rPr>
          <w:color w:val="000000"/>
        </w:rPr>
        <w:t>»</w:t>
      </w:r>
    </w:p>
    <w:p w:rsidR="007C2AAC" w:rsidRDefault="007C2AAC">
      <w:pPr>
        <w:rPr>
          <w:b/>
          <w:highlight w:val="yellow"/>
        </w:rPr>
      </w:pPr>
    </w:p>
    <w:p w:rsidR="007C2AAC" w:rsidRDefault="0068264C">
      <w:pPr>
        <w:jc w:val="center"/>
        <w:rPr>
          <w:b/>
        </w:rPr>
      </w:pPr>
      <w:r>
        <w:rPr>
          <w:b/>
          <w:color w:val="000000"/>
        </w:rPr>
        <w:t xml:space="preserve">ОТЧЕТ ПО </w:t>
      </w:r>
      <w:r>
        <w:rPr>
          <w:b/>
        </w:rPr>
        <w:t xml:space="preserve">ЛАБОРАТОРНОЙ </w:t>
      </w:r>
      <w:r>
        <w:rPr>
          <w:b/>
          <w:color w:val="000000"/>
        </w:rPr>
        <w:t>РАБОТ</w:t>
      </w:r>
      <w:r>
        <w:rPr>
          <w:b/>
        </w:rPr>
        <w:t>Е №</w:t>
      </w:r>
      <w:r w:rsidR="00124B1D">
        <w:rPr>
          <w:b/>
        </w:rPr>
        <w:t>0</w:t>
      </w: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  <w:rPr>
          <w:b/>
          <w:i/>
          <w:highlight w:val="yellow"/>
        </w:rPr>
      </w:pPr>
    </w:p>
    <w:p w:rsidR="007C2AAC" w:rsidRDefault="0068264C">
      <w:pPr>
        <w:jc w:val="right"/>
        <w:rPr>
          <w:vertAlign w:val="superscript"/>
        </w:rPr>
      </w:pPr>
      <w:r>
        <w:rPr>
          <w:b/>
        </w:rPr>
        <w:t>Выполнил:</w:t>
      </w:r>
    </w:p>
    <w:p w:rsidR="007C2AAC" w:rsidRDefault="0068264C">
      <w:pPr>
        <w:jc w:val="right"/>
      </w:pPr>
      <w:proofErr w:type="spellStart"/>
      <w:r>
        <w:t>Гачко</w:t>
      </w:r>
      <w:proofErr w:type="spellEnd"/>
      <w:r>
        <w:t xml:space="preserve"> Г. Д., студент группы N3246 </w:t>
      </w:r>
    </w:p>
    <w:p w:rsidR="007C2AAC" w:rsidRDefault="0068264C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:rsidR="007C2AAC" w:rsidRDefault="0068264C">
      <w:pPr>
        <w:ind w:left="7079" w:firstLine="707"/>
        <w:rPr>
          <w:vertAlign w:val="superscript"/>
        </w:rPr>
      </w:pPr>
      <w:r>
        <w:rPr>
          <w:vertAlign w:val="superscript"/>
        </w:rPr>
        <w:t>(подпись)</w:t>
      </w:r>
    </w:p>
    <w:p w:rsidR="007C2AAC" w:rsidRDefault="007C2AAC">
      <w:pPr>
        <w:ind w:left="7079" w:firstLine="707"/>
        <w:rPr>
          <w:vertAlign w:val="superscript"/>
        </w:rPr>
      </w:pPr>
    </w:p>
    <w:p w:rsidR="007C2AAC" w:rsidRDefault="0068264C">
      <w:pPr>
        <w:jc w:val="right"/>
        <w:rPr>
          <w:b/>
        </w:rPr>
      </w:pPr>
      <w:r>
        <w:rPr>
          <w:b/>
        </w:rPr>
        <w:t>Проверил:</w:t>
      </w:r>
    </w:p>
    <w:p w:rsidR="007C2AAC" w:rsidRDefault="00124B1D">
      <w:pPr>
        <w:jc w:val="right"/>
      </w:pPr>
      <w:r>
        <w:t>Ерофеев С.А.</w:t>
      </w:r>
    </w:p>
    <w:p w:rsidR="007C2AAC" w:rsidRDefault="0068264C">
      <w:pPr>
        <w:spacing w:before="24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:rsidR="007C2AAC" w:rsidRDefault="0068264C">
      <w:pPr>
        <w:ind w:left="7079" w:firstLine="708"/>
        <w:rPr>
          <w:vertAlign w:val="superscript"/>
        </w:rPr>
      </w:pPr>
      <w:r>
        <w:rPr>
          <w:vertAlign w:val="superscript"/>
        </w:rPr>
        <w:t xml:space="preserve">    (отметка о выполнении)</w:t>
      </w:r>
    </w:p>
    <w:p w:rsidR="007C2AAC" w:rsidRDefault="0068264C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:rsidR="007C2AAC" w:rsidRDefault="0068264C">
      <w:pPr>
        <w:ind w:left="7079" w:firstLine="707"/>
        <w:rPr>
          <w:vertAlign w:val="superscript"/>
        </w:rPr>
      </w:pPr>
      <w:r>
        <w:rPr>
          <w:vertAlign w:val="superscript"/>
        </w:rPr>
        <w:t>(подпись)</w:t>
      </w:r>
    </w:p>
    <w:p w:rsidR="007C2AAC" w:rsidRDefault="007C2AAC">
      <w:pPr>
        <w:ind w:left="7079" w:firstLine="707"/>
        <w:rPr>
          <w:vertAlign w:val="superscript"/>
        </w:rPr>
      </w:pPr>
    </w:p>
    <w:p w:rsidR="007C2AAC" w:rsidRDefault="007C2AAC">
      <w:pPr>
        <w:ind w:left="7079" w:firstLine="707"/>
        <w:rPr>
          <w:vertAlign w:val="superscript"/>
        </w:rPr>
      </w:pPr>
    </w:p>
    <w:p w:rsidR="007C2AAC" w:rsidRDefault="007C2AAC">
      <w:pPr>
        <w:ind w:left="7079" w:firstLine="707"/>
        <w:rPr>
          <w:vertAlign w:val="superscript"/>
        </w:rPr>
      </w:pPr>
    </w:p>
    <w:p w:rsidR="007C2AAC" w:rsidRDefault="007C2AAC">
      <w:pPr>
        <w:ind w:left="7079" w:firstLine="707"/>
        <w:rPr>
          <w:vertAlign w:val="superscript"/>
        </w:rPr>
      </w:pPr>
    </w:p>
    <w:p w:rsidR="007C2AAC" w:rsidRDefault="007C2AAC">
      <w:pPr>
        <w:ind w:firstLine="0"/>
        <w:jc w:val="left"/>
        <w:rPr>
          <w:vertAlign w:val="superscript"/>
        </w:rPr>
      </w:pPr>
    </w:p>
    <w:p w:rsidR="007C2AAC" w:rsidRDefault="0068264C">
      <w:pPr>
        <w:ind w:firstLine="0"/>
        <w:jc w:val="center"/>
        <w:rPr>
          <w:b/>
        </w:rPr>
      </w:pPr>
      <w:r>
        <w:rPr>
          <w:b/>
        </w:rPr>
        <w:t>Содержание</w:t>
      </w:r>
    </w:p>
    <w:sdt>
      <w:sdtPr>
        <w:id w:val="1102765489"/>
        <w:docPartObj>
          <w:docPartGallery w:val="Table of Contents"/>
          <w:docPartUnique/>
        </w:docPartObj>
      </w:sdtPr>
      <w:sdtContent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pjjgzxww1s6h">
            <w:r>
              <w:rPr>
                <w:b/>
                <w:color w:val="000000"/>
              </w:rPr>
              <w:t>Введение</w:t>
            </w:r>
            <w:r>
              <w:rPr>
                <w:b/>
                <w:color w:val="000000"/>
              </w:rPr>
              <w:tab/>
              <w:t>3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heading=h.m5hsqu2eqs9u">
            <w:r>
              <w:rPr>
                <w:b/>
                <w:color w:val="000000"/>
              </w:rPr>
              <w:t>Анализ станции</w:t>
            </w:r>
            <w:r>
              <w:rPr>
                <w:b/>
                <w:color w:val="000000"/>
              </w:rPr>
              <w:tab/>
              <w:t>4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heading=h.iyne7skjewka">
            <w:r>
              <w:rPr>
                <w:b/>
                <w:color w:val="000000"/>
              </w:rPr>
              <w:t>Обзор отдельных зон</w:t>
            </w:r>
            <w:r>
              <w:rPr>
                <w:b/>
                <w:color w:val="000000"/>
              </w:rPr>
              <w:tab/>
              <w:t>5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of7i439c309">
            <w:r>
              <w:rPr>
                <w:color w:val="000000"/>
              </w:rPr>
              <w:t>Вестибюль</w:t>
            </w:r>
            <w:r>
              <w:rPr>
                <w:color w:val="000000"/>
              </w:rPr>
              <w:tab/>
              <w:t>5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9nci4hgzs63x">
            <w:r>
              <w:rPr>
                <w:color w:val="000000"/>
              </w:rPr>
              <w:t>Расположение ТК</w:t>
            </w:r>
            <w:r>
              <w:rPr>
                <w:color w:val="000000"/>
              </w:rPr>
              <w:tab/>
              <w:t>5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dhxrc3pemzk6">
            <w:r>
              <w:rPr>
                <w:color w:val="000000"/>
              </w:rPr>
              <w:t>Потенциальные угрозы</w:t>
            </w:r>
            <w:r>
              <w:rPr>
                <w:color w:val="000000"/>
              </w:rPr>
              <w:tab/>
              <w:t>5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7807e69h2up0">
            <w:r>
              <w:rPr>
                <w:color w:val="000000"/>
              </w:rPr>
              <w:t>Моделирование</w:t>
            </w:r>
            <w:r>
              <w:rPr>
                <w:color w:val="000000"/>
              </w:rPr>
              <w:tab/>
              <w:t>6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51jo5bgj5kdq">
            <w:r>
              <w:rPr>
                <w:color w:val="000000"/>
              </w:rPr>
              <w:t>Расчет ПП</w:t>
            </w:r>
            <w:r>
              <w:rPr>
                <w:color w:val="000000"/>
              </w:rPr>
              <w:tab/>
              <w:t>8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ww0d6zhw1m3">
            <w:r>
              <w:rPr>
                <w:color w:val="000000"/>
              </w:rPr>
              <w:t>Пути</w:t>
            </w:r>
            <w:r>
              <w:rPr>
                <w:color w:val="000000"/>
              </w:rPr>
              <w:tab/>
              <w:t>9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kgcbq44u3dp8">
            <w:r>
              <w:rPr>
                <w:color w:val="000000"/>
              </w:rPr>
              <w:t>Расположение ТК</w:t>
            </w:r>
            <w:r>
              <w:rPr>
                <w:color w:val="000000"/>
              </w:rPr>
              <w:tab/>
              <w:t>9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h6ve3ttr57px">
            <w:r>
              <w:rPr>
                <w:color w:val="000000"/>
              </w:rPr>
              <w:t>Потенциальные угрозы</w:t>
            </w:r>
            <w:r>
              <w:rPr>
                <w:color w:val="000000"/>
              </w:rPr>
              <w:tab/>
              <w:t>9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p85su0khk2h6">
            <w:r>
              <w:rPr>
                <w:color w:val="000000"/>
              </w:rPr>
              <w:t>Моделирование</w:t>
            </w:r>
            <w:r>
              <w:rPr>
                <w:color w:val="000000"/>
              </w:rPr>
              <w:tab/>
              <w:t>9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m0gkfipjqvn">
            <w:r>
              <w:rPr>
                <w:color w:val="000000"/>
              </w:rPr>
              <w:t>Расчет ПП</w:t>
            </w:r>
            <w:r>
              <w:rPr>
                <w:color w:val="000000"/>
              </w:rPr>
              <w:tab/>
              <w:t>11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heading=h.ir0c7amust9q">
            <w:r>
              <w:rPr>
                <w:color w:val="000000"/>
              </w:rPr>
              <w:t>Входы в служебные помещения</w:t>
            </w:r>
            <w:r>
              <w:rPr>
                <w:color w:val="000000"/>
              </w:rPr>
              <w:tab/>
              <w:t>12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xcq9e5rgp5dm">
            <w:r>
              <w:rPr>
                <w:color w:val="000000"/>
              </w:rPr>
              <w:t>Расположение ТК</w:t>
            </w:r>
            <w:r>
              <w:rPr>
                <w:color w:val="000000"/>
              </w:rPr>
              <w:tab/>
              <w:t>12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623znwyjx0df">
            <w:r>
              <w:rPr>
                <w:color w:val="000000"/>
              </w:rPr>
              <w:t>Потенциальные угрозы</w:t>
            </w:r>
            <w:r>
              <w:rPr>
                <w:color w:val="000000"/>
              </w:rPr>
              <w:tab/>
              <w:t>13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sidd1vhb9207">
            <w:r>
              <w:rPr>
                <w:color w:val="000000"/>
              </w:rPr>
              <w:t>Моделирование</w:t>
            </w:r>
            <w:r>
              <w:rPr>
                <w:color w:val="000000"/>
              </w:rPr>
              <w:tab/>
              <w:t>13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heading=h.1fcz33u7jz34">
            <w:r>
              <w:rPr>
                <w:color w:val="000000"/>
              </w:rPr>
              <w:t>Расчет ПП</w:t>
            </w:r>
            <w:r>
              <w:rPr>
                <w:color w:val="000000"/>
              </w:rPr>
              <w:tab/>
              <w:t>14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heading=h.b2ite1qka898">
            <w:r>
              <w:rPr>
                <w:b/>
                <w:color w:val="000000"/>
              </w:rPr>
              <w:t>Предложения по улучшению СТВН</w:t>
            </w:r>
            <w:r>
              <w:rPr>
                <w:b/>
                <w:color w:val="000000"/>
              </w:rPr>
              <w:tab/>
              <w:t>15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heading=h.1nsx5egr0wrx">
            <w:r>
              <w:rPr>
                <w:b/>
                <w:color w:val="000000"/>
              </w:rPr>
              <w:t>Заключение</w:t>
            </w:r>
            <w:r>
              <w:rPr>
                <w:b/>
                <w:color w:val="000000"/>
              </w:rPr>
              <w:tab/>
              <w:t>16</w:t>
            </w:r>
          </w:hyperlink>
        </w:p>
        <w:p w:rsidR="007C2AAC" w:rsidRDefault="0068264C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r6hqwoi010c1">
            <w:r>
              <w:rPr>
                <w:b/>
                <w:color w:val="000000"/>
              </w:rPr>
              <w:t>Список литературы</w:t>
            </w:r>
          </w:hyperlink>
          <w:hyperlink w:anchor="_heading=h.r6hqwoi010c1">
            <w:r>
              <w:rPr>
                <w:b/>
                <w:color w:val="000000"/>
              </w:rPr>
              <w:tab/>
              <w:t>17</w:t>
            </w:r>
          </w:hyperlink>
          <w:r>
            <w:fldChar w:fldCharType="end"/>
          </w:r>
        </w:p>
      </w:sdtContent>
    </w:sdt>
    <w:p w:rsidR="007C2AAC" w:rsidRDefault="007C2AAC">
      <w:pPr>
        <w:ind w:firstLine="0"/>
      </w:pPr>
    </w:p>
    <w:p w:rsidR="007C2AAC" w:rsidRDefault="007C2AAC"/>
    <w:p w:rsidR="007C2AAC" w:rsidRDefault="007C2AAC"/>
    <w:p w:rsidR="007C2AAC" w:rsidRDefault="007C2AAC"/>
    <w:p w:rsidR="007C2AAC" w:rsidRDefault="007C2AAC"/>
    <w:p w:rsidR="007C2AAC" w:rsidRDefault="007C2AAC"/>
    <w:p w:rsidR="007C2AAC" w:rsidRDefault="007C2AAC"/>
    <w:p w:rsidR="007C2AAC" w:rsidRDefault="007C2AAC"/>
    <w:p w:rsidR="007C2AAC" w:rsidRDefault="007C2AAC"/>
    <w:p w:rsidR="007C2AAC" w:rsidRDefault="007C2AAC"/>
    <w:p w:rsidR="007C2AAC" w:rsidRDefault="007C2AAC"/>
    <w:p w:rsidR="007C2AAC" w:rsidRDefault="007C2AAC">
      <w:pPr>
        <w:ind w:firstLine="0"/>
      </w:pPr>
    </w:p>
    <w:p w:rsidR="007C2AAC" w:rsidRDefault="00124B1D" w:rsidP="00124B1D">
      <w:pPr>
        <w:pStyle w:val="1"/>
        <w:jc w:val="center"/>
      </w:pPr>
      <w:bookmarkStart w:id="0" w:name="_heading=h.pjjgzxww1s6h" w:colFirst="0" w:colLast="0"/>
      <w:bookmarkEnd w:id="0"/>
      <w:r>
        <w:lastRenderedPageBreak/>
        <w:t>Постановка задачи</w:t>
      </w:r>
    </w:p>
    <w:p w:rsidR="007C2AAC" w:rsidRDefault="0068264C" w:rsidP="001A2D21">
      <w:r>
        <w:t xml:space="preserve">Цель работы </w:t>
      </w:r>
      <w:r w:rsidR="00124B1D">
        <w:t>–</w:t>
      </w:r>
      <w:r>
        <w:t xml:space="preserve"> </w:t>
      </w:r>
      <w:r w:rsidR="00124B1D">
        <w:t>написать программу, вычисляющую корни квадратного уравнения</w:t>
      </w:r>
      <w:r>
        <w:t>.</w:t>
      </w:r>
    </w:p>
    <w:p w:rsidR="001A2D21" w:rsidRPr="001A2D21" w:rsidRDefault="001A2D21" w:rsidP="001A2D21">
      <w:r>
        <w:t xml:space="preserve">Для написания программы выбран язык </w:t>
      </w:r>
      <w:r>
        <w:rPr>
          <w:lang w:val="en-US"/>
        </w:rPr>
        <w:t>Python</w:t>
      </w:r>
      <w:r w:rsidRPr="001A2D21">
        <w:t xml:space="preserve"> 3.11.3</w:t>
      </w: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ind w:firstLine="0"/>
        <w:jc w:val="left"/>
      </w:pPr>
    </w:p>
    <w:p w:rsidR="00124B1D" w:rsidRDefault="00124B1D" w:rsidP="00124B1D">
      <w:pPr>
        <w:pStyle w:val="1"/>
        <w:jc w:val="center"/>
      </w:pPr>
      <w:bookmarkStart w:id="1" w:name="_heading=h.m5hsqu2eqs9u" w:colFirst="0" w:colLast="0"/>
      <w:bookmarkEnd w:id="1"/>
      <w:r>
        <w:lastRenderedPageBreak/>
        <w:t>Техническое задание</w:t>
      </w:r>
      <w:bookmarkStart w:id="2" w:name="_heading=h.s8fbgntl6x0d" w:colFirst="0" w:colLast="0"/>
      <w:bookmarkEnd w:id="2"/>
    </w:p>
    <w:p w:rsidR="00124B1D" w:rsidRDefault="00124B1D" w:rsidP="00124B1D">
      <w:r>
        <w:t>Реализовать программу, вычисляющую корни квадратного уравнения (в области действительных чисел)</w:t>
      </w:r>
      <w:r w:rsidR="001A2D21" w:rsidRPr="001A2D21">
        <w:t>.</w:t>
      </w:r>
    </w:p>
    <w:p w:rsidR="001A2D21" w:rsidRPr="001A2D21" w:rsidRDefault="001A2D21" w:rsidP="00124B1D"/>
    <w:p w:rsidR="007C2AAC" w:rsidRDefault="007C2AAC">
      <w:pPr>
        <w:ind w:firstLine="0"/>
        <w:jc w:val="left"/>
      </w:pPr>
      <w:bookmarkStart w:id="3" w:name="_heading=h.iyne7skjewka" w:colFirst="0" w:colLast="0"/>
      <w:bookmarkEnd w:id="3"/>
    </w:p>
    <w:p w:rsidR="007C2AAC" w:rsidRDefault="007C2AAC">
      <w:pPr>
        <w:ind w:firstLine="0"/>
        <w:jc w:val="left"/>
      </w:pPr>
    </w:p>
    <w:p w:rsidR="007C2AAC" w:rsidRDefault="007C2AAC">
      <w:pPr>
        <w:ind w:firstLine="0"/>
        <w:jc w:val="left"/>
      </w:pPr>
    </w:p>
    <w:p w:rsidR="007C2AAC" w:rsidRDefault="00124B1D">
      <w:pPr>
        <w:pStyle w:val="3"/>
        <w:jc w:val="center"/>
      </w:pPr>
      <w:bookmarkStart w:id="4" w:name="_heading=h.7807e69h2up0" w:colFirst="0" w:colLast="0"/>
      <w:bookmarkEnd w:id="4"/>
      <w:r>
        <w:t>Описание функционала программы</w:t>
      </w:r>
    </w:p>
    <w:p w:rsidR="007C2AAC" w:rsidRDefault="00124B1D" w:rsidP="00124B1D">
      <w:pPr>
        <w:ind w:firstLine="0"/>
        <w:jc w:val="left"/>
      </w:pPr>
      <w:r>
        <w:t>Программа может работать в двух режимах</w:t>
      </w:r>
      <w:r w:rsidRPr="00124B1D">
        <w:t xml:space="preserve"> </w:t>
      </w:r>
      <w:r>
        <w:t>–</w:t>
      </w:r>
      <w:r w:rsidRPr="00124B1D">
        <w:t xml:space="preserve"> </w:t>
      </w:r>
      <w:r>
        <w:t xml:space="preserve">режиме тестирования и режиме ручного управления. В режиме тестирования программа </w:t>
      </w:r>
      <w:r w:rsidR="00803C83">
        <w:t>в автоматическом режиме</w:t>
      </w:r>
      <w:r>
        <w:t xml:space="preserve"> запускает заранее установленный </w:t>
      </w:r>
      <w:r w:rsidR="00803C83">
        <w:t>набор</w:t>
      </w:r>
      <w:r>
        <w:t xml:space="preserve"> тестов</w:t>
      </w:r>
      <w:r w:rsidR="00803C83">
        <w:t xml:space="preserve">, проверяя каждый из возможных исходов выполнения программы. Подробнее о тестах в разделе </w:t>
      </w:r>
      <w:r w:rsidR="00803C83" w:rsidRPr="009238C6">
        <w:rPr>
          <w:u w:val="single"/>
        </w:rPr>
        <w:t>Тесты</w:t>
      </w:r>
      <w:r w:rsidR="00803C83" w:rsidRPr="00803C83">
        <w:t xml:space="preserve"> </w:t>
      </w:r>
      <w:r w:rsidR="00803C83">
        <w:t>данного отчета.</w:t>
      </w:r>
    </w:p>
    <w:p w:rsidR="00803C83" w:rsidRDefault="00803C83" w:rsidP="00124B1D">
      <w:pPr>
        <w:ind w:firstLine="0"/>
        <w:jc w:val="left"/>
      </w:pPr>
    </w:p>
    <w:p w:rsidR="00803C83" w:rsidRDefault="00803C83" w:rsidP="00124B1D">
      <w:pPr>
        <w:ind w:firstLine="0"/>
        <w:jc w:val="left"/>
      </w:pPr>
      <w:r>
        <w:t xml:space="preserve">В режиме ручного управления программа принимает на вход из </w:t>
      </w:r>
      <w:r>
        <w:rPr>
          <w:lang w:val="en-US"/>
        </w:rPr>
        <w:t>stdin</w:t>
      </w:r>
      <w:r w:rsidRPr="00803C83">
        <w:t xml:space="preserve"> </w:t>
      </w:r>
      <w:r>
        <w:t xml:space="preserve">три числа, разделенные пробелами. Эти числа представляют собой три коэффициента квадратного управления при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803C83"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 w:rsidRPr="00803C83">
        <w:t xml:space="preserve"> </w:t>
      </w:r>
      <w:r>
        <w:t xml:space="preserve">и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>
        <w:t xml:space="preserve"> – </w:t>
      </w:r>
      <w:r w:rsidRPr="00803C83">
        <w:rPr>
          <w:b/>
          <w:lang w:val="en-US"/>
        </w:rPr>
        <w:t>a</w:t>
      </w:r>
      <w:r w:rsidRPr="00803C83">
        <w:t xml:space="preserve">, </w:t>
      </w:r>
      <w:r w:rsidRPr="00803C83">
        <w:rPr>
          <w:b/>
          <w:lang w:val="en-US"/>
        </w:rPr>
        <w:t>b</w:t>
      </w:r>
      <w:r w:rsidRPr="00803C83">
        <w:t xml:space="preserve"> </w:t>
      </w:r>
      <w:r>
        <w:t xml:space="preserve">и </w:t>
      </w:r>
      <w:r w:rsidRPr="00803C83">
        <w:rPr>
          <w:b/>
        </w:rPr>
        <w:t>с</w:t>
      </w:r>
      <w:r>
        <w:t xml:space="preserve"> соответственно.</w:t>
      </w:r>
    </w:p>
    <w:p w:rsidR="00803C83" w:rsidRDefault="00803C83" w:rsidP="00124B1D">
      <w:pPr>
        <w:ind w:firstLine="0"/>
        <w:jc w:val="left"/>
      </w:pPr>
    </w:p>
    <w:p w:rsidR="00803C83" w:rsidRDefault="00803C83" w:rsidP="00124B1D">
      <w:pPr>
        <w:ind w:firstLine="0"/>
        <w:jc w:val="left"/>
      </w:pPr>
      <w:r>
        <w:t>При получении входных данных, не соответствующих заявленному формату ввода, программа выводит сообщение об ошибке и завершает исполнение.</w:t>
      </w:r>
    </w:p>
    <w:p w:rsidR="00803C83" w:rsidRDefault="00803C83" w:rsidP="00124B1D">
      <w:pPr>
        <w:ind w:firstLine="0"/>
        <w:jc w:val="left"/>
      </w:pPr>
    </w:p>
    <w:p w:rsidR="00803C83" w:rsidRPr="00803C83" w:rsidRDefault="00803C83" w:rsidP="00124B1D">
      <w:pPr>
        <w:ind w:firstLine="0"/>
        <w:jc w:val="left"/>
      </w:pPr>
      <w:r>
        <w:t>Далее программа проходит по алгоритму вычисления корней уравнения</w:t>
      </w:r>
    </w:p>
    <w:p w:rsidR="00803C83" w:rsidRPr="00803C83" w:rsidRDefault="00803C83" w:rsidP="00124B1D">
      <w:pPr>
        <w:ind w:firstLine="0"/>
        <w:jc w:val="left"/>
      </w:pPr>
      <m:oMathPara>
        <m:oMath>
          <m:r>
            <w:rPr>
              <w:rFonts w:ascii="Cambria Math" w:hAnsi="Cambria Math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bx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c</m:t>
          </m:r>
          <m:r>
            <w:rPr>
              <w:rFonts w:ascii="Cambria Math" w:hAnsi="Cambria Math"/>
            </w:rPr>
            <m:t>=0</m:t>
          </m:r>
        </m:oMath>
      </m:oMathPara>
    </w:p>
    <w:p w:rsidR="007C2AAC" w:rsidRDefault="00803C83" w:rsidP="0068264C">
      <w:pPr>
        <w:ind w:firstLine="0"/>
        <w:jc w:val="left"/>
      </w:pPr>
      <w:r>
        <w:t xml:space="preserve">описанному в разделе </w:t>
      </w:r>
      <w:r w:rsidR="009238C6">
        <w:rPr>
          <w:u w:val="single"/>
        </w:rPr>
        <w:t>Б</w:t>
      </w:r>
      <w:r w:rsidRPr="00803C83">
        <w:rPr>
          <w:u w:val="single"/>
        </w:rPr>
        <w:t>лок-схема</w:t>
      </w:r>
      <w:r>
        <w:t>.</w:t>
      </w:r>
    </w:p>
    <w:p w:rsidR="001A2D21" w:rsidRDefault="001A2D21" w:rsidP="0068264C">
      <w:pPr>
        <w:pStyle w:val="3"/>
        <w:jc w:val="center"/>
        <w:sectPr w:rsidR="001A2D21" w:rsidSect="001A2D21">
          <w:type w:val="continuous"/>
          <w:pgSz w:w="11906" w:h="16838" w:code="9"/>
          <w:pgMar w:top="720" w:right="720" w:bottom="720" w:left="720" w:header="709" w:footer="709" w:gutter="0"/>
          <w:pgNumType w:start="1"/>
          <w:cols w:space="720"/>
          <w:titlePg/>
        </w:sectPr>
      </w:pPr>
      <w:bookmarkStart w:id="5" w:name="_heading=h.51jo5bgj5kdq" w:colFirst="0" w:colLast="0"/>
      <w:bookmarkEnd w:id="5"/>
      <w:r>
        <w:br w:type="textWrapping" w:clear="all"/>
      </w:r>
    </w:p>
    <w:p w:rsidR="007C2AAC" w:rsidRDefault="0068264C" w:rsidP="0068264C">
      <w:pPr>
        <w:pStyle w:val="3"/>
        <w:jc w:val="center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6E8F32DD">
            <wp:simplePos x="0" y="0"/>
            <wp:positionH relativeFrom="margin">
              <wp:align>right</wp:align>
            </wp:positionH>
            <wp:positionV relativeFrom="margin">
              <wp:posOffset>400050</wp:posOffset>
            </wp:positionV>
            <wp:extent cx="6645910" cy="6174740"/>
            <wp:effectExtent l="0" t="0" r="254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tra_equation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38C6">
        <w:t>Блок-схема</w:t>
      </w:r>
      <w:bookmarkStart w:id="6" w:name="_heading=h.ufr5wuswend2" w:colFirst="0" w:colLast="0"/>
      <w:bookmarkEnd w:id="6"/>
    </w:p>
    <w:p w:rsidR="0068264C" w:rsidRDefault="0068264C" w:rsidP="0068264C"/>
    <w:p w:rsidR="0068264C" w:rsidRPr="0068264C" w:rsidRDefault="0068264C" w:rsidP="0068264C"/>
    <w:p w:rsidR="0068264C" w:rsidRPr="0068264C" w:rsidRDefault="0068264C" w:rsidP="0068264C"/>
    <w:p w:rsidR="0068264C" w:rsidRPr="0068264C" w:rsidRDefault="0068264C" w:rsidP="0068264C"/>
    <w:p w:rsidR="0068264C" w:rsidRPr="0068264C" w:rsidRDefault="0068264C" w:rsidP="0068264C"/>
    <w:p w:rsidR="0068264C" w:rsidRPr="0068264C" w:rsidRDefault="0068264C" w:rsidP="0068264C"/>
    <w:p w:rsidR="0068264C" w:rsidRPr="0068264C" w:rsidRDefault="0068264C" w:rsidP="0068264C"/>
    <w:p w:rsidR="0068264C" w:rsidRPr="0068264C" w:rsidRDefault="0068264C" w:rsidP="0068264C">
      <w:pPr>
        <w:tabs>
          <w:tab w:val="left" w:pos="9660"/>
        </w:tabs>
      </w:pPr>
      <w:r>
        <w:tab/>
      </w:r>
    </w:p>
    <w:p w:rsidR="007C2AAC" w:rsidRDefault="009059D3">
      <w:pPr>
        <w:pStyle w:val="3"/>
        <w:jc w:val="center"/>
      </w:pPr>
      <w:bookmarkStart w:id="7" w:name="_heading=h.p85su0khk2h6" w:colFirst="0" w:colLast="0"/>
      <w:bookmarkEnd w:id="7"/>
      <w:r>
        <w:lastRenderedPageBreak/>
        <w:br w:type="textWrapping" w:clear="all"/>
      </w:r>
      <w:bookmarkStart w:id="8" w:name="_GoBack"/>
      <w:bookmarkEnd w:id="8"/>
      <w:r w:rsidR="001A2D2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margin">
                  <wp:posOffset>2005013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7940" b="1397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import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math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def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tetra_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solve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a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'error'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68264C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b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'error'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68264C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c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'error'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False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):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if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not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try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Ввод переменных. 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float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 a - коэффициент при x^2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float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 b - коэффициент при x^1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float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 c - коэффициент при x^0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a, b, c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</w:rPr>
                              <w:t>map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4EC9B0"/>
                                <w:sz w:val="21"/>
                                <w:szCs w:val="21"/>
                              </w:rPr>
                              <w:t>float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</w:rPr>
                              <w:t>input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(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"Введите коэффициенты квадратного уравнения, начиная с коэффициента при x^2 (a b c):</w:t>
                            </w:r>
                            <w:r w:rsidRPr="0068264C">
                              <w:rPr>
                                <w:rFonts w:ascii="Consolas" w:hAnsi="Consolas"/>
                                <w:color w:val="D7BA7D"/>
                                <w:sz w:val="21"/>
                                <w:szCs w:val="21"/>
                              </w:rPr>
                              <w:t>\n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&gt;&gt;&gt; 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split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())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except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4EC9B0"/>
                                <w:sz w:val="21"/>
                                <w:szCs w:val="21"/>
                                <w:lang w:val="en-US"/>
                              </w:rPr>
                              <w:t>ValueError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print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Введите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число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будьте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человеком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)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if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not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else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False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False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if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(a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0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):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if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(b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0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):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</w:rPr>
                              <w:t>if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 (c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==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</w:rPr>
                              <w:t>0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Случай a == 0 И b == 0 И с == 0.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Если все коэффициенты == 0, то уравнение обращается в 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0 = 0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Следовательно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, уравнение верно при любых x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print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"x - 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любое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)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if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not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else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False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True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else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 xml:space="preserve">#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Случай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 xml:space="preserve"> a == 0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И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 xml:space="preserve"> b == 0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И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с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 xml:space="preserve"> !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>= 0.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Если коэффициенты при x == 0, а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c !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= 0, то уравнение обращается в 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с = 0, где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с !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= 0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Следовательно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, уравнение ложно при любых x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print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нет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корней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)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if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not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else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False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   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</w:rPr>
                              <w:t>return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 {}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</w:rPr>
                              <w:t>else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Случай a == 0 И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b !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= 0 И с - любое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Если коэффициент при x^2 == 0, а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b !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= 0, то уравнение обращается в линейное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bx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 + c = 0, где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b !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= 0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Следовательно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, решим линейное уравнение с помощью формулы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 xml:space="preserve"># x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>=  -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>c / b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print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уравнение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обращается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в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линейное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)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if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not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else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False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x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c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/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b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print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%.4f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%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x)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if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not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else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False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{x}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else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 xml:space="preserve">#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Случай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>a !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 xml:space="preserve">= 0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И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>b,c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 xml:space="preserve"> -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любые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Если коэффициент при x^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2 !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= 0, то уравнение является квадратным.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Определим количество и вид его корней через формулу дискриминанта 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D = b*b + (-4) * a * c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D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 (b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*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b)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+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 ((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-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</w:rPr>
                              <w:t>4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)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*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 a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*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 c)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float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 D - дискриминант квадратного уравнения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</w:rPr>
                              <w:t>if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D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&gt;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</w:rPr>
                              <w:t>0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Случай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D &gt;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 0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Если дискриминант больше нуля, то квадратное уравнение имеет два различных действительных корня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Обозначим их как x1 и x2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И найдем по стандартным формулам для корней квадратного уравнения, представленным ниже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x1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(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-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b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+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math.sqrt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(D) )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/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</w:rPr>
                              <w:t>2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*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a)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float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 x1 - первый корень квадратного уравнения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x2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(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-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b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-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math.sqrt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(D) )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/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</w:rPr>
                              <w:t>2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</w:rPr>
                              <w:t>*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a)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float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 x2 - второй корень квадратного уравнения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print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"D &gt; 0"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)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if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not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else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False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print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%.4f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%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x1)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if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not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else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False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print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%.4f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%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x2)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if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not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else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False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{x1, x2}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elif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D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0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Случай D == 0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Если дискриминант равен нулю, то квадратное уравнение имеет два кратных (одинаковых) действительных корня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Обозначим их как x1 = x2 = x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И найдем по стандартной формуле для кратных корней квадратного уравнения, представленной ниже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print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"D == 0"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)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if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not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else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False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x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(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b)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/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(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2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*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a)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print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%.4f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%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x)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if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not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else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False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{x}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elif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D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&lt;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0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 xml:space="preserve">#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Случай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 xml:space="preserve"> D &lt; 0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Если дискриминант меньше нуля, то квадратное уравнение имеет два мнимых корня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В рамках нашего алгоритма мы не занимаемся их вычислением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И найдем по стандартной формуле для кратных корней квадратного уравнения, представленной ниже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print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'a &gt; 10'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)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if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not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else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False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print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нет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действительных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корней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)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if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not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else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False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return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{}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after="240"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mode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input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Какой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режим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запуска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? (run [T]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ests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/ run [M]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anually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)"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)   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if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mode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'M'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while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True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функция вычисления корня будет автоматически запускаться заново после конца текущего вызова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tetra_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solve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elif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mode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'T'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Семь тестов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1 Неверные входные данные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</w:rPr>
                              <w:t>TODO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 !!!</w:t>
                            </w:r>
                            <w:proofErr w:type="gramEnd"/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Случай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D &gt;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 0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Если дискриминант больше нуля, то квадратное уравнение имеет два различных действительных корня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Обозначим их как x1 и x2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И найдем по стандартным формулам для корней квадратного уравнения, представленным ниже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assert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{}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tetra_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solve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3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4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94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True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</w:rPr>
                              <w:t>print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"Тест D &gt; 0 успешен"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Случай D == 0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Если дискриминант равен нулю, то квадратное уравнение имеет два кратных (одинаковых) действительных корня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Обозначим их как x1 = x2 = x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И найдем по стандартной формуле для кратных корней квадратного уравнения, представленной ниже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assert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{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3.5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}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tetra_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solve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4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28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49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True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</w:rPr>
                              <w:t>print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"Тест D == 0 успешен"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Случай D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&lt; 0</w:t>
                            </w:r>
                            <w:proofErr w:type="gramEnd"/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Если дискриминант меньше нуля, то квадратное уравнение имеет два мнимых корня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В рамках нашего алгоритма мы не занимаемся их вычислением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И найдем по стандартной формуле для кратных корней квадратного уравнения, представленной ниже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assert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{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3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3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}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tetra_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solve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6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0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54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True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</w:rPr>
                              <w:t>print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"Тест D &lt; 0 успешен"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Случай a == 0 И b == 0 И с == 0.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Если все коэффициенты == 0, то уравнение обращается в 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0 = 0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Следовательно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, уравнение верно при любых x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assert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True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tetra_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solve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0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0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0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True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US"/>
                              </w:rPr>
                              <w:t>print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Тест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 xml:space="preserve"> a = 0, b = 0, c = 0 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успешен</w:t>
                            </w:r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Случай a == 0 И b == 0 И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с !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= 0.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Если коэффициенты при x == 0, а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c !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= 0, то уравнение обращается в 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с = 0, где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с !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= 0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Следовательно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, уравнение ложно при любых x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assert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{}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tetra_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solve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0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0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4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True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</w:rPr>
                              <w:t>print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"Тест a == 0, b == 0, с != 0 успешен"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Случай a == 0 И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b !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= 0 И с - любое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Если коэффициент при x^2 == 0, а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b !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= 0, то уравнение обращается в линейное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#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bx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 xml:space="preserve"> + c = 0, где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b !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= 0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# Следовательно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</w:rPr>
                              <w:t>, решим линейное уравнение с помощью формулы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 xml:space="preserve"># x 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>=  -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6A9955"/>
                                <w:sz w:val="21"/>
                                <w:szCs w:val="21"/>
                                <w:lang w:val="en-US"/>
                              </w:rPr>
                              <w:t>c / b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  <w:lang w:val="en-US"/>
                              </w:rPr>
                              <w:t>assert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{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-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2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}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tetra_</w:t>
                            </w:r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solve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0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4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r w:rsidRPr="0068264C">
                              <w:rPr>
                                <w:rFonts w:ascii="Consolas" w:hAnsi="Consolas"/>
                                <w:color w:val="B5CEA8"/>
                                <w:sz w:val="21"/>
                                <w:szCs w:val="21"/>
                                <w:lang w:val="en-US"/>
                              </w:rPr>
                              <w:t>8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US"/>
                              </w:rPr>
                              <w:t>testing_mode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US"/>
                              </w:rPr>
                              <w:t>=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68264C">
                              <w:rPr>
                                <w:rFonts w:ascii="Consolas" w:hAnsi="Consolas"/>
                                <w:color w:val="569CD6"/>
                                <w:sz w:val="21"/>
                                <w:szCs w:val="21"/>
                                <w:lang w:val="en-US"/>
                              </w:rPr>
                              <w:t>True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</w:rPr>
                              <w:t>print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"Тест линейного уравнения успешен"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68264C">
                              <w:rPr>
                                <w:rFonts w:ascii="Consolas" w:hAnsi="Consolas"/>
                                <w:color w:val="C586C0"/>
                                <w:sz w:val="21"/>
                                <w:szCs w:val="21"/>
                              </w:rPr>
                              <w:t>else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:rsidR="0068264C" w:rsidRPr="0068264C" w:rsidRDefault="0068264C" w:rsidP="0068264C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</w:pP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8264C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</w:rPr>
                              <w:t>print</w:t>
                            </w:r>
                            <w:proofErr w:type="spellEnd"/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68264C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</w:rPr>
                              <w:t>"Нет такого режима"</w:t>
                            </w:r>
                            <w:r w:rsidRPr="0068264C">
                              <w:rPr>
                                <w:rFonts w:ascii="Consolas" w:hAnsi="Consolas"/>
                                <w:color w:val="CCCCC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:rsidR="0068264C" w:rsidRDefault="0068264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57.9pt;margin-top:0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">
                <v:textbox style="mso-fit-shape-to-text:t">
                  <w:txbxContent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import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math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def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tetra_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solve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a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'error'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68264C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b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'error'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68264C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c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'error'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False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):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if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not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try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Ввод переменных. 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float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 a - коэффициент при x^2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float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 b - коэффициент при x^1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float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 c - коэффициент при x^0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a, b, c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</w:rPr>
                        <w:t>map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68264C">
                        <w:rPr>
                          <w:rFonts w:ascii="Consolas" w:hAnsi="Consolas"/>
                          <w:color w:val="4EC9B0"/>
                          <w:sz w:val="21"/>
                          <w:szCs w:val="21"/>
                        </w:rPr>
                        <w:t>float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</w:rPr>
                        <w:t>input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(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"Введите коэффициенты квадратного уравнения, начиная с коэффициента при x^2 (a b c):</w:t>
                      </w:r>
                      <w:r w:rsidRPr="0068264C">
                        <w:rPr>
                          <w:rFonts w:ascii="Consolas" w:hAnsi="Consolas"/>
                          <w:color w:val="D7BA7D"/>
                          <w:sz w:val="21"/>
                          <w:szCs w:val="21"/>
                        </w:rPr>
                        <w:t>\n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&gt;&gt;&gt; 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split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())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except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4EC9B0"/>
                          <w:sz w:val="21"/>
                          <w:szCs w:val="21"/>
                          <w:lang w:val="en-US"/>
                        </w:rPr>
                        <w:t>ValueError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print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Введите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число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будьте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человеком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)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if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not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else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False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False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if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(a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0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):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if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(b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0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):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</w:rPr>
                        <w:t>if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 (c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==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</w:rPr>
                        <w:t>0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):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Случай a == 0 И b == 0 И с == 0.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Если все коэффициенты == 0, то уравнение обращается в 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0 = 0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   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Следовательно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, уравнение верно при любых x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   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print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"x - 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любое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)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if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not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else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False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True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else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 xml:space="preserve">#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Случай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 xml:space="preserve"> a == 0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И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 xml:space="preserve"> b == 0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И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с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 xml:space="preserve"> !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>= 0.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Если коэффициенты при x == 0, а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c !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= 0, то уравнение обращается в 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с = 0, где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с !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= 0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   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Следовательно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, уравнение ложно при любых x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   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print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нет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корней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)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if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not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else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False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   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</w:rPr>
                        <w:t>return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 {}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</w:rPr>
                        <w:t>else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: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Случай a == 0 И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b !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= 0 И с - любое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Если коэффициент при x^2 == 0, а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b !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= 0, то уравнение обращается в линейное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bx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 + c = 0, где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b !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= 0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Следовательно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, решим линейное уравнение с помощью формулы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 xml:space="preserve"># x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>=  -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>c / b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print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уравнение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обращается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в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линейное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)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if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not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else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False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x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c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/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b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print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%.4f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%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x)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if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not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else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False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{x}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else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 xml:space="preserve">#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Случай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>a !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 xml:space="preserve">= 0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И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>b,c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 xml:space="preserve"> -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любые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Если коэффициент при x^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2 !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= 0, то уравнение является квадратным.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Определим количество и вид его корней через формулу дискриминанта 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D = b*b + (-4) * a * c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D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 (b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*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b)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+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 ((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-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</w:rPr>
                        <w:t>4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)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*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 a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*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 c)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float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 D - дискриминант квадратного уравнения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</w:rPr>
                        <w:t>if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D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&gt;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</w:rPr>
                        <w:t>0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: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Случай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D &gt;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 0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Если дискриминант больше нуля, то квадратное уравнение имеет два различных действительных корня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Обозначим их как x1 и x2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И найдем по стандартным формулам для корней квадратного уравнения, представленным ниже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x1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(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-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b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+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math.sqrt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(D) )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/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 (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</w:rPr>
                        <w:t>2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*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a)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float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 x1 - первый корень квадратного уравнения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x2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(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-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b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-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math.sqrt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(D) )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/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 (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</w:rPr>
                        <w:t>2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</w:rPr>
                        <w:t>*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a)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float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 x2 - второй корень квадратного уравнения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print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"D &gt; 0"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)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if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not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else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False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print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%.4f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%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x1)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if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not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else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False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print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%.4f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%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x2)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if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not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else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False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{x1, x2}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elif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D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0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Случай D == 0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Если дискриминант равен нулю, то квадратное уравнение имеет два кратных (одинаковых) действительных корня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Обозначим их как x1 = x2 = x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И найдем по стандартной формуле для кратных корней квадратного уравнения, представленной ниже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print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"D == 0"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)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if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not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else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False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x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(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b)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/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(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2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*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a)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print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%.4f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%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x)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if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not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else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False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{x}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elif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D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&lt;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0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 xml:space="preserve">#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Случай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 xml:space="preserve"> D &lt; 0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Если дискриминант меньше нуля, то квадратное уравнение имеет два мнимых корня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В рамках нашего алгоритма мы не занимаемся их вычислением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И найдем по стандартной формуле для кратных корней квадратного уравнения, представленной ниже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   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print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'a &gt; 10'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)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if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not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else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False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print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нет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действительных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корней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)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if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not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else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False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return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{}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after="240"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mode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input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Какой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режим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запуска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? (run [T]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ests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/ run [M]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anually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)"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)   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if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mode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'M'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while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True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функция вычисления корня будет автоматически запускаться заново после конца текущего вызова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   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tetra_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solve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proofErr w:type="spellStart"/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elif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mode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'T'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: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Семь тестов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1 Неверные входные данные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</w:rPr>
                        <w:t>TODO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 !!!</w:t>
                      </w:r>
                      <w:proofErr w:type="gramEnd"/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Случай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D &gt;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 0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Если дискриминант больше нуля, то квадратное уравнение имеет два различных действительных корня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Обозначим их как x1 и x2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И найдем по стандартным формулам для корней квадратного уравнения, представленным ниже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assert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{}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tetra_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solve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3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4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94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True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</w:rPr>
                        <w:t>print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"Тест D &gt; 0 успешен"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)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Случай D == 0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Если дискриминант равен нулю, то квадратное уравнение имеет два кратных (одинаковых) действительных корня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Обозначим их как x1 = x2 = x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И найдем по стандартной формуле для кратных корней квадратного уравнения, представленной ниже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assert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{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3.5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}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tetra_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solve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4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28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49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True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</w:rPr>
                        <w:t>print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"Тест D == 0 успешен"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)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Случай D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&lt; 0</w:t>
                      </w:r>
                      <w:proofErr w:type="gramEnd"/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Если дискриминант меньше нуля, то квадратное уравнение имеет два мнимых корня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В рамках нашего алгоритма мы не занимаемся их вычислением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И найдем по стандартной формуле для кратных корней квадратного уравнения, представленной ниже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assert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{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3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3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}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tetra_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solve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6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0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54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True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</w:rPr>
                        <w:t>print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"Тест D &lt; 0 успешен"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)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Случай a == 0 И b == 0 И с == 0.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Если все коэффициенты == 0, то уравнение обращается в 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0 = 0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Следовательно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, уравнение верно при любых x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assert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True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tetra_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solve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0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0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0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True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US"/>
                        </w:rPr>
                        <w:t>print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Тест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 xml:space="preserve"> a = 0, b = 0, c = 0 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успешен</w:t>
                      </w:r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US"/>
                        </w:rPr>
                        <w:t>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Случай a == 0 И b == 0 И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с !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= 0.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Если коэффициенты при x == 0, а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c !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= 0, то уравнение обращается в 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с = 0, где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с !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= 0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Следовательно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, уравнение ложно при любых x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assert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{}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tetra_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solve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0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0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4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True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</w:rPr>
                        <w:t>print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"Тест a == 0, b == 0, с != 0 успешен"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)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Случай a == 0 И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b !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= 0 И с - любое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Если коэффициент при x^2 == 0, а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b !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= 0, то уравнение обращается в линейное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#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bx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 xml:space="preserve"> + c = 0, где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b !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= 0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# Следовательно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</w:rPr>
                        <w:t>, решим линейное уравнение с помощью формулы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 xml:space="preserve"># x 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>=  -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6A9955"/>
                          <w:sz w:val="21"/>
                          <w:szCs w:val="21"/>
                          <w:lang w:val="en-US"/>
                        </w:rPr>
                        <w:t>c / b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  <w:lang w:val="en-US"/>
                        </w:rPr>
                        <w:t>assert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{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-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2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}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tetra_</w:t>
                      </w:r>
                      <w:proofErr w:type="gramStart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solve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0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4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r w:rsidRPr="0068264C">
                        <w:rPr>
                          <w:rFonts w:ascii="Consolas" w:hAnsi="Consolas"/>
                          <w:color w:val="B5CEA8"/>
                          <w:sz w:val="21"/>
                          <w:szCs w:val="21"/>
                          <w:lang w:val="en-US"/>
                        </w:rPr>
                        <w:t>8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68264C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US"/>
                        </w:rPr>
                        <w:t>testing_mode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US"/>
                        </w:rPr>
                        <w:t>=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68264C">
                        <w:rPr>
                          <w:rFonts w:ascii="Consolas" w:hAnsi="Consolas"/>
                          <w:color w:val="569CD6"/>
                          <w:sz w:val="21"/>
                          <w:szCs w:val="21"/>
                          <w:lang w:val="en-US"/>
                        </w:rPr>
                        <w:t>True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  <w:lang w:val="en-US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</w:rPr>
                        <w:t>print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"Тест линейного уравнения успешен"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)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proofErr w:type="spellStart"/>
                      <w:r w:rsidRPr="0068264C">
                        <w:rPr>
                          <w:rFonts w:ascii="Consolas" w:hAnsi="Consolas"/>
                          <w:color w:val="C586C0"/>
                          <w:sz w:val="21"/>
                          <w:szCs w:val="21"/>
                        </w:rPr>
                        <w:t>else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:</w:t>
                      </w:r>
                    </w:p>
                    <w:p w:rsidR="0068264C" w:rsidRPr="0068264C" w:rsidRDefault="0068264C" w:rsidP="0068264C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</w:pP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8264C">
                        <w:rPr>
                          <w:rFonts w:ascii="Consolas" w:hAnsi="Consolas"/>
                          <w:color w:val="DCDCAA"/>
                          <w:sz w:val="21"/>
                          <w:szCs w:val="21"/>
                        </w:rPr>
                        <w:t>print</w:t>
                      </w:r>
                      <w:proofErr w:type="spellEnd"/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8264C">
                        <w:rPr>
                          <w:rFonts w:ascii="Consolas" w:hAnsi="Consolas"/>
                          <w:color w:val="CE9178"/>
                          <w:sz w:val="21"/>
                          <w:szCs w:val="21"/>
                        </w:rPr>
                        <w:t>"Нет такого режима"</w:t>
                      </w:r>
                      <w:r w:rsidRPr="0068264C">
                        <w:rPr>
                          <w:rFonts w:ascii="Consolas" w:hAnsi="Consolas"/>
                          <w:color w:val="CCCCCC"/>
                          <w:sz w:val="21"/>
                          <w:szCs w:val="21"/>
                        </w:rPr>
                        <w:t>)</w:t>
                      </w:r>
                    </w:p>
                    <w:p w:rsidR="0068264C" w:rsidRDefault="0068264C"/>
                  </w:txbxContent>
                </v:textbox>
                <w10:wrap type="square" anchorx="margin"/>
              </v:shape>
            </w:pict>
          </mc:Fallback>
        </mc:AlternateContent>
      </w:r>
      <w:r w:rsidR="0068264C">
        <w:t>Код программы</w:t>
      </w:r>
    </w:p>
    <w:p w:rsidR="0068264C" w:rsidRPr="0068264C" w:rsidRDefault="0068264C" w:rsidP="0068264C"/>
    <w:p w:rsidR="007C2AAC" w:rsidRDefault="0068264C">
      <w:pPr>
        <w:pStyle w:val="a4"/>
      </w:pPr>
      <w:bookmarkStart w:id="9" w:name="_heading=h.nlydurixhvmc" w:colFirst="0" w:colLast="0"/>
      <w:bookmarkEnd w:id="9"/>
      <w:r>
        <w:t>Рис. 8 - Моделирование камер путей при помощи сайта jvsg.com</w:t>
      </w:r>
    </w:p>
    <w:p w:rsidR="007C2AAC" w:rsidRDefault="0068264C">
      <w:pPr>
        <w:pStyle w:val="a4"/>
      </w:pPr>
      <w:bookmarkStart w:id="10" w:name="_heading=h.wdtj3ax87jz8" w:colFirst="0" w:colLast="0"/>
      <w:bookmarkEnd w:id="10"/>
      <w:r>
        <w:t>Рис. 9 - Моделирование камер путей при помощи сайта jvsg.com</w:t>
      </w:r>
    </w:p>
    <w:p w:rsidR="007C2AAC" w:rsidRDefault="0068264C">
      <w:pPr>
        <w:ind w:firstLine="0"/>
        <w:jc w:val="left"/>
      </w:pPr>
      <w:r>
        <w:br/>
        <w:t>Параметры моделирования:</w:t>
      </w:r>
    </w:p>
    <w:p w:rsidR="007C2AAC" w:rsidRDefault="0068264C">
      <w:pPr>
        <w:ind w:firstLine="0"/>
        <w:jc w:val="left"/>
      </w:pPr>
      <w:r>
        <w:t xml:space="preserve">Камера: </w:t>
      </w:r>
      <w:proofErr w:type="spellStart"/>
      <w:r>
        <w:t>Axis</w:t>
      </w:r>
      <w:proofErr w:type="spellEnd"/>
      <w:r>
        <w:t xml:space="preserve"> P1365 </w:t>
      </w:r>
      <w:proofErr w:type="spellStart"/>
      <w:r>
        <w:t>Mk</w:t>
      </w:r>
      <w:proofErr w:type="spellEnd"/>
      <w:r>
        <w:t xml:space="preserve"> II</w:t>
      </w:r>
    </w:p>
    <w:p w:rsidR="007C2AAC" w:rsidRDefault="0068264C">
      <w:pPr>
        <w:ind w:firstLine="0"/>
        <w:jc w:val="left"/>
      </w:pPr>
      <w:r>
        <w:t>Формат сенсора камеры: 1/2.8’’</w:t>
      </w:r>
    </w:p>
    <w:p w:rsidR="007C2AAC" w:rsidRDefault="0068264C">
      <w:pPr>
        <w:ind w:firstLine="0"/>
        <w:jc w:val="left"/>
      </w:pPr>
      <w:r>
        <w:t>Фокусное расстояние: 4.5 мм.</w:t>
      </w:r>
    </w:p>
    <w:p w:rsidR="007C2AAC" w:rsidRDefault="0068264C">
      <w:pPr>
        <w:ind w:firstLine="0"/>
        <w:jc w:val="left"/>
      </w:pPr>
      <w:r>
        <w:t>Разрешение камеры: 1920x1080</w:t>
      </w:r>
    </w:p>
    <w:p w:rsidR="007C2AAC" w:rsidRDefault="0068264C">
      <w:pPr>
        <w:ind w:firstLine="0"/>
        <w:jc w:val="left"/>
      </w:pPr>
      <w:r>
        <w:t>Высота установки камеры: 0.8 м.</w:t>
      </w:r>
    </w:p>
    <w:p w:rsidR="007C2AAC" w:rsidRDefault="0068264C">
      <w:pPr>
        <w:ind w:firstLine="0"/>
        <w:jc w:val="left"/>
      </w:pPr>
      <w:r>
        <w:t>Высота цели: 1 м.</w:t>
      </w:r>
    </w:p>
    <w:p w:rsidR="007C2AAC" w:rsidRDefault="0068264C">
      <w:pPr>
        <w:ind w:firstLine="0"/>
        <w:jc w:val="left"/>
      </w:pPr>
      <w:r>
        <w:t>Расстояние до цели: 57 м.</w:t>
      </w:r>
    </w:p>
    <w:p w:rsidR="007C2AAC" w:rsidRDefault="0068264C">
      <w:pPr>
        <w:pStyle w:val="3"/>
        <w:jc w:val="center"/>
      </w:pPr>
      <w:bookmarkStart w:id="11" w:name="_heading=h.m0gkfipjqvn" w:colFirst="0" w:colLast="0"/>
      <w:bookmarkEnd w:id="11"/>
      <w:r>
        <w:t>Расчет ПП</w:t>
      </w:r>
    </w:p>
    <w:p w:rsidR="007C2AAC" w:rsidRDefault="0068264C">
      <w:pPr>
        <w:ind w:firstLine="0"/>
        <w:jc w:val="center"/>
      </w:pPr>
      <w:r>
        <w:rPr>
          <w:noProof/>
        </w:rPr>
        <w:drawing>
          <wp:inline distT="114300" distB="114300" distL="114300" distR="114300">
            <wp:extent cx="4943475" cy="2647950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AAC" w:rsidRDefault="0068264C">
      <w:pPr>
        <w:pStyle w:val="a4"/>
        <w:ind w:firstLine="709"/>
      </w:pPr>
      <w:bookmarkStart w:id="12" w:name="_heading=h.38l861rn3f5q" w:colFirst="0" w:colLast="0"/>
      <w:bookmarkEnd w:id="12"/>
      <w:r>
        <w:t>Рис. 10 - Расчёт максимальной дистанции выполнения задачи СТВН с использованием wolframalpha.com</w:t>
      </w:r>
    </w:p>
    <w:p w:rsidR="007C2AAC" w:rsidRDefault="0068264C">
      <w:r>
        <w:t>Расчет по формуле показывает, что для используемых камер задача наблюдения будет выполняться на расстоянии до 48.9 метров.</w:t>
      </w:r>
    </w:p>
    <w:p w:rsidR="007C2AAC" w:rsidRDefault="0068264C">
      <w:pPr>
        <w:pStyle w:val="2"/>
        <w:ind w:left="720"/>
        <w:jc w:val="center"/>
      </w:pPr>
      <w:bookmarkStart w:id="13" w:name="_heading=h.ir0c7amust9q" w:colFirst="0" w:colLast="0"/>
      <w:bookmarkEnd w:id="13"/>
      <w:r>
        <w:lastRenderedPageBreak/>
        <w:t>Входы в служебные помещения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-1423</wp:posOffset>
            </wp:positionH>
            <wp:positionV relativeFrom="paragraph">
              <wp:posOffset>504825</wp:posOffset>
            </wp:positionV>
            <wp:extent cx="6645600" cy="6718300"/>
            <wp:effectExtent l="0" t="0" r="0" b="0"/>
            <wp:wrapTopAndBottom distT="114300" distB="11430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71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2AAC" w:rsidRDefault="0068264C">
      <w:pPr>
        <w:pStyle w:val="a4"/>
        <w:ind w:firstLine="709"/>
      </w:pPr>
      <w:bookmarkStart w:id="14" w:name="_heading=h.97y4dq6k7d4i" w:colFirst="0" w:colLast="0"/>
      <w:bookmarkEnd w:id="14"/>
      <w:r>
        <w:t>Рис. 11 - Схема входов в служебные помещения на ст. м. “</w:t>
      </w:r>
      <w:proofErr w:type="spellStart"/>
      <w:r>
        <w:t>Новочеркасская</w:t>
      </w:r>
      <w:proofErr w:type="spellEnd"/>
      <w:r>
        <w:t>”</w:t>
      </w:r>
    </w:p>
    <w:p w:rsidR="007C2AAC" w:rsidRDefault="0068264C">
      <w:pPr>
        <w:pStyle w:val="3"/>
        <w:jc w:val="center"/>
      </w:pPr>
      <w:bookmarkStart w:id="15" w:name="_heading=h.xcq9e5rgp5dm" w:colFirst="0" w:colLast="0"/>
      <w:bookmarkEnd w:id="15"/>
      <w:r>
        <w:t xml:space="preserve">Расположение ТК </w:t>
      </w:r>
    </w:p>
    <w:p w:rsidR="007C2AAC" w:rsidRDefault="0068264C">
      <w:r>
        <w:t>На входе в служебные помещения в дальнем торце вестибюля расположено 10 ТК (на Рис. 11 пронумерованы как ТК 4-1, 4-2, и т.д. до ТК 4-10).</w:t>
      </w:r>
    </w:p>
    <w:p w:rsidR="007C2AAC" w:rsidRDefault="007C2AAC"/>
    <w:p w:rsidR="007C2AAC" w:rsidRDefault="0068264C">
      <w:pPr>
        <w:pStyle w:val="3"/>
        <w:jc w:val="center"/>
      </w:pPr>
      <w:bookmarkStart w:id="16" w:name="_heading=h.623znwyjx0df" w:colFirst="0" w:colLast="0"/>
      <w:bookmarkEnd w:id="16"/>
      <w:r>
        <w:lastRenderedPageBreak/>
        <w:t>Потенциальные угрозы</w:t>
      </w:r>
    </w:p>
    <w:p w:rsidR="007C2AAC" w:rsidRDefault="0068264C">
      <w:pPr>
        <w:numPr>
          <w:ilvl w:val="0"/>
          <w:numId w:val="3"/>
        </w:numPr>
      </w:pPr>
      <w:r>
        <w:t>доступ в служебные помещения посторонних лиц</w:t>
      </w:r>
    </w:p>
    <w:p w:rsidR="007C2AAC" w:rsidRDefault="0068264C">
      <w:pPr>
        <w:numPr>
          <w:ilvl w:val="0"/>
          <w:numId w:val="3"/>
        </w:numPr>
      </w:pPr>
      <w:r>
        <w:t>конфликтные ситуации, правонарушения и экстренные ситуации - хулиганство, кражи, физическое насилие, терроризм, необходимость срочного оказания медицинской помощи</w:t>
      </w:r>
    </w:p>
    <w:p w:rsidR="007C2AAC" w:rsidRDefault="007C2AAC">
      <w:pPr>
        <w:jc w:val="center"/>
      </w:pPr>
    </w:p>
    <w:p w:rsidR="007C2AAC" w:rsidRDefault="0068264C">
      <w:pPr>
        <w:ind w:firstLine="0"/>
        <w:jc w:val="left"/>
      </w:pPr>
      <w:r>
        <w:t xml:space="preserve">Исходя из приведённых угроз, для ТК в зоне служебных помещений была выбрана задача </w:t>
      </w:r>
      <w:r>
        <w:rPr>
          <w:b/>
        </w:rPr>
        <w:t>идентификации</w:t>
      </w:r>
      <w:r>
        <w:t>.</w:t>
      </w:r>
    </w:p>
    <w:p w:rsidR="007C2AAC" w:rsidRDefault="0068264C">
      <w:pPr>
        <w:pStyle w:val="3"/>
        <w:jc w:val="center"/>
      </w:pPr>
      <w:bookmarkStart w:id="17" w:name="_heading=h.sidd1vhb9207" w:colFirst="0" w:colLast="0"/>
      <w:bookmarkEnd w:id="17"/>
      <w:r>
        <w:t>Моделирование</w:t>
      </w:r>
    </w:p>
    <w:p w:rsidR="007C2AAC" w:rsidRDefault="0068264C">
      <w:pPr>
        <w:pStyle w:val="a4"/>
      </w:pPr>
      <w:bookmarkStart w:id="18" w:name="_heading=h.glxj9bvvja6k" w:colFirst="0" w:colLast="0"/>
      <w:bookmarkEnd w:id="18"/>
      <w:r>
        <w:rPr>
          <w:noProof/>
        </w:rPr>
        <w:drawing>
          <wp:inline distT="114300" distB="114300" distL="114300" distR="114300">
            <wp:extent cx="6645600" cy="2235200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Рис. 12 - Моделирование камеры над входом в служебные помещения при помощи сайта jvsg.com</w:t>
      </w:r>
    </w:p>
    <w:p w:rsidR="007C2AAC" w:rsidRDefault="0068264C">
      <w:pPr>
        <w:ind w:firstLine="0"/>
        <w:jc w:val="left"/>
      </w:pPr>
      <w:r>
        <w:t xml:space="preserve">Моделирование показало, что задача </w:t>
      </w:r>
      <w:r>
        <w:rPr>
          <w:b/>
        </w:rPr>
        <w:t>идентификации</w:t>
      </w:r>
      <w:r>
        <w:t xml:space="preserve"> выполняется на дистанции до 1.8 метра от камеры.</w:t>
      </w:r>
    </w:p>
    <w:p w:rsidR="007C2AAC" w:rsidRDefault="0068264C">
      <w:pPr>
        <w:pStyle w:val="3"/>
        <w:jc w:val="center"/>
      </w:pPr>
      <w:bookmarkStart w:id="19" w:name="_heading=h.1fcz33u7jz34" w:colFirst="0" w:colLast="0"/>
      <w:bookmarkEnd w:id="19"/>
      <w:r>
        <w:lastRenderedPageBreak/>
        <w:t>Расчет ПП</w:t>
      </w:r>
    </w:p>
    <w:p w:rsidR="007C2AAC" w:rsidRDefault="0068264C">
      <w:pPr>
        <w:ind w:firstLine="0"/>
        <w:jc w:val="center"/>
      </w:pPr>
      <w:r>
        <w:rPr>
          <w:noProof/>
        </w:rPr>
        <w:drawing>
          <wp:inline distT="114300" distB="114300" distL="114300" distR="114300">
            <wp:extent cx="5295900" cy="257175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AAC" w:rsidRDefault="0068264C">
      <w:pPr>
        <w:pStyle w:val="a4"/>
        <w:ind w:firstLine="709"/>
      </w:pPr>
      <w:bookmarkStart w:id="20" w:name="_heading=h.bgcc7y7bhwll" w:colFirst="0" w:colLast="0"/>
      <w:bookmarkEnd w:id="20"/>
      <w:r>
        <w:t>Рис. 13 - Расчёт максимальной дистанции выполнения задачи СТВН с использованием wolframalpha.com</w:t>
      </w:r>
    </w:p>
    <w:p w:rsidR="007C2AAC" w:rsidRDefault="0068264C">
      <w:r>
        <w:t>Расчет по формуле показывает, что для используемых камер задача наблюдения будет выполняться на расстоянии до 4.8 метров.</w:t>
      </w:r>
    </w:p>
    <w:p w:rsidR="007C2AAC" w:rsidRDefault="0068264C">
      <w:pPr>
        <w:pStyle w:val="1"/>
        <w:jc w:val="center"/>
      </w:pPr>
      <w:bookmarkStart w:id="21" w:name="_heading=h.b2ite1qka898" w:colFirst="0" w:colLast="0"/>
      <w:bookmarkEnd w:id="21"/>
      <w:r>
        <w:lastRenderedPageBreak/>
        <w:t>Предложения по улучшению СТВН</w:t>
      </w:r>
    </w:p>
    <w:p w:rsidR="007C2AAC" w:rsidRDefault="0068264C">
      <w:pPr>
        <w:ind w:firstLine="0"/>
      </w:pPr>
      <w:r>
        <w:t xml:space="preserve">В зоне вестибюля </w:t>
      </w:r>
      <w:proofErr w:type="spellStart"/>
      <w:r>
        <w:t>ст.м</w:t>
      </w:r>
      <w:proofErr w:type="spellEnd"/>
      <w:r>
        <w:t xml:space="preserve">., задача </w:t>
      </w:r>
      <w:r>
        <w:rPr>
          <w:b/>
        </w:rPr>
        <w:t>наблюдения</w:t>
      </w:r>
      <w:r>
        <w:t xml:space="preserve"> выполняется не на всем пространстве вестибюля.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-247649</wp:posOffset>
            </wp:positionH>
            <wp:positionV relativeFrom="paragraph">
              <wp:posOffset>666750</wp:posOffset>
            </wp:positionV>
            <wp:extent cx="7143750" cy="2687704"/>
            <wp:effectExtent l="0" t="0" r="0" b="0"/>
            <wp:wrapTopAndBottom distT="114300" distB="11430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687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2AAC" w:rsidRDefault="0068264C">
      <w:pPr>
        <w:pStyle w:val="a4"/>
      </w:pPr>
      <w:bookmarkStart w:id="22" w:name="_heading=h.ipt56elbv8li" w:colFirst="0" w:colLast="0"/>
      <w:bookmarkEnd w:id="22"/>
      <w:r>
        <w:t xml:space="preserve">Рис. 14 - Текущее покрытие вестибюля </w:t>
      </w:r>
    </w:p>
    <w:p w:rsidR="007C2AAC" w:rsidRDefault="0068264C">
      <w:pPr>
        <w:ind w:firstLine="0"/>
      </w:pPr>
      <w:r>
        <w:t xml:space="preserve">На схеме видно, что пространство под первым слева столбом для ТК не просматривается в достаточном качестве, равно как и пространство сверху и снизу от этого столба. Перенос центрального столба </w:t>
      </w:r>
      <w:r>
        <w:rPr>
          <w:b/>
        </w:rPr>
        <w:t>на 6 метров влево</w:t>
      </w:r>
      <w:r>
        <w:t xml:space="preserve"> (как показано на Рис. 14) позволит покрыть эти “слепые зоны”, не жертвуя покрытием остальной части вестибюля.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1552575</wp:posOffset>
            </wp:positionV>
            <wp:extent cx="6648450" cy="2605762"/>
            <wp:effectExtent l="0" t="0" r="0" b="0"/>
            <wp:wrapTopAndBottom distT="114300" distB="114300"/>
            <wp:docPr id="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605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2AAC" w:rsidRDefault="0068264C">
      <w:pPr>
        <w:pStyle w:val="a4"/>
      </w:pPr>
      <w:bookmarkStart w:id="23" w:name="_heading=h.wldilw63beb2" w:colFirst="0" w:colLast="0"/>
      <w:bookmarkEnd w:id="23"/>
      <w:r>
        <w:lastRenderedPageBreak/>
        <w:t>Рис. 15 - Покрытие вестибюля после улучшений</w:t>
      </w:r>
    </w:p>
    <w:p w:rsidR="007C2AAC" w:rsidRDefault="007C2AAC">
      <w:pPr>
        <w:ind w:firstLine="0"/>
      </w:pPr>
    </w:p>
    <w:p w:rsidR="007C2AAC" w:rsidRDefault="0068264C">
      <w:pPr>
        <w:pStyle w:val="1"/>
        <w:jc w:val="center"/>
      </w:pPr>
      <w:bookmarkStart w:id="24" w:name="_heading=h.1nsx5egr0wrx" w:colFirst="0" w:colLast="0"/>
      <w:bookmarkEnd w:id="24"/>
      <w:r>
        <w:lastRenderedPageBreak/>
        <w:t>Заключение</w:t>
      </w:r>
    </w:p>
    <w:p w:rsidR="007C2AAC" w:rsidRDefault="0068264C">
      <w:r>
        <w:t>В данной работе выполнено:</w:t>
      </w:r>
    </w:p>
    <w:p w:rsidR="007C2AAC" w:rsidRDefault="0068264C">
      <w:pPr>
        <w:numPr>
          <w:ilvl w:val="0"/>
          <w:numId w:val="4"/>
        </w:numPr>
      </w:pPr>
      <w:r>
        <w:t xml:space="preserve">проанализирована установка СТВН на </w:t>
      </w:r>
      <w:proofErr w:type="spellStart"/>
      <w:r>
        <w:t>ст.м</w:t>
      </w:r>
      <w:proofErr w:type="spellEnd"/>
      <w:r>
        <w:t>. “</w:t>
      </w:r>
      <w:proofErr w:type="spellStart"/>
      <w:r>
        <w:t>Новочеркасская</w:t>
      </w:r>
      <w:proofErr w:type="spellEnd"/>
      <w:r>
        <w:t>” г. Санкт-Петербурга</w:t>
      </w:r>
    </w:p>
    <w:p w:rsidR="007C2AAC" w:rsidRDefault="0068264C">
      <w:pPr>
        <w:numPr>
          <w:ilvl w:val="0"/>
          <w:numId w:val="4"/>
        </w:numPr>
      </w:pPr>
      <w:r>
        <w:t xml:space="preserve">выделены различные зоны этой </w:t>
      </w:r>
      <w:proofErr w:type="spellStart"/>
      <w:r>
        <w:t>ст.м</w:t>
      </w:r>
      <w:proofErr w:type="spellEnd"/>
      <w:r>
        <w:t>., требующие контроля с помощью СТВН</w:t>
      </w:r>
    </w:p>
    <w:p w:rsidR="007C2AAC" w:rsidRDefault="0068264C">
      <w:pPr>
        <w:numPr>
          <w:ilvl w:val="0"/>
          <w:numId w:val="4"/>
        </w:numPr>
      </w:pPr>
      <w:r>
        <w:t>оценены угрозы согласно выбранным зонам</w:t>
      </w:r>
    </w:p>
    <w:p w:rsidR="007C2AAC" w:rsidRDefault="0068264C">
      <w:pPr>
        <w:numPr>
          <w:ilvl w:val="0"/>
          <w:numId w:val="4"/>
        </w:numPr>
      </w:pPr>
      <w:r>
        <w:t>определены задачи СТВН для выбранных зон согласно предполагаемым угрозам</w:t>
      </w:r>
    </w:p>
    <w:p w:rsidR="007C2AAC" w:rsidRDefault="0068264C">
      <w:pPr>
        <w:numPr>
          <w:ilvl w:val="0"/>
          <w:numId w:val="4"/>
        </w:numPr>
      </w:pPr>
      <w:r>
        <w:t>рассмотрена текущая конфигурация СТВН</w:t>
      </w:r>
    </w:p>
    <w:p w:rsidR="007C2AAC" w:rsidRDefault="0068264C">
      <w:pPr>
        <w:numPr>
          <w:ilvl w:val="0"/>
          <w:numId w:val="4"/>
        </w:numPr>
      </w:pPr>
      <w:r>
        <w:t>внесены предложения по улучшению конфигурации СТВН</w:t>
      </w:r>
    </w:p>
    <w:p w:rsidR="007C2AAC" w:rsidRDefault="0068264C">
      <w:pPr>
        <w:ind w:firstLine="0"/>
      </w:pPr>
      <w:r>
        <w:br/>
        <w:t>Также приведены схемы, планы и расчёты, использованные в работе.</w:t>
      </w: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jc w:val="center"/>
      </w:pPr>
    </w:p>
    <w:p w:rsidR="007C2AAC" w:rsidRDefault="007C2AAC">
      <w:pPr>
        <w:ind w:firstLine="0"/>
        <w:jc w:val="left"/>
      </w:pPr>
    </w:p>
    <w:p w:rsidR="007C2AAC" w:rsidRDefault="007C2AAC">
      <w:pPr>
        <w:jc w:val="center"/>
      </w:pPr>
    </w:p>
    <w:p w:rsidR="007C2AAC" w:rsidRDefault="007C2AAC">
      <w:pPr>
        <w:ind w:firstLine="0"/>
        <w:jc w:val="left"/>
      </w:pPr>
    </w:p>
    <w:p w:rsidR="007C2AAC" w:rsidRDefault="0068264C">
      <w:pPr>
        <w:pStyle w:val="1"/>
        <w:jc w:val="center"/>
      </w:pPr>
      <w:bookmarkStart w:id="25" w:name="_heading=h.r6hqwoi010c1" w:colFirst="0" w:colLast="0"/>
      <w:bookmarkEnd w:id="25"/>
      <w:r>
        <w:lastRenderedPageBreak/>
        <w:t>Список литературы</w:t>
      </w:r>
    </w:p>
    <w:p w:rsidR="007C2AAC" w:rsidRDefault="0068264C">
      <w:pPr>
        <w:numPr>
          <w:ilvl w:val="0"/>
          <w:numId w:val="1"/>
        </w:numPr>
        <w:jc w:val="left"/>
      </w:pPr>
      <w:proofErr w:type="spellStart"/>
      <w:r>
        <w:t>Волхонский</w:t>
      </w:r>
      <w:proofErr w:type="spellEnd"/>
      <w:r>
        <w:t>, В.В. СТВН-1 ТВН студентам 221123. - URL: https://drive.google.com/drive/folders/1_xi5O5XQ05PyMC9M_aR-hKENz1IU6Ts5</w:t>
      </w:r>
    </w:p>
    <w:p w:rsidR="007C2AAC" w:rsidRDefault="0068264C">
      <w:pPr>
        <w:numPr>
          <w:ilvl w:val="0"/>
          <w:numId w:val="1"/>
        </w:numPr>
        <w:jc w:val="left"/>
      </w:pPr>
      <w:proofErr w:type="spellStart"/>
      <w:r>
        <w:t>Волхонский</w:t>
      </w:r>
      <w:proofErr w:type="spellEnd"/>
      <w:r>
        <w:t>, В.В. СТВН-1 ТВН студентам 211123. - URL: https://drive.google.com/drive/folders/1_xi5O5XQ05PyMC9M_aR-hKENz1IU6Ts5</w:t>
      </w:r>
    </w:p>
    <w:p w:rsidR="007C2AAC" w:rsidRDefault="0068264C">
      <w:pPr>
        <w:numPr>
          <w:ilvl w:val="0"/>
          <w:numId w:val="1"/>
        </w:numPr>
        <w:jc w:val="left"/>
      </w:pPr>
      <w:r>
        <w:t xml:space="preserve">Прогулки по </w:t>
      </w:r>
      <w:proofErr w:type="gramStart"/>
      <w:r>
        <w:t>метро :</w:t>
      </w:r>
      <w:proofErr w:type="gramEnd"/>
      <w:r>
        <w:t xml:space="preserve"> сайт - URL: https://www.metrowalks.com (дата обращения: 17.01.2024)</w:t>
      </w:r>
    </w:p>
    <w:p w:rsidR="007C2AAC" w:rsidRPr="00124B1D" w:rsidRDefault="0068264C">
      <w:pPr>
        <w:numPr>
          <w:ilvl w:val="0"/>
          <w:numId w:val="1"/>
        </w:numPr>
        <w:jc w:val="left"/>
        <w:rPr>
          <w:lang w:val="en-US"/>
        </w:rPr>
      </w:pPr>
      <w:r w:rsidRPr="00124B1D">
        <w:rPr>
          <w:lang w:val="en-US"/>
        </w:rPr>
        <w:t xml:space="preserve">Video Surveillance Design Apps | </w:t>
      </w:r>
      <w:proofErr w:type="gramStart"/>
      <w:r w:rsidRPr="00124B1D">
        <w:rPr>
          <w:lang w:val="en-US"/>
        </w:rPr>
        <w:t>JVSG :</w:t>
      </w:r>
      <w:proofErr w:type="gramEnd"/>
      <w:r w:rsidRPr="00124B1D">
        <w:rPr>
          <w:lang w:val="en-US"/>
        </w:rPr>
        <w:t xml:space="preserve"> </w:t>
      </w:r>
      <w:r>
        <w:t>сайт</w:t>
      </w:r>
      <w:r w:rsidRPr="00124B1D">
        <w:rPr>
          <w:lang w:val="en-US"/>
        </w:rPr>
        <w:t xml:space="preserve"> - URL: https://www.jvsg.com/ (</w:t>
      </w:r>
      <w:r>
        <w:t>дата</w:t>
      </w:r>
      <w:r w:rsidRPr="00124B1D">
        <w:rPr>
          <w:lang w:val="en-US"/>
        </w:rPr>
        <w:t xml:space="preserve"> </w:t>
      </w:r>
      <w:r>
        <w:t>обращения</w:t>
      </w:r>
      <w:r w:rsidRPr="00124B1D">
        <w:rPr>
          <w:lang w:val="en-US"/>
        </w:rPr>
        <w:t>: 17.01.2024).</w:t>
      </w:r>
    </w:p>
    <w:p w:rsidR="007C2AAC" w:rsidRDefault="0068264C">
      <w:pPr>
        <w:numPr>
          <w:ilvl w:val="0"/>
          <w:numId w:val="1"/>
        </w:numPr>
        <w:jc w:val="left"/>
      </w:pPr>
      <w:r>
        <w:t xml:space="preserve">Петербургский метрополитен | Метро 2-х </w:t>
      </w:r>
      <w:proofErr w:type="gramStart"/>
      <w:r>
        <w:t>столиц :</w:t>
      </w:r>
      <w:proofErr w:type="gramEnd"/>
      <w:r>
        <w:t xml:space="preserve"> сайт - URL: https://metro2.org/spb (дата обращения: 17.01.2024).</w:t>
      </w:r>
    </w:p>
    <w:sectPr w:rsidR="007C2AAC" w:rsidSect="001A2D21">
      <w:type w:val="continuous"/>
      <w:pgSz w:w="11906" w:h="16838" w:code="9"/>
      <w:pgMar w:top="720" w:right="720" w:bottom="720" w:left="720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077D" w:rsidRDefault="00A1077D">
      <w:pPr>
        <w:spacing w:line="240" w:lineRule="auto"/>
      </w:pPr>
      <w:r>
        <w:separator/>
      </w:r>
    </w:p>
  </w:endnote>
  <w:endnote w:type="continuationSeparator" w:id="0">
    <w:p w:rsidR="00A1077D" w:rsidRDefault="00A107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264C" w:rsidRDefault="0068264C">
    <w:pPr>
      <w:pBdr>
        <w:top w:val="nil"/>
        <w:left w:val="nil"/>
        <w:bottom w:val="nil"/>
        <w:right w:val="nil"/>
        <w:between w:val="nil"/>
      </w:pBdr>
      <w:spacing w:line="240" w:lineRule="auto"/>
      <w:ind w:right="864"/>
      <w:jc w:val="right"/>
      <w:rPr>
        <w:color w:val="000000"/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>
      <w:rPr>
        <w:noProof/>
        <w:sz w:val="24"/>
        <w:szCs w:val="24"/>
      </w:rPr>
      <w:t>2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264C" w:rsidRDefault="0068264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  <w:sz w:val="24"/>
        <w:szCs w:val="24"/>
      </w:rPr>
    </w:pPr>
    <w:r>
      <w:rPr>
        <w:color w:val="000000"/>
        <w:sz w:val="24"/>
        <w:szCs w:val="24"/>
      </w:rPr>
      <w:t>Санкт</w:t>
    </w:r>
    <w:r>
      <w:t>-</w:t>
    </w:r>
    <w:r>
      <w:rPr>
        <w:color w:val="000000"/>
        <w:sz w:val="24"/>
        <w:szCs w:val="24"/>
      </w:rPr>
      <w:t>Петербург</w:t>
    </w:r>
  </w:p>
  <w:p w:rsidR="0068264C" w:rsidRDefault="0068264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  <w:sz w:val="24"/>
        <w:szCs w:val="24"/>
      </w:rPr>
    </w:pPr>
    <w:r>
      <w:rPr>
        <w:color w:val="000000"/>
        <w:sz w:val="24"/>
        <w:szCs w:val="24"/>
      </w:rPr>
      <w:t>202</w:t>
    </w:r>
    <w:r w:rsidRPr="00124B1D">
      <w:rPr>
        <w:sz w:val="24"/>
        <w:szCs w:val="24"/>
      </w:rPr>
      <w:t>4</w:t>
    </w:r>
    <w:r>
      <w:t xml:space="preserve"> </w:t>
    </w:r>
    <w:r>
      <w:rPr>
        <w:color w:val="000000"/>
        <w:sz w:val="24"/>
        <w:szCs w:val="24"/>
      </w:rPr>
      <w:t>г.</w:t>
    </w:r>
  </w:p>
  <w:p w:rsidR="0068264C" w:rsidRDefault="0068264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077D" w:rsidRDefault="00A1077D">
      <w:pPr>
        <w:spacing w:line="240" w:lineRule="auto"/>
      </w:pPr>
      <w:r>
        <w:separator/>
      </w:r>
    </w:p>
  </w:footnote>
  <w:footnote w:type="continuationSeparator" w:id="0">
    <w:p w:rsidR="00A1077D" w:rsidRDefault="00A107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264C" w:rsidRDefault="0068264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rPr>
        <w:color w:val="000000"/>
        <w:sz w:val="24"/>
        <w:szCs w:val="24"/>
      </w:rPr>
    </w:pPr>
  </w:p>
  <w:p w:rsidR="0068264C" w:rsidRDefault="0068264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264C" w:rsidRDefault="0068264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8156F5"/>
    <w:multiLevelType w:val="multilevel"/>
    <w:tmpl w:val="5D921A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55B590F"/>
    <w:multiLevelType w:val="multilevel"/>
    <w:tmpl w:val="A48298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7A66FCE"/>
    <w:multiLevelType w:val="multilevel"/>
    <w:tmpl w:val="236434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5C56D8"/>
    <w:multiLevelType w:val="multilevel"/>
    <w:tmpl w:val="CDA4B1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6D61348"/>
    <w:multiLevelType w:val="multilevel"/>
    <w:tmpl w:val="C1AED8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B440C8B"/>
    <w:multiLevelType w:val="multilevel"/>
    <w:tmpl w:val="E4AAEA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59828D4"/>
    <w:multiLevelType w:val="multilevel"/>
    <w:tmpl w:val="F15271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AAC"/>
    <w:rsid w:val="00124B1D"/>
    <w:rsid w:val="001A2D21"/>
    <w:rsid w:val="0068264C"/>
    <w:rsid w:val="007C2AAC"/>
    <w:rsid w:val="00803C83"/>
    <w:rsid w:val="009059D3"/>
    <w:rsid w:val="009238C6"/>
    <w:rsid w:val="00A10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570E6"/>
  <w15:docId w15:val="{15A489E1-00D1-4E22-B82E-797D5A1F3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ageBreakBefore/>
      <w:spacing w:before="260" w:after="260"/>
      <w:ind w:left="709" w:right="567" w:firstLine="0"/>
      <w:outlineLvl w:val="0"/>
    </w:pPr>
    <w:rPr>
      <w:b/>
      <w:smallCaps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40" w:after="240"/>
      <w:ind w:left="709" w:right="567" w:firstLine="0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40" w:after="240"/>
      <w:ind w:left="709" w:right="567" w:firstLine="0"/>
      <w:outlineLvl w:val="2"/>
    </w:pPr>
    <w:rPr>
      <w:b/>
      <w:color w:val="000000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240"/>
      <w:ind w:left="709" w:right="567" w:firstLine="0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widowControl w:val="0"/>
      <w:spacing w:before="120" w:after="260"/>
      <w:ind w:firstLine="0"/>
      <w:jc w:val="center"/>
    </w:pPr>
    <w:rPr>
      <w:color w:val="00000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  <w:ind w:firstLine="0"/>
      <w:jc w:val="center"/>
    </w:pPr>
    <w:rPr>
      <w:rFonts w:ascii="Georgia" w:eastAsia="Georgia" w:hAnsi="Georgia" w:cs="Georgia"/>
      <w:i/>
      <w:color w:val="666666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124B1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24B1D"/>
  </w:style>
  <w:style w:type="paragraph" w:styleId="a7">
    <w:name w:val="footer"/>
    <w:basedOn w:val="a"/>
    <w:link w:val="a8"/>
    <w:uiPriority w:val="99"/>
    <w:unhideWhenUsed/>
    <w:rsid w:val="00124B1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24B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4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abtQKw5SsXQMMuIXOWkNsPODOw==">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943</Words>
  <Characters>5380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Gachko, Gregory</cp:lastModifiedBy>
  <cp:revision>4</cp:revision>
  <dcterms:created xsi:type="dcterms:W3CDTF">2024-02-24T13:16:00Z</dcterms:created>
  <dcterms:modified xsi:type="dcterms:W3CDTF">2024-02-24T14:13:00Z</dcterms:modified>
</cp:coreProperties>
</file>