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6655C" w14:textId="25D4CE98" w:rsidR="00BB351A" w:rsidRPr="00AB3F39" w:rsidRDefault="009E0CF7" w:rsidP="009E0CF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Home</w:t>
      </w:r>
      <w:r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r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Task</w:t>
      </w:r>
      <w:r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</w:t>
      </w:r>
      <w:r w:rsidR="003C23EC"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>–</w:t>
      </w:r>
      <w:r w:rsidRPr="00AB3F39">
        <w:rPr>
          <w:rFonts w:ascii="Times New Roman" w:hAnsi="Times New Roman" w:cs="Times New Roman"/>
          <w:b/>
          <w:bCs/>
          <w:sz w:val="32"/>
          <w:szCs w:val="32"/>
          <w:u w:val="single"/>
          <w:lang w:val="ru-RU"/>
        </w:rPr>
        <w:t xml:space="preserve"> 1</w:t>
      </w:r>
    </w:p>
    <w:p w14:paraId="1B100370" w14:textId="285C2765" w:rsidR="003C23EC" w:rsidRDefault="003C23EC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  <w:t>Задание 1</w:t>
      </w:r>
    </w:p>
    <w:p w14:paraId="23A6EF9F" w14:textId="7A7A363A" w:rsidR="00C12DDF" w:rsidRPr="00AB3F39" w:rsidRDefault="00C12DDF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u w:val="single"/>
          <w:lang w:val="ru-RU"/>
        </w:rPr>
        <w:drawing>
          <wp:inline distT="0" distB="0" distL="0" distR="0" wp14:anchorId="20CF4272" wp14:editId="75CDFD45">
            <wp:extent cx="6642100" cy="80327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0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6E1E" w14:textId="1E12B559" w:rsidR="00954E83" w:rsidRDefault="00954E83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C772739" wp14:editId="57536A00">
            <wp:extent cx="6032500" cy="75696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130" cy="762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D30D" w14:textId="49846AA5" w:rsidR="00050BD8" w:rsidRDefault="00050BD8" w:rsidP="003C23EC">
      <w:pPr>
        <w:jc w:val="both"/>
        <w:rPr>
          <w:rFonts w:ascii="Times New Roman" w:hAnsi="Times New Roman" w:cs="Times New Roman"/>
          <w:lang w:val="ru-RU"/>
        </w:rPr>
      </w:pPr>
    </w:p>
    <w:p w14:paraId="77FC1C5F" w14:textId="46FF2469" w:rsidR="00050BD8" w:rsidRDefault="00050BD8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2BC6B3C" wp14:editId="6159A440">
            <wp:extent cx="6642100" cy="81026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A9D2" w14:textId="7A749AFA" w:rsidR="00954E83" w:rsidRDefault="00954E83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0FFE5B7" wp14:editId="215D446F">
            <wp:extent cx="6477000" cy="654627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92" cy="65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694" w14:textId="7D391DDF" w:rsidR="00954E83" w:rsidRDefault="00954E83" w:rsidP="003C23EC">
      <w:pPr>
        <w:jc w:val="both"/>
        <w:rPr>
          <w:rFonts w:ascii="Times New Roman" w:hAnsi="Times New Roman" w:cs="Times New Roman"/>
          <w:lang w:val="ru-RU"/>
        </w:rPr>
      </w:pPr>
    </w:p>
    <w:p w14:paraId="133BF93D" w14:textId="7C2011D8" w:rsidR="00954E83" w:rsidRDefault="00954E83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87F9027" wp14:editId="0548289D">
            <wp:extent cx="6553200" cy="609062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66" cy="61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B216" w14:textId="682748F7" w:rsidR="003C23EC" w:rsidRPr="00AB3F39" w:rsidRDefault="003C23EC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  <w:t>Задание 2</w:t>
      </w:r>
    </w:p>
    <w:p w14:paraId="46272304" w14:textId="11F95329" w:rsidR="003C23EC" w:rsidRPr="00FA42DB" w:rsidRDefault="00FA42DB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Figma</w:t>
      </w:r>
      <w:r w:rsidRPr="00954E8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скачена, установлена</w:t>
      </w:r>
    </w:p>
    <w:p w14:paraId="059B458B" w14:textId="378EE205" w:rsidR="003C23EC" w:rsidRPr="00AB3F39" w:rsidRDefault="00BF2250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  <w:t>Задание 3</w:t>
      </w:r>
    </w:p>
    <w:p w14:paraId="7C146326" w14:textId="3694E09C" w:rsidR="00FA42DB" w:rsidRPr="00FA42DB" w:rsidRDefault="00FA42DB" w:rsidP="003C23EC">
      <w:pPr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VS</w:t>
      </w:r>
      <w:r w:rsidRPr="00FA42D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code</w:t>
      </w:r>
      <w:r w:rsidRPr="00FA42D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скачен, настроен</w:t>
      </w:r>
    </w:p>
    <w:p w14:paraId="76916EEB" w14:textId="49FF3DFD" w:rsidR="00BF2250" w:rsidRPr="00AB3F39" w:rsidRDefault="00BF2250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  <w:t>Задание 4</w:t>
      </w:r>
    </w:p>
    <w:p w14:paraId="0CCB96EB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pacing w:val="-15"/>
          <w:kern w:val="36"/>
          <w:sz w:val="28"/>
          <w:szCs w:val="28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pacing w:val="-15"/>
          <w:kern w:val="36"/>
          <w:sz w:val="28"/>
          <w:szCs w:val="28"/>
          <w:lang w:eastAsia="ru-BY"/>
        </w:rPr>
        <w:t>Популярные названия классов HTML/CSS</w:t>
      </w:r>
    </w:p>
    <w:p w14:paraId="79697E6C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Блоки</w:t>
      </w:r>
    </w:p>
    <w:p w14:paraId="5F23F94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page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корневой элемент страницы</w:t>
      </w:r>
    </w:p>
    <w:p w14:paraId="021E34EB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header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шапка (страницы или элемента)</w:t>
      </w:r>
    </w:p>
    <w:p w14:paraId="5BE0C9FA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footer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подвал (страницы или элемента)</w:t>
      </w:r>
    </w:p>
    <w:p w14:paraId="59B154E9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section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раздел контента (один из нескольких)</w:t>
      </w:r>
    </w:p>
    <w:p w14:paraId="03135E5E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body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основная часть (страницы или элемента)</w:t>
      </w:r>
    </w:p>
    <w:p w14:paraId="1917E8F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content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содержимое элемента</w:t>
      </w:r>
    </w:p>
    <w:p w14:paraId="4550CA4F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sidebar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боковая колонка (страницы или элемента)</w:t>
      </w:r>
    </w:p>
    <w:p w14:paraId="476E183C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aside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блок с дополнительной информацией</w:t>
      </w:r>
    </w:p>
    <w:p w14:paraId="65A47FF9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widget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виджет, например, в боковой колонке</w:t>
      </w:r>
    </w:p>
    <w:p w14:paraId="72CE6CEA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Раскладка</w:t>
      </w:r>
    </w:p>
    <w:p w14:paraId="743537B4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wrapper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wrap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обёртка, обычно внешняя</w:t>
      </w:r>
    </w:p>
    <w:p w14:paraId="38A6E768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inner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внутренняя обёртка</w:t>
      </w:r>
    </w:p>
    <w:p w14:paraId="760853B9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lastRenderedPageBreak/>
        <w:t>container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holder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box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контейнер</w:t>
      </w:r>
    </w:p>
    <w:p w14:paraId="3880E35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grid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раскладка (страницы или элемента) в виде сетки (обычно содержит в себе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row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и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)</w:t>
      </w:r>
    </w:p>
    <w:p w14:paraId="439E08EC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row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контейнер в виде строки</w:t>
      </w:r>
    </w:p>
    <w:p w14:paraId="20C925CB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column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контейнер в виде столбца</w:t>
      </w:r>
    </w:p>
    <w:p w14:paraId="5FBBB157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Элементы управления</w:t>
      </w:r>
    </w:p>
    <w:p w14:paraId="3E8F3338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button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btn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кнопка, например, для отправки формы</w:t>
      </w:r>
    </w:p>
    <w:p w14:paraId="16ACB24E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control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элемент управления, например, стрелки «Вперёд/назад» в фотогалерее, кнопки управления слайдером</w:t>
      </w:r>
    </w:p>
    <w:p w14:paraId="7A410E5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dropdown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выпадающий список</w:t>
      </w:r>
    </w:p>
    <w:p w14:paraId="2CCFD555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Текст</w:t>
      </w:r>
    </w:p>
    <w:p w14:paraId="3C37DA7F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title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subject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heading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headline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caption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заголовок</w:t>
      </w:r>
    </w:p>
    <w:p w14:paraId="45C611F4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subtitle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подзаголовок</w:t>
      </w:r>
    </w:p>
    <w:p w14:paraId="5AAB92FC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slogan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слоган</w:t>
      </w:r>
    </w:p>
    <w:p w14:paraId="0332A31E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lead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tagline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 xml:space="preserve"> — </w:t>
      </w:r>
      <w:proofErr w:type="spellStart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лид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-абзац в тексте</w:t>
      </w:r>
    </w:p>
    <w:p w14:paraId="48A87A0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text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текстовый контент</w:t>
      </w:r>
    </w:p>
    <w:p w14:paraId="025D7CD8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desc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описание, вариант текстового контента</w:t>
      </w:r>
    </w:p>
    <w:p w14:paraId="578B13FA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excerpt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отрывок текста, обычно используется перед ссылкой «Читать далее…»</w:t>
      </w:r>
    </w:p>
    <w:p w14:paraId="0D8A4FCB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link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ссылка</w:t>
      </w:r>
    </w:p>
    <w:p w14:paraId="0E23CD6E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copyright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copy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копирайт</w:t>
      </w:r>
    </w:p>
    <w:p w14:paraId="0E8CAEA9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Списки</w:t>
      </w:r>
    </w:p>
    <w:p w14:paraId="461537A0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list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items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список</w:t>
      </w:r>
    </w:p>
    <w:p w14:paraId="3703D1BD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item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элемент списка</w:t>
      </w:r>
    </w:p>
    <w:p w14:paraId="2892069E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Изображения</w:t>
      </w:r>
    </w:p>
    <w:p w14:paraId="0514B5C4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image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img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picture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pic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картинка</w:t>
      </w:r>
    </w:p>
    <w:p w14:paraId="068DD5EE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icon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иконка</w:t>
      </w:r>
    </w:p>
    <w:p w14:paraId="0A54C80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logo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логотип</w:t>
      </w:r>
    </w:p>
    <w:p w14:paraId="71899F3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userpic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avatar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юзерпик, маленькая картинка пользователя</w:t>
      </w:r>
    </w:p>
    <w:p w14:paraId="47ADB41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thumbnail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thumb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миниатюра, уменьшенное изображение</w:t>
      </w:r>
    </w:p>
    <w:p w14:paraId="6DE25EF8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Медиавыражения</w:t>
      </w:r>
      <w:proofErr w:type="spellEnd"/>
    </w:p>
    <w:p w14:paraId="20624C07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phone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mobile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мобильные устройства</w:t>
      </w:r>
    </w:p>
    <w:p w14:paraId="760B6CCD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phablet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телефоны с большим экраном (6-7″)</w:t>
      </w:r>
    </w:p>
    <w:p w14:paraId="2F59E08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tablet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планшеты</w:t>
      </w:r>
    </w:p>
    <w:p w14:paraId="26072576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notebook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laptop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ноутбуки</w:t>
      </w:r>
    </w:p>
    <w:p w14:paraId="7B34DCDB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desktop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 настольные компьютеры</w:t>
      </w:r>
    </w:p>
    <w:p w14:paraId="3609B838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Размеры</w:t>
      </w:r>
    </w:p>
    <w:p w14:paraId="2DECFD28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tiny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маленький, крохотный</w:t>
      </w:r>
    </w:p>
    <w:p w14:paraId="77B8C5F0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small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небольшой</w:t>
      </w:r>
    </w:p>
    <w:p w14:paraId="068E834C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medium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средний</w:t>
      </w:r>
    </w:p>
    <w:p w14:paraId="244FBEDF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big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large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большой</w:t>
      </w:r>
    </w:p>
    <w:p w14:paraId="225A36B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huge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огромный</w:t>
      </w:r>
    </w:p>
    <w:p w14:paraId="79F121A7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narrow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узкий</w:t>
      </w:r>
    </w:p>
    <w:p w14:paraId="32A4FF73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wide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широкий</w:t>
      </w:r>
    </w:p>
    <w:p w14:paraId="7EE8BB4F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Состояния</w:t>
      </w:r>
    </w:p>
    <w:p w14:paraId="4166D26A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active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current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активный элемент, например, текущий пункт меню</w:t>
      </w:r>
    </w:p>
    <w:p w14:paraId="20A30B2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hidden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скрытый элемент</w:t>
      </w:r>
    </w:p>
    <w:p w14:paraId="29EF4DBB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error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статус ошибки</w:t>
      </w:r>
    </w:p>
    <w:p w14:paraId="5C85B6C1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warning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статус предупреждения</w:t>
      </w:r>
    </w:p>
    <w:p w14:paraId="10C0F05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success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статус успешного выполнения задачи</w:t>
      </w:r>
    </w:p>
    <w:p w14:paraId="54D023F9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pending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 xml:space="preserve"> — состояние ожидания, например, перед сменой статуса на </w:t>
      </w:r>
      <w:proofErr w:type="spellStart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error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 xml:space="preserve"> или </w:t>
      </w:r>
      <w:proofErr w:type="spellStart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success</w:t>
      </w:r>
      <w:proofErr w:type="spellEnd"/>
    </w:p>
    <w:p w14:paraId="5000EB69" w14:textId="77777777" w:rsidR="00FA42DB" w:rsidRPr="00FA42DB" w:rsidRDefault="00FA42DB" w:rsidP="00FA42DB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</w:pPr>
      <w:r w:rsidRPr="00FA42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BY"/>
        </w:rPr>
        <w:t>Дополнительно</w:t>
      </w:r>
    </w:p>
    <w:p w14:paraId="4E5400D2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search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поиск</w:t>
      </w:r>
    </w:p>
    <w:p w14:paraId="07B064CA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socials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блок иконок соцсетей</w:t>
      </w:r>
    </w:p>
    <w:p w14:paraId="15174D76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advertisement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adv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commercial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promo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 xml:space="preserve"> — рекламный блок (режутся </w:t>
      </w:r>
      <w:proofErr w:type="spellStart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Адблоком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 не рекомендуется использовать такие классы для блоков с внутренней рекламой)</w:t>
      </w:r>
    </w:p>
    <w:p w14:paraId="3A03648F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features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benefits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список основных особенностей товара, услуги</w:t>
      </w:r>
    </w:p>
    <w:p w14:paraId="2F35A0BC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slider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carousel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слайдер, интерактивный элемент с прокруткой содержимого</w:t>
      </w:r>
    </w:p>
    <w:p w14:paraId="37641D8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pagination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постраничная навигация</w:t>
      </w:r>
    </w:p>
    <w:p w14:paraId="16CD4D43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user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author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пользователь, автор записи или комментария</w:t>
      </w:r>
    </w:p>
    <w:p w14:paraId="5D19C3ED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meta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блок с дополнительной информацией, например, блок тегов и даты в посте</w:t>
      </w:r>
    </w:p>
    <w:p w14:paraId="407E4AF7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cart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basket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корзина</w:t>
      </w:r>
    </w:p>
    <w:p w14:paraId="480EC6D6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breadcrumbs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навигационная цепочка, «хлебные крошки»</w:t>
      </w:r>
    </w:p>
    <w:p w14:paraId="79EEE92A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more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all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ссылка на полную информацию</w:t>
      </w:r>
    </w:p>
    <w:p w14:paraId="5D73DFE6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lastRenderedPageBreak/>
        <w:t>modal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модальное (диалоговое) окно</w:t>
      </w:r>
    </w:p>
    <w:p w14:paraId="41616D45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popup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всплывающее окно</w:t>
      </w:r>
    </w:p>
    <w:p w14:paraId="51A9CD6D" w14:textId="77777777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tooltip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, </w:t>
      </w: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tip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> — всплывающие подсказки</w:t>
      </w:r>
    </w:p>
    <w:p w14:paraId="7A3AB4DF" w14:textId="7B5076EF" w:rsidR="00FA42DB" w:rsidRPr="00FA42DB" w:rsidRDefault="00FA42DB" w:rsidP="00FA42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BY"/>
        </w:rPr>
      </w:pPr>
      <w:proofErr w:type="spellStart"/>
      <w:r w:rsidRPr="00FA42DB">
        <w:rPr>
          <w:rFonts w:ascii="Times New Roman" w:eastAsia="Times New Roman" w:hAnsi="Times New Roman" w:cs="Times New Roman"/>
          <w:color w:val="C7254E"/>
          <w:sz w:val="16"/>
          <w:szCs w:val="16"/>
          <w:shd w:val="clear" w:color="auto" w:fill="F9F2F4"/>
          <w:lang w:eastAsia="ru-BY"/>
        </w:rPr>
        <w:t>preview</w:t>
      </w:r>
      <w:proofErr w:type="spellEnd"/>
      <w:r w:rsidRPr="00FA42DB">
        <w:rPr>
          <w:rFonts w:ascii="Times New Roman" w:eastAsia="Times New Roman" w:hAnsi="Times New Roman" w:cs="Times New Roman"/>
          <w:color w:val="000000"/>
          <w:lang w:eastAsia="ru-BY"/>
        </w:rPr>
        <w:t xml:space="preserve"> — анонс, отрывок, например новости или поста, может состоять из заголовка, описания и картинки. </w:t>
      </w:r>
    </w:p>
    <w:p w14:paraId="57BB0451" w14:textId="3CA179A8" w:rsidR="00BF2250" w:rsidRDefault="00BF2250" w:rsidP="003C23EC">
      <w:pPr>
        <w:jc w:val="both"/>
        <w:rPr>
          <w:rFonts w:ascii="Times New Roman" w:hAnsi="Times New Roman" w:cs="Times New Roman"/>
          <w:lang w:val="ru-RU"/>
        </w:rPr>
      </w:pPr>
    </w:p>
    <w:p w14:paraId="19C500E5" w14:textId="14FBD0E5" w:rsidR="00BF2250" w:rsidRPr="00AB3F39" w:rsidRDefault="00BF2250" w:rsidP="00FA42DB">
      <w:pPr>
        <w:jc w:val="center"/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</w:pPr>
      <w:r w:rsidRPr="00AB3F39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ru-RU"/>
        </w:rPr>
        <w:t>Задание 5</w:t>
      </w:r>
    </w:p>
    <w:p w14:paraId="6BC04216" w14:textId="77777777" w:rsidR="00E37CA5" w:rsidRPr="00954E83" w:rsidRDefault="00E37CA5" w:rsidP="00E37CA5">
      <w:pPr>
        <w:spacing w:after="0"/>
        <w:jc w:val="both"/>
        <w:rPr>
          <w:rFonts w:ascii="Times New Roman" w:hAnsi="Times New Roman" w:cs="Times New Roman"/>
          <w:lang w:val="ru-RU"/>
        </w:rPr>
      </w:pPr>
      <w:r w:rsidRPr="00E37CA5">
        <w:rPr>
          <w:rFonts w:ascii="Times New Roman" w:hAnsi="Times New Roman" w:cs="Times New Roman"/>
          <w:lang w:val="ru-RU"/>
        </w:rPr>
        <w:t>Список</w:t>
      </w:r>
      <w:r w:rsidRPr="00954E83">
        <w:rPr>
          <w:rFonts w:ascii="Times New Roman" w:hAnsi="Times New Roman" w:cs="Times New Roman"/>
          <w:lang w:val="ru-RU"/>
        </w:rPr>
        <w:t xml:space="preserve"> </w:t>
      </w:r>
      <w:r w:rsidRPr="00E37CA5">
        <w:rPr>
          <w:rFonts w:ascii="Times New Roman" w:hAnsi="Times New Roman" w:cs="Times New Roman"/>
          <w:lang w:val="ru-RU"/>
        </w:rPr>
        <w:t>тегов</w:t>
      </w:r>
      <w:r w:rsidRPr="00954E83">
        <w:rPr>
          <w:rFonts w:ascii="Times New Roman" w:hAnsi="Times New Roman" w:cs="Times New Roman"/>
          <w:lang w:val="ru-RU"/>
        </w:rPr>
        <w:t>:</w:t>
      </w:r>
    </w:p>
    <w:p w14:paraId="49B4381C" w14:textId="77E9E9F3" w:rsidR="00E37CA5" w:rsidRDefault="00E37CA5" w:rsidP="00AB3F39">
      <w:pPr>
        <w:spacing w:after="0"/>
        <w:ind w:firstLine="567"/>
        <w:jc w:val="both"/>
        <w:rPr>
          <w:rFonts w:ascii="Arial" w:hAnsi="Arial" w:cs="Arial"/>
          <w:color w:val="000000"/>
          <w:shd w:val="clear" w:color="auto" w:fill="FFFFFF"/>
        </w:rPr>
      </w:pPr>
      <w:r w:rsidRPr="006168CD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aside</w:t>
      </w:r>
      <w:r w:rsidRPr="006168CD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aside</w:t>
      </w:r>
      <w:r w:rsidRPr="006168CD">
        <w:rPr>
          <w:rFonts w:ascii="Times New Roman" w:hAnsi="Times New Roman" w:cs="Times New Roman"/>
          <w:color w:val="FF0000"/>
          <w:lang w:val="ru-RU"/>
        </w:rPr>
        <w:t>&gt;</w:t>
      </w:r>
      <w:r>
        <w:rPr>
          <w:rFonts w:ascii="Times New Roman" w:hAnsi="Times New Roman" w:cs="Times New Roman"/>
          <w:lang w:val="ru-RU"/>
        </w:rPr>
        <w:t xml:space="preserve"> -</w:t>
      </w:r>
      <w:r w:rsidRPr="00E37CA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>о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пределяет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блок сбоку от контента для размещения рубрик, ссылок на архив, меток и другой информации. Такой блок, как правило, называется «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сайдбар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» или «боковая панель».</w:t>
      </w:r>
    </w:p>
    <w:p w14:paraId="21D9563A" w14:textId="63C0FCD2" w:rsidR="00E37CA5" w:rsidRPr="00613E33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6168CD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article</w:t>
      </w:r>
      <w:r w:rsidRPr="006168CD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article</w:t>
      </w:r>
      <w:r w:rsidRPr="006168CD">
        <w:rPr>
          <w:rFonts w:ascii="Times New Roman" w:hAnsi="Times New Roman" w:cs="Times New Roman"/>
          <w:color w:val="FF0000"/>
          <w:lang w:val="ru-RU"/>
        </w:rPr>
        <w:t>&gt;</w:t>
      </w:r>
      <w:r w:rsidR="00613E33">
        <w:rPr>
          <w:rFonts w:ascii="Times New Roman" w:hAnsi="Times New Roman" w:cs="Times New Roman"/>
          <w:lang w:val="ru-RU"/>
        </w:rPr>
        <w:t>-</w:t>
      </w:r>
      <w:r w:rsidR="006168CD" w:rsidRPr="006168CD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168CD">
        <w:rPr>
          <w:rFonts w:ascii="Arial" w:hAnsi="Arial" w:cs="Arial"/>
          <w:color w:val="000000"/>
          <w:shd w:val="clear" w:color="auto" w:fill="FFFFFF"/>
        </w:rPr>
        <w:t xml:space="preserve">задает содержание сайта вроде новости, статьи, записи блога, форума или </w:t>
      </w:r>
      <w:proofErr w:type="spellStart"/>
      <w:r w:rsidR="006168CD">
        <w:rPr>
          <w:rFonts w:ascii="Arial" w:hAnsi="Arial" w:cs="Arial"/>
          <w:color w:val="000000"/>
          <w:shd w:val="clear" w:color="auto" w:fill="FFFFFF"/>
        </w:rPr>
        <w:t>др</w:t>
      </w:r>
      <w:proofErr w:type="spellEnd"/>
    </w:p>
    <w:p w14:paraId="29CDB08F" w14:textId="7DAFF3B4" w:rsidR="00E37CA5" w:rsidRPr="006168CD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lang w:val="ru-RU"/>
        </w:rPr>
      </w:pPr>
      <w:r w:rsidRPr="006168CD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body</w:t>
      </w:r>
      <w:r w:rsidRPr="006168CD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body</w:t>
      </w:r>
      <w:r w:rsidRPr="006168CD">
        <w:rPr>
          <w:rFonts w:ascii="Times New Roman" w:hAnsi="Times New Roman" w:cs="Times New Roman"/>
          <w:color w:val="FF0000"/>
          <w:lang w:val="ru-RU"/>
        </w:rPr>
        <w:t>&gt;</w:t>
      </w:r>
      <w:r w:rsidR="006168CD">
        <w:rPr>
          <w:rFonts w:ascii="Times New Roman" w:hAnsi="Times New Roman" w:cs="Times New Roman"/>
          <w:color w:val="FF0000"/>
          <w:lang w:val="ru-RU"/>
        </w:rPr>
        <w:t xml:space="preserve"> </w:t>
      </w:r>
      <w:r w:rsidR="006168CD">
        <w:rPr>
          <w:rFonts w:ascii="Times New Roman" w:hAnsi="Times New Roman" w:cs="Times New Roman"/>
          <w:lang w:val="ru-RU"/>
        </w:rPr>
        <w:t>-</w:t>
      </w:r>
      <w:r w:rsidR="006168CD" w:rsidRPr="006168CD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6168CD">
        <w:rPr>
          <w:rFonts w:ascii="Arial" w:hAnsi="Arial" w:cs="Arial"/>
          <w:color w:val="000000"/>
          <w:shd w:val="clear" w:color="auto" w:fill="FFFFFF"/>
        </w:rPr>
        <w:t>предназначен для хранения содержания веб-страницы (контента), отображаемого в окне браузера. Информацию, которую следует выводить в документе, следует располагать именно внутри контейнера </w:t>
      </w:r>
      <w:r w:rsidR="006168CD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6168CD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body</w:t>
      </w:r>
      <w:proofErr w:type="spellEnd"/>
      <w:r w:rsidR="006168CD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6168CD">
        <w:rPr>
          <w:rFonts w:ascii="Arial" w:hAnsi="Arial" w:cs="Arial"/>
          <w:color w:val="000000"/>
          <w:shd w:val="clear" w:color="auto" w:fill="FFFFFF"/>
        </w:rPr>
        <w:t>. К такой информации относится текст, изображения, теги, скрипты JavaScript и т.д.</w:t>
      </w:r>
    </w:p>
    <w:p w14:paraId="52FB2E59" w14:textId="6225446A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button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button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6168CD">
        <w:rPr>
          <w:rFonts w:ascii="Times New Roman" w:hAnsi="Times New Roman" w:cs="Times New Roman"/>
          <w:color w:val="FF0000"/>
          <w:lang w:val="ru-RU"/>
        </w:rPr>
        <w:t xml:space="preserve"> </w:t>
      </w:r>
      <w:proofErr w:type="gramStart"/>
      <w:r w:rsidR="006168CD" w:rsidRPr="006168CD">
        <w:rPr>
          <w:rFonts w:ascii="Times New Roman" w:hAnsi="Times New Roman" w:cs="Times New Roman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 создает</w:t>
      </w:r>
      <w:proofErr w:type="gramEnd"/>
      <w:r w:rsidR="00C67C7B">
        <w:rPr>
          <w:rFonts w:ascii="Arial" w:hAnsi="Arial" w:cs="Arial"/>
          <w:color w:val="000000"/>
          <w:shd w:val="clear" w:color="auto" w:fill="FFFFFF"/>
        </w:rPr>
        <w:t xml:space="preserve"> на веб-странице кнопки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, </w:t>
      </w:r>
      <w:r w:rsidR="00C67C7B">
        <w:rPr>
          <w:rFonts w:ascii="Arial" w:hAnsi="Arial" w:cs="Arial"/>
          <w:color w:val="000000"/>
          <w:shd w:val="clear" w:color="auto" w:fill="FFFFFF"/>
        </w:rPr>
        <w:t>предлагает расширенные возможности по созданию кнопок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>.</w:t>
      </w:r>
    </w:p>
    <w:p w14:paraId="092DE25A" w14:textId="4ABE7272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footer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footer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задаёт «подвал» сайта или раздела, в нём может располагаться имя автора, дата документа, контактная и правовая информация.</w:t>
      </w:r>
    </w:p>
    <w:p w14:paraId="40515E41" w14:textId="07395463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00B050"/>
          <w:lang w:val="ru-RU"/>
        </w:rPr>
        <w:t>&lt;</w:t>
      </w:r>
      <w:r w:rsidRPr="00726C30">
        <w:rPr>
          <w:rFonts w:ascii="Times New Roman" w:hAnsi="Times New Roman" w:cs="Times New Roman"/>
          <w:color w:val="00B050"/>
          <w:lang w:val="en-US"/>
        </w:rPr>
        <w:t>h</w:t>
      </w:r>
      <w:proofErr w:type="gramStart"/>
      <w:r w:rsidRPr="00726C30">
        <w:rPr>
          <w:rFonts w:ascii="Times New Roman" w:hAnsi="Times New Roman" w:cs="Times New Roman"/>
          <w:color w:val="00B050"/>
          <w:lang w:val="ru-RU"/>
        </w:rPr>
        <w:t>1&gt;&lt;</w:t>
      </w:r>
      <w:proofErr w:type="gramEnd"/>
      <w:r w:rsidRPr="00726C30">
        <w:rPr>
          <w:rFonts w:ascii="Times New Roman" w:hAnsi="Times New Roman" w:cs="Times New Roman"/>
          <w:color w:val="00B050"/>
          <w:lang w:val="ru-RU"/>
        </w:rPr>
        <w:t>/</w:t>
      </w:r>
      <w:r w:rsidRPr="00726C30">
        <w:rPr>
          <w:rFonts w:ascii="Times New Roman" w:hAnsi="Times New Roman" w:cs="Times New Roman"/>
          <w:color w:val="00B050"/>
          <w:lang w:val="en-US"/>
        </w:rPr>
        <w:t>h</w:t>
      </w:r>
      <w:r w:rsidRPr="00726C30">
        <w:rPr>
          <w:rFonts w:ascii="Times New Roman" w:hAnsi="Times New Roman" w:cs="Times New Roman"/>
          <w:color w:val="00B050"/>
          <w:lang w:val="ru-RU"/>
        </w:rPr>
        <w:t>1&gt;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HTML предлагает шесть заголовков разного уровня, которые показывают относительную важность секции, расположенной после заголовка. Так,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&lt;h1&gt;</w:t>
      </w:r>
      <w:r w:rsidR="00C67C7B">
        <w:rPr>
          <w:rFonts w:ascii="Arial" w:hAnsi="Arial" w:cs="Arial"/>
          <w:color w:val="000000"/>
          <w:shd w:val="clear" w:color="auto" w:fill="FFFFFF"/>
        </w:rPr>
        <w:t> представляет собой наиболее важный заголовок первого уровня, а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&lt;h6&gt;</w:t>
      </w:r>
      <w:r w:rsidR="00C67C7B">
        <w:rPr>
          <w:rFonts w:ascii="Arial" w:hAnsi="Arial" w:cs="Arial"/>
          <w:color w:val="000000"/>
          <w:shd w:val="clear" w:color="auto" w:fill="FFFFFF"/>
        </w:rPr>
        <w:t> служит для обозначения заголовка шестого уровня и является наименее значительным.</w:t>
      </w:r>
    </w:p>
    <w:p w14:paraId="0C99A900" w14:textId="3D670CB1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head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head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предназначен для хранения других элементов, цель которых — помочь браузеру в работе с данными. Также внутри контейнера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head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 xml:space="preserve"> находятся </w:t>
      </w:r>
      <w:proofErr w:type="spellStart"/>
      <w:r w:rsidR="00C67C7B">
        <w:rPr>
          <w:rFonts w:ascii="Arial" w:hAnsi="Arial" w:cs="Arial"/>
          <w:color w:val="000000"/>
          <w:shd w:val="clear" w:color="auto" w:fill="FFFFFF"/>
        </w:rPr>
        <w:t>метатеги</w:t>
      </w:r>
      <w:proofErr w:type="spellEnd"/>
      <w:r w:rsidR="00C67C7B">
        <w:rPr>
          <w:rFonts w:ascii="Arial" w:hAnsi="Arial" w:cs="Arial"/>
          <w:color w:val="000000"/>
          <w:shd w:val="clear" w:color="auto" w:fill="FFFFFF"/>
        </w:rPr>
        <w:t xml:space="preserve">, которые используются для хранения </w:t>
      </w:r>
      <w:proofErr w:type="gramStart"/>
      <w:r w:rsidR="00C67C7B">
        <w:rPr>
          <w:rFonts w:ascii="Arial" w:hAnsi="Arial" w:cs="Arial"/>
          <w:color w:val="000000"/>
          <w:shd w:val="clear" w:color="auto" w:fill="FFFFFF"/>
        </w:rPr>
        <w:t>информации</w:t>
      </w:r>
      <w:proofErr w:type="gramEnd"/>
      <w:r w:rsidR="00C67C7B">
        <w:rPr>
          <w:rFonts w:ascii="Arial" w:hAnsi="Arial" w:cs="Arial"/>
          <w:color w:val="000000"/>
          <w:shd w:val="clear" w:color="auto" w:fill="FFFFFF"/>
        </w:rPr>
        <w:t xml:space="preserve"> предназначенной для браузеров и поисковых систем. Например, механизмы поисковых систем обращаются к </w:t>
      </w:r>
      <w:proofErr w:type="spellStart"/>
      <w:r w:rsidR="00C67C7B">
        <w:rPr>
          <w:rFonts w:ascii="Arial" w:hAnsi="Arial" w:cs="Arial"/>
          <w:color w:val="000000"/>
          <w:shd w:val="clear" w:color="auto" w:fill="FFFFFF"/>
        </w:rPr>
        <w:t>метатегам</w:t>
      </w:r>
      <w:proofErr w:type="spellEnd"/>
      <w:r w:rsidR="00C67C7B">
        <w:rPr>
          <w:rFonts w:ascii="Arial" w:hAnsi="Arial" w:cs="Arial"/>
          <w:color w:val="000000"/>
          <w:shd w:val="clear" w:color="auto" w:fill="FFFFFF"/>
        </w:rPr>
        <w:t xml:space="preserve"> для получения описания сайта, ключевых слов и других данных.</w:t>
      </w:r>
    </w:p>
    <w:p w14:paraId="7DF5201D" w14:textId="355EBB04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header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header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задает «шапку» сайта или раздела, в которой обычно располагается заголовок.</w:t>
      </w:r>
    </w:p>
    <w:p w14:paraId="3FDE04CD" w14:textId="0E3964B1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html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html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является контейнером, который заключает в себе все содержимое веб-страницы, включая теги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head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и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body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.</w:t>
      </w:r>
    </w:p>
    <w:p w14:paraId="436B0783" w14:textId="4AD8A4C7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4D5E4F">
        <w:rPr>
          <w:rFonts w:ascii="Times New Roman" w:hAnsi="Times New Roman" w:cs="Times New Roman"/>
          <w:color w:val="00B0F0"/>
          <w:lang w:val="ru-RU"/>
        </w:rPr>
        <w:t>&lt;</w:t>
      </w:r>
      <w:proofErr w:type="spellStart"/>
      <w:r w:rsidRPr="004D5E4F">
        <w:rPr>
          <w:rFonts w:ascii="Times New Roman" w:hAnsi="Times New Roman" w:cs="Times New Roman"/>
          <w:color w:val="00B0F0"/>
          <w:lang w:val="en-US"/>
        </w:rPr>
        <w:t>img</w:t>
      </w:r>
      <w:proofErr w:type="spellEnd"/>
      <w:r w:rsidRPr="004D5E4F">
        <w:rPr>
          <w:rFonts w:ascii="Times New Roman" w:hAnsi="Times New Roman" w:cs="Times New Roman"/>
          <w:color w:val="00B0F0"/>
          <w:lang w:val="ru-RU"/>
        </w:rPr>
        <w:t xml:space="preserve"> </w:t>
      </w:r>
      <w:proofErr w:type="spellStart"/>
      <w:r w:rsidRPr="004D5E4F">
        <w:rPr>
          <w:rFonts w:ascii="Times New Roman" w:hAnsi="Times New Roman" w:cs="Times New Roman"/>
          <w:color w:val="00B0F0"/>
          <w:lang w:val="en-US"/>
        </w:rPr>
        <w:t>src</w:t>
      </w:r>
      <w:proofErr w:type="spellEnd"/>
      <w:r w:rsidRPr="004D5E4F">
        <w:rPr>
          <w:rFonts w:ascii="Times New Roman" w:hAnsi="Times New Roman" w:cs="Times New Roman"/>
          <w:color w:val="00B0F0"/>
          <w:lang w:val="ru-RU"/>
        </w:rPr>
        <w:t xml:space="preserve">="" </w:t>
      </w:r>
      <w:r w:rsidRPr="004D5E4F">
        <w:rPr>
          <w:rFonts w:ascii="Times New Roman" w:hAnsi="Times New Roman" w:cs="Times New Roman"/>
          <w:color w:val="00B0F0"/>
          <w:lang w:val="en-US"/>
        </w:rPr>
        <w:t>alt</w:t>
      </w:r>
      <w:r w:rsidRPr="004D5E4F">
        <w:rPr>
          <w:rFonts w:ascii="Times New Roman" w:hAnsi="Times New Roman" w:cs="Times New Roman"/>
          <w:color w:val="00B0F0"/>
          <w:lang w:val="ru-RU"/>
        </w:rPr>
        <w:t>=""&gt;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предназначен для отображения на веб-странице изображений в графическом формате GIF, JPEG или PNG. Адрес файла с картинкой задаётся через атрибут </w:t>
      </w:r>
      <w:proofErr w:type="spellStart"/>
      <w:r w:rsidR="00C67C7B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src</w:t>
      </w:r>
      <w:proofErr w:type="spellEnd"/>
      <w:r w:rsidR="00C67C7B">
        <w:rPr>
          <w:rFonts w:ascii="Arial" w:hAnsi="Arial" w:cs="Arial"/>
          <w:color w:val="000000"/>
          <w:shd w:val="clear" w:color="auto" w:fill="FFFFFF"/>
        </w:rPr>
        <w:t>. Если необходимо, то рисунок можно сделать ссылкой на другой файл, поместив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img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в контейнер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&lt;a&gt;</w:t>
      </w:r>
      <w:r w:rsidR="00C67C7B">
        <w:rPr>
          <w:rFonts w:ascii="Arial" w:hAnsi="Arial" w:cs="Arial"/>
          <w:color w:val="000000"/>
          <w:shd w:val="clear" w:color="auto" w:fill="FFFFFF"/>
        </w:rPr>
        <w:t>. При этом вокруг изображения отображается рамка, которую можно убрать, добавив атрибут </w:t>
      </w:r>
      <w:proofErr w:type="spellStart"/>
      <w:r w:rsidR="00C67C7B">
        <w:rPr>
          <w:rStyle w:val="var"/>
          <w:rFonts w:ascii="Courier New" w:hAnsi="Courier New" w:cs="Courier New"/>
          <w:color w:val="000000"/>
          <w:shd w:val="clear" w:color="auto" w:fill="FFFFFF"/>
        </w:rPr>
        <w:t>border</w:t>
      </w:r>
      <w:proofErr w:type="spellEnd"/>
      <w:r w:rsidR="00C67C7B">
        <w:rPr>
          <w:rStyle w:val="var"/>
          <w:rFonts w:ascii="Courier New" w:hAnsi="Courier New" w:cs="Courier New"/>
          <w:color w:val="000000"/>
          <w:shd w:val="clear" w:color="auto" w:fill="FFFFFF"/>
        </w:rPr>
        <w:t>="0"</w:t>
      </w:r>
      <w:r w:rsidR="00C67C7B">
        <w:rPr>
          <w:rFonts w:ascii="Arial" w:hAnsi="Arial" w:cs="Arial"/>
          <w:color w:val="000000"/>
          <w:shd w:val="clear" w:color="auto" w:fill="FFFFFF"/>
        </w:rPr>
        <w:t> в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img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.</w:t>
      </w:r>
    </w:p>
    <w:p w14:paraId="7C0BFAA9" w14:textId="74365542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li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li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определяет отдельный элемент списка. Внешний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ul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или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ol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устанавливает тип списка — маркированный или нумерованный.</w:t>
      </w:r>
    </w:p>
    <w:p w14:paraId="729C2FEF" w14:textId="6371C58D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link</w:t>
      </w:r>
      <w:r w:rsidRPr="00C67C7B">
        <w:rPr>
          <w:rFonts w:ascii="Times New Roman" w:hAnsi="Times New Roman" w:cs="Times New Roman"/>
          <w:color w:val="FF0000"/>
          <w:lang w:val="ru-RU"/>
        </w:rPr>
        <w:t xml:space="preserve"> </w:t>
      </w:r>
      <w:proofErr w:type="spellStart"/>
      <w:r w:rsidRPr="006168CD">
        <w:rPr>
          <w:rFonts w:ascii="Times New Roman" w:hAnsi="Times New Roman" w:cs="Times New Roman"/>
          <w:color w:val="FF0000"/>
          <w:lang w:val="en-US"/>
        </w:rPr>
        <w:t>rel</w:t>
      </w:r>
      <w:proofErr w:type="spellEnd"/>
      <w:r w:rsidRPr="00C67C7B">
        <w:rPr>
          <w:rFonts w:ascii="Times New Roman" w:hAnsi="Times New Roman" w:cs="Times New Roman"/>
          <w:color w:val="FF0000"/>
          <w:lang w:val="ru-RU"/>
        </w:rPr>
        <w:t>="</w:t>
      </w:r>
      <w:r w:rsidRPr="006168CD">
        <w:rPr>
          <w:rFonts w:ascii="Times New Roman" w:hAnsi="Times New Roman" w:cs="Times New Roman"/>
          <w:color w:val="FF0000"/>
          <w:lang w:val="en-US"/>
        </w:rPr>
        <w:t>stylesheet</w:t>
      </w:r>
      <w:r w:rsidRPr="00C67C7B">
        <w:rPr>
          <w:rFonts w:ascii="Times New Roman" w:hAnsi="Times New Roman" w:cs="Times New Roman"/>
          <w:color w:val="FF0000"/>
          <w:lang w:val="ru-RU"/>
        </w:rPr>
        <w:t xml:space="preserve">" </w:t>
      </w:r>
      <w:proofErr w:type="spellStart"/>
      <w:r w:rsidRPr="006168CD">
        <w:rPr>
          <w:rFonts w:ascii="Times New Roman" w:hAnsi="Times New Roman" w:cs="Times New Roman"/>
          <w:color w:val="FF0000"/>
          <w:lang w:val="en-US"/>
        </w:rPr>
        <w:t>href</w:t>
      </w:r>
      <w:proofErr w:type="spellEnd"/>
      <w:r w:rsidRPr="00C67C7B">
        <w:rPr>
          <w:rFonts w:ascii="Times New Roman" w:hAnsi="Times New Roman" w:cs="Times New Roman"/>
          <w:color w:val="FF0000"/>
          <w:lang w:val="ru-RU"/>
        </w:rPr>
        <w:t>=""&gt;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>- у</w:t>
      </w:r>
      <w:proofErr w:type="spellStart"/>
      <w:r w:rsidR="00C67C7B">
        <w:rPr>
          <w:rFonts w:ascii="Arial" w:hAnsi="Arial" w:cs="Arial"/>
          <w:color w:val="000000"/>
          <w:shd w:val="clear" w:color="auto" w:fill="FFFFFF"/>
        </w:rPr>
        <w:t>станавливает</w:t>
      </w:r>
      <w:proofErr w:type="spellEnd"/>
      <w:r w:rsidR="00C67C7B">
        <w:rPr>
          <w:rFonts w:ascii="Arial" w:hAnsi="Arial" w:cs="Arial"/>
          <w:color w:val="000000"/>
          <w:shd w:val="clear" w:color="auto" w:fill="FFFFFF"/>
        </w:rPr>
        <w:t xml:space="preserve"> связь с внешним документом вроде файла со стилями или со шрифтами. В отличие от тега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&lt;a&gt;</w:t>
      </w:r>
      <w:r w:rsidR="00C67C7B">
        <w:rPr>
          <w:rFonts w:ascii="Arial" w:hAnsi="Arial" w:cs="Arial"/>
          <w:color w:val="000000"/>
          <w:shd w:val="clear" w:color="auto" w:fill="FFFFFF"/>
        </w:rPr>
        <w:t>, тег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link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размещается всегда внутри контейнера </w:t>
      </w:r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head</w:t>
      </w:r>
      <w:proofErr w:type="spellEnd"/>
      <w:r w:rsidR="00C67C7B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C67C7B">
        <w:rPr>
          <w:rFonts w:ascii="Arial" w:hAnsi="Arial" w:cs="Arial"/>
          <w:color w:val="000000"/>
          <w:shd w:val="clear" w:color="auto" w:fill="FFFFFF"/>
        </w:rPr>
        <w:t> и не создает ссылку.</w:t>
      </w:r>
    </w:p>
    <w:p w14:paraId="6CE7DE7B" w14:textId="1EB4A6BD" w:rsidR="00E37CA5" w:rsidRPr="00C67C7B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C67C7B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main</w:t>
      </w:r>
      <w:r w:rsidRPr="00C67C7B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main</w:t>
      </w:r>
      <w:r w:rsidRPr="00C67C7B">
        <w:rPr>
          <w:rFonts w:ascii="Times New Roman" w:hAnsi="Times New Roman" w:cs="Times New Roman"/>
          <w:color w:val="FF0000"/>
          <w:lang w:val="ru-RU"/>
        </w:rPr>
        <w:t>&gt;</w:t>
      </w:r>
      <w:r w:rsidR="00C67C7B" w:rsidRPr="00C67C7B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67C7B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C67C7B">
        <w:rPr>
          <w:rFonts w:ascii="Arial" w:hAnsi="Arial" w:cs="Arial"/>
          <w:color w:val="000000"/>
          <w:shd w:val="clear" w:color="auto" w:fill="FFFFFF"/>
        </w:rPr>
        <w:t>предназначен для основного содержимого документа. Содержимое должно быть уникальным и не включать типовые блоки вроде шапки сайта, подвала, навигации, боковой панели, формы поиска и т. п.</w:t>
      </w:r>
    </w:p>
    <w:p w14:paraId="164EFBDD" w14:textId="136D6573" w:rsidR="00E37CA5" w:rsidRPr="00726C30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meta</w:t>
      </w:r>
      <w:r w:rsidRPr="00726C30">
        <w:rPr>
          <w:rFonts w:ascii="Times New Roman" w:hAnsi="Times New Roman" w:cs="Times New Roman"/>
          <w:color w:val="FF0000"/>
          <w:lang w:val="ru-RU"/>
        </w:rPr>
        <w:t>&gt;</w:t>
      </w:r>
      <w:r w:rsidR="00726C30" w:rsidRPr="00726C30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726C30">
        <w:rPr>
          <w:rFonts w:ascii="Arial" w:hAnsi="Arial" w:cs="Arial"/>
          <w:color w:val="000000"/>
          <w:shd w:val="clear" w:color="auto" w:fill="FFFFFF"/>
        </w:rPr>
        <w:t xml:space="preserve">определяет 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метатеги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 xml:space="preserve">, которые используются для хранения </w:t>
      </w:r>
      <w:proofErr w:type="gramStart"/>
      <w:r w:rsidR="00726C30">
        <w:rPr>
          <w:rFonts w:ascii="Arial" w:hAnsi="Arial" w:cs="Arial"/>
          <w:color w:val="000000"/>
          <w:shd w:val="clear" w:color="auto" w:fill="FFFFFF"/>
        </w:rPr>
        <w:t>информации</w:t>
      </w:r>
      <w:proofErr w:type="gramEnd"/>
      <w:r w:rsidR="00726C30">
        <w:rPr>
          <w:rFonts w:ascii="Arial" w:hAnsi="Arial" w:cs="Arial"/>
          <w:color w:val="000000"/>
          <w:shd w:val="clear" w:color="auto" w:fill="FFFFFF"/>
        </w:rPr>
        <w:t xml:space="preserve"> предназначенной для браузеров и поисковых систем. Например, механизмы поисковых систем обращаются к 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метатегам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 xml:space="preserve"> для получения описания сайта, ключевых слов и других данных. Разрешается использовать более чем один 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метатег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, все они размещаются в контейнере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head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 xml:space="preserve">. Как правило, атрибуты любого 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метатега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 xml:space="preserve"> сводятся к парам «имя=значение», которые определяются ключевыми словами </w:t>
      </w:r>
      <w:proofErr w:type="spellStart"/>
      <w:r w:rsidR="00726C30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content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, </w:t>
      </w:r>
      <w:proofErr w:type="spellStart"/>
      <w:r w:rsidR="00726C30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name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 или </w:t>
      </w:r>
      <w:proofErr w:type="spellStart"/>
      <w:r w:rsidR="00726C30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http-equiv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.</w:t>
      </w:r>
    </w:p>
    <w:p w14:paraId="6F210567" w14:textId="66D99683" w:rsidR="00E37CA5" w:rsidRPr="00726C30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00B050"/>
          <w:lang w:val="ru-RU"/>
        </w:rPr>
        <w:t>&lt;</w:t>
      </w:r>
      <w:r w:rsidRPr="00726C30">
        <w:rPr>
          <w:rFonts w:ascii="Times New Roman" w:hAnsi="Times New Roman" w:cs="Times New Roman"/>
          <w:color w:val="00B050"/>
          <w:lang w:val="en-US"/>
        </w:rPr>
        <w:t>p</w:t>
      </w:r>
      <w:r w:rsidRPr="00726C30">
        <w:rPr>
          <w:rFonts w:ascii="Times New Roman" w:hAnsi="Times New Roman" w:cs="Times New Roman"/>
          <w:color w:val="00B050"/>
          <w:lang w:val="ru-RU"/>
        </w:rPr>
        <w:t>&gt;&lt;/</w:t>
      </w:r>
      <w:r w:rsidRPr="00726C30">
        <w:rPr>
          <w:rFonts w:ascii="Times New Roman" w:hAnsi="Times New Roman" w:cs="Times New Roman"/>
          <w:color w:val="00B050"/>
          <w:lang w:val="en-US"/>
        </w:rPr>
        <w:t>p</w:t>
      </w:r>
      <w:r w:rsidRPr="00726C30">
        <w:rPr>
          <w:rFonts w:ascii="Times New Roman" w:hAnsi="Times New Roman" w:cs="Times New Roman"/>
          <w:color w:val="00B050"/>
          <w:lang w:val="ru-RU"/>
        </w:rPr>
        <w:t>&gt;</w:t>
      </w:r>
      <w:r w:rsidR="00726C30" w:rsidRPr="00726C30">
        <w:rPr>
          <w:rFonts w:ascii="Arial" w:hAnsi="Arial" w:cs="Arial"/>
          <w:color w:val="00B05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726C30">
        <w:rPr>
          <w:rFonts w:ascii="Arial" w:hAnsi="Arial" w:cs="Arial"/>
          <w:color w:val="000000"/>
          <w:shd w:val="clear" w:color="auto" w:fill="FFFFFF"/>
        </w:rPr>
        <w:t xml:space="preserve">является блочным элементом, всегда начинается с новой строки, </w:t>
      </w:r>
      <w:proofErr w:type="gramStart"/>
      <w:r w:rsidR="00726C30">
        <w:rPr>
          <w:rFonts w:ascii="Arial" w:hAnsi="Arial" w:cs="Arial"/>
          <w:color w:val="000000"/>
          <w:shd w:val="clear" w:color="auto" w:fill="FFFFFF"/>
        </w:rPr>
        <w:t>абзацы текста</w:t>
      </w:r>
      <w:proofErr w:type="gramEnd"/>
      <w:r w:rsidR="00726C30">
        <w:rPr>
          <w:rFonts w:ascii="Arial" w:hAnsi="Arial" w:cs="Arial"/>
          <w:color w:val="000000"/>
          <w:shd w:val="clear" w:color="auto" w:fill="FFFFFF"/>
        </w:rPr>
        <w:t xml:space="preserve"> идущие друг за другом разделяются между собой </w:t>
      </w:r>
      <w:r w:rsidR="00726C30">
        <w:t>отбивкой</w:t>
      </w:r>
      <w:r w:rsidR="00726C30">
        <w:rPr>
          <w:rFonts w:ascii="Arial" w:hAnsi="Arial" w:cs="Arial"/>
          <w:color w:val="000000"/>
          <w:shd w:val="clear" w:color="auto" w:fill="FFFFFF"/>
        </w:rPr>
        <w:t>. Величиной отбивки можно управлять с помощью стилей. Если закрывающего тега нет, считается, что конец абзаца совпадает с началом следующего блочного элемента.</w:t>
      </w:r>
    </w:p>
    <w:p w14:paraId="60D9427E" w14:textId="44700019" w:rsidR="00E37CA5" w:rsidRPr="00726C30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FF0000"/>
          <w:lang w:val="ru-RU"/>
        </w:rPr>
        <w:lastRenderedPageBreak/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script</w:t>
      </w:r>
      <w:r w:rsidRPr="00726C30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script</w:t>
      </w:r>
      <w:r w:rsidRPr="00726C30">
        <w:rPr>
          <w:rFonts w:ascii="Times New Roman" w:hAnsi="Times New Roman" w:cs="Times New Roman"/>
          <w:color w:val="FF0000"/>
          <w:lang w:val="ru-RU"/>
        </w:rPr>
        <w:t>&gt;</w:t>
      </w:r>
      <w:r w:rsidR="00726C30" w:rsidRPr="00726C30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726C30">
        <w:rPr>
          <w:rFonts w:ascii="Arial" w:hAnsi="Arial" w:cs="Arial"/>
          <w:color w:val="000000"/>
          <w:shd w:val="clear" w:color="auto" w:fill="FFFFFF"/>
        </w:rPr>
        <w:t>предназначен для описания скриптов, может содержать ссылку на программу или ее текст на определенном языке. Скрипты могут располагаться во внешнем файле и связываться с любым HTML-документом. Такой подход позволяет использовать одни и те же общие функции на многих веб-страницах и ускоряет их загрузку, т.к. внешний файл кэшируется при первой загрузке, и скрипт вызывается быстрее при последующих вызовах.</w:t>
      </w:r>
    </w:p>
    <w:p w14:paraId="09D8C234" w14:textId="17C09720" w:rsidR="00E37CA5" w:rsidRPr="00726C30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FF0000"/>
          <w:lang w:val="ru-RU"/>
        </w:rPr>
        <w:t>&lt;</w:t>
      </w:r>
      <w:r w:rsidRPr="006168CD">
        <w:rPr>
          <w:rFonts w:ascii="Times New Roman" w:hAnsi="Times New Roman" w:cs="Times New Roman"/>
          <w:color w:val="FF0000"/>
          <w:lang w:val="en-US"/>
        </w:rPr>
        <w:t>section</w:t>
      </w:r>
      <w:r w:rsidRPr="00726C30">
        <w:rPr>
          <w:rFonts w:ascii="Times New Roman" w:hAnsi="Times New Roman" w:cs="Times New Roman"/>
          <w:color w:val="FF0000"/>
          <w:lang w:val="ru-RU"/>
        </w:rPr>
        <w:t>&gt;&lt;/</w:t>
      </w:r>
      <w:r w:rsidRPr="006168CD">
        <w:rPr>
          <w:rFonts w:ascii="Times New Roman" w:hAnsi="Times New Roman" w:cs="Times New Roman"/>
          <w:color w:val="FF0000"/>
          <w:lang w:val="en-US"/>
        </w:rPr>
        <w:t>section</w:t>
      </w:r>
      <w:r w:rsidRPr="00726C30">
        <w:rPr>
          <w:rFonts w:ascii="Times New Roman" w:hAnsi="Times New Roman" w:cs="Times New Roman"/>
          <w:color w:val="FF0000"/>
          <w:lang w:val="ru-RU"/>
        </w:rPr>
        <w:t>&gt;</w:t>
      </w:r>
      <w:r w:rsidR="00726C30" w:rsidRPr="00726C30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>- з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адаёт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 xml:space="preserve"> раздел документа, может применяться для блока новостей, контактной информации, глав текста, вкладок в диалоговом окне и др. Раздел обычно содержит заголовок. Допускается вкладывать один тег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section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внутрь другого.</w:t>
      </w:r>
    </w:p>
    <w:p w14:paraId="5B9F03FB" w14:textId="52726A82" w:rsidR="00E37CA5" w:rsidRPr="00726C30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00B0F0"/>
          <w:lang w:val="ru-RU"/>
        </w:rPr>
        <w:t>&lt;</w:t>
      </w:r>
      <w:r w:rsidRPr="00726C30">
        <w:rPr>
          <w:rFonts w:ascii="Times New Roman" w:hAnsi="Times New Roman" w:cs="Times New Roman"/>
          <w:color w:val="00B0F0"/>
          <w:lang w:val="en-US"/>
        </w:rPr>
        <w:t>span</w:t>
      </w:r>
      <w:r w:rsidRPr="00726C30">
        <w:rPr>
          <w:rFonts w:ascii="Times New Roman" w:hAnsi="Times New Roman" w:cs="Times New Roman"/>
          <w:color w:val="00B0F0"/>
          <w:lang w:val="ru-RU"/>
        </w:rPr>
        <w:t>&gt;&lt;/</w:t>
      </w:r>
      <w:r w:rsidRPr="00726C30">
        <w:rPr>
          <w:rFonts w:ascii="Times New Roman" w:hAnsi="Times New Roman" w:cs="Times New Roman"/>
          <w:color w:val="00B0F0"/>
          <w:lang w:val="en-US"/>
        </w:rPr>
        <w:t>span</w:t>
      </w:r>
      <w:r w:rsidRPr="00726C30">
        <w:rPr>
          <w:rFonts w:ascii="Times New Roman" w:hAnsi="Times New Roman" w:cs="Times New Roman"/>
          <w:color w:val="00B0F0"/>
          <w:lang w:val="ru-RU"/>
        </w:rPr>
        <w:t>&gt;</w:t>
      </w:r>
      <w:r w:rsidR="00726C30" w:rsidRPr="00726C30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726C30">
        <w:rPr>
          <w:rFonts w:ascii="Arial" w:hAnsi="Arial" w:cs="Arial"/>
          <w:color w:val="000000"/>
          <w:shd w:val="clear" w:color="auto" w:fill="FFFFFF"/>
        </w:rPr>
        <w:t>предназначен для определения строчных элементов документа. В отличие от блочных элементов, таких как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table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,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&lt;p&gt;</w:t>
      </w:r>
      <w:r w:rsidR="00726C30">
        <w:rPr>
          <w:rFonts w:ascii="Arial" w:hAnsi="Arial" w:cs="Arial"/>
          <w:color w:val="000000"/>
          <w:shd w:val="clear" w:color="auto" w:fill="FFFFFF"/>
        </w:rPr>
        <w:t> или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div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, с помощью тега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span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можно выделить часть информации внутри других тегов и установить для нее свой стиль. Например, внутри абзаца (тега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&lt;p&gt;</w:t>
      </w:r>
      <w:r w:rsidR="00726C30">
        <w:rPr>
          <w:rFonts w:ascii="Arial" w:hAnsi="Arial" w:cs="Arial"/>
          <w:color w:val="000000"/>
          <w:shd w:val="clear" w:color="auto" w:fill="FFFFFF"/>
        </w:rPr>
        <w:t>) можно изменить цвет и размер первой буквы, если добавить начальный и конечный тег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span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и определить для него стиль текста. Чтобы не описывать каждый раз стиль внутри тега, можно выделить стиль во внешнюю таблицу стилей, а для тега добавить атрибут </w:t>
      </w:r>
      <w:proofErr w:type="spellStart"/>
      <w:r w:rsidR="00726C30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class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 или </w:t>
      </w:r>
      <w:proofErr w:type="spellStart"/>
      <w:r w:rsidR="00726C30">
        <w:rPr>
          <w:rStyle w:val="attribute"/>
          <w:rFonts w:ascii="Arial" w:hAnsi="Arial" w:cs="Arial"/>
          <w:color w:val="B61039"/>
          <w:bdr w:val="none" w:sz="0" w:space="0" w:color="auto" w:frame="1"/>
          <w:shd w:val="clear" w:color="auto" w:fill="FFFFFF"/>
        </w:rPr>
        <w:t>id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> с именем селектора.</w:t>
      </w:r>
    </w:p>
    <w:p w14:paraId="7E688BC5" w14:textId="0A6CECCC" w:rsidR="00E37CA5" w:rsidRPr="006168CD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6168CD">
        <w:rPr>
          <w:rFonts w:ascii="Times New Roman" w:hAnsi="Times New Roman" w:cs="Times New Roman"/>
          <w:color w:val="FF0000"/>
          <w:lang w:val="ru-RU"/>
        </w:rPr>
        <w:t>&lt;</w:t>
      </w:r>
      <w:proofErr w:type="spellStart"/>
      <w:r w:rsidRPr="006168CD">
        <w:rPr>
          <w:rFonts w:ascii="Times New Roman" w:hAnsi="Times New Roman" w:cs="Times New Roman"/>
          <w:color w:val="FF0000"/>
          <w:lang w:val="ru-RU"/>
        </w:rPr>
        <w:t>title</w:t>
      </w:r>
      <w:proofErr w:type="spellEnd"/>
      <w:r w:rsidRPr="006168CD">
        <w:rPr>
          <w:rFonts w:ascii="Times New Roman" w:hAnsi="Times New Roman" w:cs="Times New Roman"/>
          <w:color w:val="FF0000"/>
          <w:lang w:val="ru-RU"/>
        </w:rPr>
        <w:t>&gt;&lt;/</w:t>
      </w:r>
      <w:proofErr w:type="spellStart"/>
      <w:r w:rsidRPr="006168CD">
        <w:rPr>
          <w:rFonts w:ascii="Times New Roman" w:hAnsi="Times New Roman" w:cs="Times New Roman"/>
          <w:color w:val="FF0000"/>
          <w:lang w:val="ru-RU"/>
        </w:rPr>
        <w:t>title</w:t>
      </w:r>
      <w:proofErr w:type="spellEnd"/>
      <w:r w:rsidRPr="006168CD">
        <w:rPr>
          <w:rFonts w:ascii="Times New Roman" w:hAnsi="Times New Roman" w:cs="Times New Roman"/>
          <w:color w:val="FF0000"/>
          <w:lang w:val="ru-RU"/>
        </w:rPr>
        <w:t>&gt;</w:t>
      </w:r>
      <w:r w:rsidR="00726C30" w:rsidRPr="00726C30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>- о</w:t>
      </w:r>
      <w:proofErr w:type="spellStart"/>
      <w:r w:rsidR="00726C30">
        <w:rPr>
          <w:rFonts w:ascii="Arial" w:hAnsi="Arial" w:cs="Arial"/>
          <w:color w:val="000000"/>
          <w:shd w:val="clear" w:color="auto" w:fill="FFFFFF"/>
        </w:rPr>
        <w:t>пределяет</w:t>
      </w:r>
      <w:proofErr w:type="spellEnd"/>
      <w:r w:rsidR="00726C30">
        <w:rPr>
          <w:rFonts w:ascii="Arial" w:hAnsi="Arial" w:cs="Arial"/>
          <w:color w:val="000000"/>
          <w:shd w:val="clear" w:color="auto" w:fill="FFFFFF"/>
        </w:rPr>
        <w:t xml:space="preserve"> заголовок документа. Элемент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title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не является частью документа и не показывается напрямую на веб-странице. В операционной системе Windows текст заголовка отображается в левом верхнем углу окна браузера (рис. 1). Допускается использовать только один тег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title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на документ и размещать его в контейнере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head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.</w:t>
      </w:r>
    </w:p>
    <w:p w14:paraId="25925C8B" w14:textId="0FC51359" w:rsidR="00BF2250" w:rsidRPr="006168CD" w:rsidRDefault="00E37CA5" w:rsidP="00AB3F39">
      <w:pPr>
        <w:spacing w:after="0"/>
        <w:ind w:firstLine="567"/>
        <w:jc w:val="both"/>
        <w:rPr>
          <w:rFonts w:ascii="Times New Roman" w:hAnsi="Times New Roman" w:cs="Times New Roman"/>
          <w:color w:val="FF0000"/>
          <w:lang w:val="ru-RU"/>
        </w:rPr>
      </w:pPr>
      <w:r w:rsidRPr="00726C30">
        <w:rPr>
          <w:rFonts w:ascii="Times New Roman" w:hAnsi="Times New Roman" w:cs="Times New Roman"/>
          <w:color w:val="00B050"/>
          <w:lang w:val="ru-RU"/>
        </w:rPr>
        <w:t>&lt;</w:t>
      </w:r>
      <w:proofErr w:type="spellStart"/>
      <w:r w:rsidRPr="00726C30">
        <w:rPr>
          <w:rFonts w:ascii="Times New Roman" w:hAnsi="Times New Roman" w:cs="Times New Roman"/>
          <w:color w:val="00B050"/>
          <w:lang w:val="ru-RU"/>
        </w:rPr>
        <w:t>ul</w:t>
      </w:r>
      <w:proofErr w:type="spellEnd"/>
      <w:r w:rsidRPr="00726C30">
        <w:rPr>
          <w:rFonts w:ascii="Times New Roman" w:hAnsi="Times New Roman" w:cs="Times New Roman"/>
          <w:color w:val="00B050"/>
          <w:lang w:val="ru-RU"/>
        </w:rPr>
        <w:t>&gt;&lt;/</w:t>
      </w:r>
      <w:proofErr w:type="spellStart"/>
      <w:r w:rsidRPr="00726C30">
        <w:rPr>
          <w:rFonts w:ascii="Times New Roman" w:hAnsi="Times New Roman" w:cs="Times New Roman"/>
          <w:color w:val="00B050"/>
          <w:lang w:val="ru-RU"/>
        </w:rPr>
        <w:t>ul</w:t>
      </w:r>
      <w:proofErr w:type="spellEnd"/>
      <w:r w:rsidRPr="00726C30">
        <w:rPr>
          <w:rFonts w:ascii="Times New Roman" w:hAnsi="Times New Roman" w:cs="Times New Roman"/>
          <w:color w:val="00B050"/>
          <w:lang w:val="ru-RU"/>
        </w:rPr>
        <w:t>&gt;</w:t>
      </w:r>
      <w:r w:rsidR="00726C30" w:rsidRPr="00726C30">
        <w:rPr>
          <w:rFonts w:ascii="Arial" w:hAnsi="Arial" w:cs="Arial"/>
          <w:color w:val="00B050"/>
          <w:shd w:val="clear" w:color="auto" w:fill="FFFFFF"/>
        </w:rPr>
        <w:t xml:space="preserve"> </w:t>
      </w:r>
      <w:r w:rsidR="00726C30">
        <w:rPr>
          <w:rFonts w:ascii="Arial" w:hAnsi="Arial" w:cs="Arial"/>
          <w:color w:val="000000"/>
          <w:shd w:val="clear" w:color="auto" w:fill="FFFFFF"/>
          <w:lang w:val="ru-RU"/>
        </w:rPr>
        <w:t xml:space="preserve">- </w:t>
      </w:r>
      <w:r w:rsidR="00726C30">
        <w:rPr>
          <w:rFonts w:ascii="Arial" w:hAnsi="Arial" w:cs="Arial"/>
          <w:color w:val="000000"/>
          <w:shd w:val="clear" w:color="auto" w:fill="FFFFFF"/>
        </w:rPr>
        <w:t>устанавливает маркированный список. Каждый элемент списка должен начинаться с тега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li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. Если к тегу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ul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применяется таблица стилей, то элементы </w:t>
      </w:r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&lt;</w:t>
      </w:r>
      <w:proofErr w:type="spellStart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li</w:t>
      </w:r>
      <w:proofErr w:type="spellEnd"/>
      <w:r w:rsidR="00726C30">
        <w:rPr>
          <w:rStyle w:val="tag"/>
          <w:rFonts w:ascii="Courier New" w:hAnsi="Courier New" w:cs="Courier New"/>
          <w:b/>
          <w:bCs/>
          <w:color w:val="006699"/>
          <w:shd w:val="clear" w:color="auto" w:fill="FFFFFF"/>
        </w:rPr>
        <w:t>&gt;</w:t>
      </w:r>
      <w:r w:rsidR="00726C30">
        <w:rPr>
          <w:rFonts w:ascii="Arial" w:hAnsi="Arial" w:cs="Arial"/>
          <w:color w:val="000000"/>
          <w:shd w:val="clear" w:color="auto" w:fill="FFFFFF"/>
        </w:rPr>
        <w:t> наследуют эти свойства.</w:t>
      </w:r>
    </w:p>
    <w:p w14:paraId="25066930" w14:textId="121710B2" w:rsidR="00BF2250" w:rsidRDefault="00BF2250" w:rsidP="00FA42D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  <w:r w:rsidRPr="00FA42DB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t>Задание 6</w:t>
      </w:r>
    </w:p>
    <w:p w14:paraId="0FAC6743" w14:textId="40383DAE" w:rsidR="00954E83" w:rsidRPr="00C12DDF" w:rsidRDefault="00954E83" w:rsidP="00954E83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54E83">
        <w:rPr>
          <w:rFonts w:ascii="Times New Roman" w:hAnsi="Times New Roman" w:cs="Times New Roman"/>
          <w:lang w:val="ru-RU"/>
        </w:rPr>
        <w:t>Тренажеры пройдены</w:t>
      </w:r>
      <w:r>
        <w:rPr>
          <w:rFonts w:ascii="Times New Roman" w:hAnsi="Times New Roman" w:cs="Times New Roman"/>
          <w:lang w:val="ru-RU"/>
        </w:rPr>
        <w:t xml:space="preserve"> все</w:t>
      </w:r>
    </w:p>
    <w:sectPr w:rsidR="00954E83" w:rsidRPr="00C12DDF" w:rsidSect="00954E83">
      <w:pgSz w:w="11906" w:h="16838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2B9"/>
    <w:rsid w:val="00050BD8"/>
    <w:rsid w:val="003C23EC"/>
    <w:rsid w:val="004D5E4F"/>
    <w:rsid w:val="00613E33"/>
    <w:rsid w:val="006168CD"/>
    <w:rsid w:val="00726C30"/>
    <w:rsid w:val="0087147D"/>
    <w:rsid w:val="00954E83"/>
    <w:rsid w:val="009E0CF7"/>
    <w:rsid w:val="00AB3F39"/>
    <w:rsid w:val="00BB351A"/>
    <w:rsid w:val="00BF2250"/>
    <w:rsid w:val="00C12DDF"/>
    <w:rsid w:val="00C67C7B"/>
    <w:rsid w:val="00E37CA5"/>
    <w:rsid w:val="00FA42DB"/>
    <w:rsid w:val="00FA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76A1E"/>
  <w15:chartTrackingRefBased/>
  <w15:docId w15:val="{BF64082C-EBC6-4DE3-9895-A1427258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ag">
    <w:name w:val="tag"/>
    <w:basedOn w:val="a0"/>
    <w:rsid w:val="006168CD"/>
  </w:style>
  <w:style w:type="character" w:customStyle="1" w:styleId="attribute">
    <w:name w:val="attribute"/>
    <w:basedOn w:val="a0"/>
    <w:rsid w:val="00C67C7B"/>
  </w:style>
  <w:style w:type="character" w:customStyle="1" w:styleId="var">
    <w:name w:val="var"/>
    <w:basedOn w:val="a0"/>
    <w:rsid w:val="00C67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43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1716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1235</Words>
  <Characters>7042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Лысый</dc:creator>
  <cp:keywords/>
  <dc:description/>
  <cp:lastModifiedBy>Игорь Лысый</cp:lastModifiedBy>
  <cp:revision>10</cp:revision>
  <dcterms:created xsi:type="dcterms:W3CDTF">2022-04-20T06:45:00Z</dcterms:created>
  <dcterms:modified xsi:type="dcterms:W3CDTF">2022-04-20T17:26:00Z</dcterms:modified>
</cp:coreProperties>
</file>