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405C2FAC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571E84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2</w:t>
      </w:r>
    </w:p>
    <w:p w14:paraId="362AC9BA" w14:textId="60484F1C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Задание № </w:t>
      </w:r>
      <w:r w:rsidR="004733D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2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90266C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77777777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«» сентября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293BF14D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65103B" w:rsidRPr="0065103B">
        <w:rPr>
          <w:lang w:eastAsia="zh-CN" w:bidi="hi-IN"/>
        </w:rPr>
        <w:t>построение функциональной диаграммы процесса</w:t>
      </w:r>
      <w:r w:rsidR="0065103B">
        <w:rPr>
          <w:lang w:eastAsia="zh-CN" w:bidi="hi-IN"/>
        </w:rPr>
        <w:t>.</w:t>
      </w:r>
    </w:p>
    <w:p w14:paraId="3FC682B9" w14:textId="77777777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t>Постановка задачи:</w:t>
      </w:r>
      <w:r w:rsidRPr="00225B53">
        <w:rPr>
          <w:lang w:eastAsia="zh-CN" w:bidi="hi-IN"/>
        </w:rPr>
        <w:t xml:space="preserve"> построить концептуальную модель и сделать декомпозицию концептуальной модели на основе текстового описания процесса.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97F9A4A" w14:textId="0F26DC2C" w:rsidR="008E194F" w:rsidRDefault="008E194F" w:rsidP="008E194F">
      <w:pPr>
        <w:pStyle w:val="a4"/>
        <w:rPr>
          <w:bCs/>
          <w:lang w:eastAsia="zh-CN" w:bidi="hi-IN"/>
        </w:rPr>
      </w:pPr>
      <w:r w:rsidRPr="008E194F">
        <w:rPr>
          <w:bCs/>
          <w:lang w:eastAsia="zh-CN" w:bidi="hi-IN"/>
        </w:rPr>
        <w:t xml:space="preserve">В качестве процесса </w:t>
      </w:r>
      <w:r>
        <w:rPr>
          <w:bCs/>
          <w:lang w:eastAsia="zh-CN" w:bidi="hi-IN"/>
        </w:rPr>
        <w:t>выступает</w:t>
      </w:r>
      <w:r w:rsidRPr="008E194F">
        <w:rPr>
          <w:bCs/>
          <w:lang w:eastAsia="zh-CN" w:bidi="hi-IN"/>
        </w:rPr>
        <w:t xml:space="preserve"> процесс приготовления</w:t>
      </w:r>
      <w:r>
        <w:rPr>
          <w:bCs/>
          <w:lang w:eastAsia="zh-CN" w:bidi="hi-IN"/>
        </w:rPr>
        <w:t xml:space="preserve"> макарон </w:t>
      </w:r>
      <w:r w:rsidRPr="008E194F">
        <w:rPr>
          <w:bCs/>
          <w:lang w:eastAsia="zh-CN" w:bidi="hi-IN"/>
        </w:rPr>
        <w:t>“</w:t>
      </w:r>
      <w:r>
        <w:rPr>
          <w:bCs/>
          <w:lang w:eastAsia="zh-CN" w:bidi="hi-IN"/>
        </w:rPr>
        <w:t>по-флотски</w:t>
      </w:r>
      <w:r w:rsidRPr="00FA10FE">
        <w:rPr>
          <w:bCs/>
          <w:lang w:eastAsia="zh-CN" w:bidi="hi-IN"/>
        </w:rPr>
        <w:t>”</w:t>
      </w:r>
      <w:r>
        <w:rPr>
          <w:bCs/>
          <w:lang w:eastAsia="zh-CN" w:bidi="hi-IN"/>
        </w:rPr>
        <w:t>.</w:t>
      </w:r>
    </w:p>
    <w:p w14:paraId="3FB9B04D" w14:textId="0B11CBBA" w:rsidR="00225B53" w:rsidRPr="00225B53" w:rsidRDefault="00225B53" w:rsidP="008E194F">
      <w:pPr>
        <w:pStyle w:val="a4"/>
        <w:rPr>
          <w:bCs/>
          <w:lang w:eastAsia="zh-CN" w:bidi="hi-IN"/>
        </w:rPr>
      </w:pPr>
      <w:r w:rsidRPr="00225B53">
        <w:rPr>
          <w:bCs/>
          <w:lang w:eastAsia="zh-CN" w:bidi="hi-IN"/>
        </w:rPr>
        <w:t>Для начала разработаем контекстную диаграмму процесса «</w:t>
      </w:r>
      <w:r w:rsidR="00FA10FE">
        <w:rPr>
          <w:bCs/>
          <w:lang w:eastAsia="zh-CN" w:bidi="hi-IN"/>
        </w:rPr>
        <w:t xml:space="preserve">Приготовление макарон </w:t>
      </w:r>
      <w:r w:rsidR="00FA10FE" w:rsidRPr="00FA10FE">
        <w:rPr>
          <w:bCs/>
          <w:lang w:eastAsia="zh-CN" w:bidi="hi-IN"/>
        </w:rPr>
        <w:t>“</w:t>
      </w:r>
      <w:r w:rsidR="00FA10FE">
        <w:rPr>
          <w:bCs/>
          <w:lang w:eastAsia="zh-CN" w:bidi="hi-IN"/>
        </w:rPr>
        <w:t>по</w:t>
      </w:r>
      <w:r w:rsidR="00FA10FE" w:rsidRPr="00FA10FE">
        <w:rPr>
          <w:bCs/>
          <w:lang w:eastAsia="zh-CN" w:bidi="hi-IN"/>
        </w:rPr>
        <w:t>-</w:t>
      </w:r>
      <w:r w:rsidR="00FA10FE">
        <w:rPr>
          <w:bCs/>
          <w:lang w:eastAsia="zh-CN" w:bidi="hi-IN"/>
        </w:rPr>
        <w:t>флотски</w:t>
      </w:r>
      <w:r w:rsidR="00FA10FE" w:rsidRPr="00FA10FE">
        <w:rPr>
          <w:bCs/>
          <w:lang w:eastAsia="zh-CN" w:bidi="hi-IN"/>
        </w:rPr>
        <w:t>”</w:t>
      </w:r>
      <w:r w:rsidRPr="00225B53">
        <w:rPr>
          <w:bCs/>
          <w:lang w:eastAsia="zh-CN" w:bidi="hi-IN"/>
        </w:rPr>
        <w:t>» (рис. 1).</w:t>
      </w:r>
    </w:p>
    <w:p w14:paraId="51AD4CEB" w14:textId="01691F99" w:rsidR="00225B53" w:rsidRPr="00225B53" w:rsidRDefault="003C23D2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38EDDB38" wp14:editId="2EBB62AF">
            <wp:extent cx="5939790" cy="32467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213A0A3D" w:rsidR="00225B53" w:rsidRPr="00225B5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>Рисунок 1 - Контекстная диаграмма процесса «</w:t>
      </w:r>
      <w:r w:rsidR="00115101" w:rsidRPr="00115101">
        <w:rPr>
          <w:lang w:eastAsia="zh-CN" w:bidi="hi-IN"/>
        </w:rPr>
        <w:t>Приготовление макарон “по-флотски”»</w:t>
      </w:r>
    </w:p>
    <w:p w14:paraId="64ADDD3E" w14:textId="6874C7AE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lang w:eastAsia="zh-CN" w:bidi="hi-IN"/>
        </w:rPr>
        <w:t>Далее произведем декомпозицию на четыре подпроцесса (рис. 2).</w:t>
      </w:r>
    </w:p>
    <w:p w14:paraId="7D0D8C02" w14:textId="7897FA33" w:rsidR="00225B53" w:rsidRPr="00225B53" w:rsidRDefault="00C633AC" w:rsidP="00783583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796662B8" wp14:editId="2272DE82">
            <wp:extent cx="5939790" cy="32753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1108" w14:textId="0F114CCC" w:rsidR="00225B53" w:rsidRPr="00225B5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>Рисунок 2 - Декомпозиция процесса «</w:t>
      </w:r>
      <w:r w:rsidR="00F34064">
        <w:rPr>
          <w:bCs/>
          <w:lang w:eastAsia="zh-CN" w:bidi="hi-IN"/>
        </w:rPr>
        <w:t xml:space="preserve">Приготовление макарон </w:t>
      </w:r>
      <w:r w:rsidR="00F34064" w:rsidRPr="00FA10FE">
        <w:rPr>
          <w:bCs/>
          <w:lang w:eastAsia="zh-CN" w:bidi="hi-IN"/>
        </w:rPr>
        <w:t>“</w:t>
      </w:r>
      <w:r w:rsidR="00F34064">
        <w:rPr>
          <w:bCs/>
          <w:lang w:eastAsia="zh-CN" w:bidi="hi-IN"/>
        </w:rPr>
        <w:t>по</w:t>
      </w:r>
      <w:r w:rsidR="00F34064" w:rsidRPr="00FA10FE">
        <w:rPr>
          <w:bCs/>
          <w:lang w:eastAsia="zh-CN" w:bidi="hi-IN"/>
        </w:rPr>
        <w:t>-</w:t>
      </w:r>
      <w:r w:rsidR="00F34064">
        <w:rPr>
          <w:bCs/>
          <w:lang w:eastAsia="zh-CN" w:bidi="hi-IN"/>
        </w:rPr>
        <w:t>флотски</w:t>
      </w:r>
      <w:r w:rsidR="00F34064" w:rsidRPr="00FA10FE">
        <w:rPr>
          <w:bCs/>
          <w:lang w:eastAsia="zh-CN" w:bidi="hi-IN"/>
        </w:rPr>
        <w:t>”</w:t>
      </w:r>
      <w:r w:rsidR="00F34064" w:rsidRPr="00225B53">
        <w:rPr>
          <w:bCs/>
          <w:lang w:eastAsia="zh-CN" w:bidi="hi-IN"/>
        </w:rPr>
        <w:t>»</w:t>
      </w:r>
    </w:p>
    <w:p w14:paraId="7189729E" w14:textId="1104C588" w:rsidR="00225B53" w:rsidRPr="00225B53" w:rsidRDefault="00BD20D2" w:rsidP="00783583">
      <w:pPr>
        <w:pStyle w:val="a4"/>
        <w:rPr>
          <w:bCs/>
          <w:lang w:eastAsia="zh-CN" w:bidi="hi-IN"/>
        </w:rPr>
      </w:pPr>
      <w:r>
        <w:rPr>
          <w:bCs/>
          <w:lang w:eastAsia="zh-CN" w:bidi="hi-IN"/>
        </w:rPr>
        <w:t>Затем выберем 2 процесса, которые еще разобьем на 3 функциональных блока</w:t>
      </w:r>
      <w:r w:rsidR="00225B53" w:rsidRPr="00225B53">
        <w:rPr>
          <w:bCs/>
          <w:lang w:eastAsia="zh-CN" w:bidi="hi-IN"/>
        </w:rPr>
        <w:t>.</w:t>
      </w:r>
    </w:p>
    <w:p w14:paraId="40FF0791" w14:textId="4359F23C" w:rsidR="00225B53" w:rsidRPr="00225B53" w:rsidRDefault="00225B53" w:rsidP="00783583">
      <w:pPr>
        <w:pStyle w:val="a4"/>
        <w:rPr>
          <w:bCs/>
          <w:lang w:eastAsia="zh-CN" w:bidi="hi-IN"/>
        </w:rPr>
      </w:pPr>
      <w:r w:rsidRPr="00225B53">
        <w:rPr>
          <w:bCs/>
          <w:lang w:eastAsia="zh-CN" w:bidi="hi-IN"/>
        </w:rPr>
        <w:t xml:space="preserve">Для начала </w:t>
      </w:r>
      <w:r w:rsidR="009F5138">
        <w:rPr>
          <w:bCs/>
          <w:lang w:eastAsia="zh-CN" w:bidi="hi-IN"/>
        </w:rPr>
        <w:t xml:space="preserve">декомпозируем </w:t>
      </w:r>
      <w:r w:rsidRPr="00225B53">
        <w:rPr>
          <w:bCs/>
          <w:lang w:eastAsia="zh-CN" w:bidi="hi-IN"/>
        </w:rPr>
        <w:t>процесса «</w:t>
      </w:r>
      <w:r w:rsidR="009F5138">
        <w:rPr>
          <w:bCs/>
          <w:lang w:eastAsia="zh-CN" w:bidi="hi-IN"/>
        </w:rPr>
        <w:t>Приготовить говядину</w:t>
      </w:r>
      <w:r w:rsidRPr="00225B53">
        <w:rPr>
          <w:bCs/>
          <w:lang w:eastAsia="zh-CN" w:bidi="hi-IN"/>
        </w:rPr>
        <w:t>» (рис. 3).</w:t>
      </w:r>
    </w:p>
    <w:p w14:paraId="12D21C5F" w14:textId="31713F25" w:rsidR="00225B53" w:rsidRPr="00225B53" w:rsidRDefault="00FB3359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6090407C" wp14:editId="419E8737">
            <wp:extent cx="5939790" cy="32188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220F" w14:textId="4AA57DEF" w:rsidR="00225B53" w:rsidRPr="00225B53" w:rsidRDefault="00225B53" w:rsidP="00783583">
      <w:pPr>
        <w:pStyle w:val="af3"/>
        <w:rPr>
          <w:rFonts w:eastAsia="Droid Sans Fallback" w:cs="Times New Roman"/>
          <w:kern w:val="2"/>
          <w:szCs w:val="28"/>
          <w:lang w:eastAsia="zh-CN" w:bidi="hi-IN"/>
        </w:rPr>
      </w:pPr>
      <w:r w:rsidRPr="00225B53">
        <w:rPr>
          <w:rFonts w:eastAsia="Droid Sans Fallback" w:cs="Times New Roman"/>
          <w:kern w:val="2"/>
          <w:szCs w:val="28"/>
          <w:lang w:eastAsia="zh-CN" w:bidi="hi-IN"/>
        </w:rPr>
        <w:t xml:space="preserve">Рисунок 3 - </w:t>
      </w:r>
      <w:r w:rsidR="00095E3F" w:rsidRPr="00225B53">
        <w:rPr>
          <w:lang w:eastAsia="zh-CN" w:bidi="hi-IN"/>
        </w:rPr>
        <w:t xml:space="preserve">Декомпозиция процесса </w:t>
      </w:r>
      <w:r w:rsidRPr="00225B53">
        <w:rPr>
          <w:rFonts w:eastAsia="Droid Sans Fallback" w:cs="Times New Roman"/>
          <w:bCs/>
          <w:kern w:val="2"/>
          <w:szCs w:val="28"/>
          <w:lang w:eastAsia="zh-CN" w:bidi="hi-IN"/>
        </w:rPr>
        <w:t>«</w:t>
      </w:r>
      <w:r w:rsidR="003B23C0">
        <w:rPr>
          <w:bCs/>
          <w:lang w:eastAsia="zh-CN" w:bidi="hi-IN"/>
        </w:rPr>
        <w:t>Приготовить говядину</w:t>
      </w:r>
      <w:r w:rsidRPr="00225B53">
        <w:rPr>
          <w:rFonts w:eastAsia="Droid Sans Fallback" w:cs="Times New Roman"/>
          <w:bCs/>
          <w:kern w:val="2"/>
          <w:szCs w:val="28"/>
          <w:lang w:eastAsia="zh-CN" w:bidi="hi-IN"/>
        </w:rPr>
        <w:t>»</w:t>
      </w:r>
    </w:p>
    <w:p w14:paraId="3E02601B" w14:textId="1791DF28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lang w:eastAsia="zh-CN" w:bidi="hi-IN"/>
        </w:rPr>
        <w:t xml:space="preserve">Далее произведем декомпозицию </w:t>
      </w:r>
      <w:r w:rsidR="00B13468">
        <w:rPr>
          <w:lang w:eastAsia="zh-CN" w:bidi="hi-IN"/>
        </w:rPr>
        <w:t xml:space="preserve">процесса </w:t>
      </w:r>
      <w:r w:rsidRPr="00225B53">
        <w:rPr>
          <w:lang w:eastAsia="zh-CN" w:bidi="hi-IN"/>
        </w:rPr>
        <w:t>«</w:t>
      </w:r>
      <w:r w:rsidR="0031393C">
        <w:rPr>
          <w:lang w:eastAsia="zh-CN" w:bidi="hi-IN"/>
        </w:rPr>
        <w:t>Сварить макароны</w:t>
      </w:r>
      <w:r w:rsidRPr="00225B53">
        <w:rPr>
          <w:lang w:eastAsia="zh-CN" w:bidi="hi-IN"/>
        </w:rPr>
        <w:t>»</w:t>
      </w:r>
      <w:r w:rsidR="0031393C">
        <w:rPr>
          <w:lang w:eastAsia="zh-CN" w:bidi="hi-IN"/>
        </w:rPr>
        <w:t xml:space="preserve"> </w:t>
      </w:r>
      <w:r w:rsidRPr="00225B53">
        <w:rPr>
          <w:lang w:eastAsia="zh-CN" w:bidi="hi-IN"/>
        </w:rPr>
        <w:t>(рис. 4).</w:t>
      </w:r>
    </w:p>
    <w:p w14:paraId="7C2DD0A9" w14:textId="22606630" w:rsidR="00225B53" w:rsidRPr="00225B53" w:rsidRDefault="00A06FBA" w:rsidP="00783583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673CF2E9" wp14:editId="71B6E118">
            <wp:extent cx="5939790" cy="3200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CFF8" w14:textId="25840545" w:rsidR="00225B53" w:rsidRPr="00225B53" w:rsidRDefault="00225B53" w:rsidP="00783583">
      <w:pPr>
        <w:pStyle w:val="af3"/>
        <w:rPr>
          <w:rFonts w:eastAsia="Droid Sans Fallback" w:cs="Times New Roman"/>
          <w:bCs/>
          <w:kern w:val="2"/>
          <w:szCs w:val="28"/>
          <w:lang w:eastAsia="zh-CN" w:bidi="hi-IN"/>
        </w:rPr>
      </w:pPr>
      <w:r w:rsidRPr="00225B53">
        <w:rPr>
          <w:rFonts w:eastAsia="Droid Sans Fallback" w:cs="Times New Roman"/>
          <w:kern w:val="2"/>
          <w:szCs w:val="28"/>
          <w:lang w:eastAsia="zh-CN" w:bidi="hi-IN"/>
        </w:rPr>
        <w:t xml:space="preserve">Рисунок 4 - </w:t>
      </w:r>
      <w:r w:rsidRPr="00225B53">
        <w:rPr>
          <w:rFonts w:eastAsia="Droid Sans Fallback" w:cs="Times New Roman"/>
          <w:bCs/>
          <w:kern w:val="2"/>
          <w:szCs w:val="28"/>
          <w:lang w:eastAsia="zh-CN" w:bidi="hi-IN"/>
        </w:rPr>
        <w:t>Декомпозиция процесса «</w:t>
      </w:r>
      <w:r w:rsidR="0031393C">
        <w:rPr>
          <w:lang w:eastAsia="zh-CN" w:bidi="hi-IN"/>
        </w:rPr>
        <w:t>Сварить макароны</w:t>
      </w:r>
      <w:r w:rsidRPr="00225B53">
        <w:rPr>
          <w:rFonts w:eastAsia="Droid Sans Fallback" w:cs="Times New Roman"/>
          <w:bCs/>
          <w:kern w:val="2"/>
          <w:szCs w:val="28"/>
          <w:lang w:eastAsia="zh-CN" w:bidi="hi-IN"/>
        </w:rPr>
        <w:t>»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77777777" w:rsidR="00225B53" w:rsidRPr="00225B53" w:rsidRDefault="00225B53" w:rsidP="00783583">
      <w:pPr>
        <w:pStyle w:val="a4"/>
        <w:rPr>
          <w:bCs/>
          <w:lang w:eastAsia="zh-CN" w:bidi="hi-IN"/>
        </w:rPr>
      </w:pPr>
      <w:r w:rsidRPr="00225B53">
        <w:rPr>
          <w:bCs/>
          <w:lang w:eastAsia="zh-CN" w:bidi="hi-IN"/>
        </w:rPr>
        <w:t>В результате выполнения практической работы были построенные и сохраненные в файле текстового формата структурно-функциональные диаграммы бизнес-процессов, представленные преподавателю в конце практического занятия.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D2ECB" w14:textId="77777777" w:rsidR="0075087F" w:rsidRDefault="0075087F" w:rsidP="008B6481">
      <w:pPr>
        <w:spacing w:after="0" w:line="240" w:lineRule="auto"/>
      </w:pPr>
      <w:r>
        <w:separator/>
      </w:r>
    </w:p>
  </w:endnote>
  <w:endnote w:type="continuationSeparator" w:id="0">
    <w:p w14:paraId="25A93E03" w14:textId="77777777" w:rsidR="0075087F" w:rsidRDefault="0075087F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0AF2" w14:textId="77777777" w:rsidR="0075087F" w:rsidRDefault="0075087F" w:rsidP="008B6481">
      <w:pPr>
        <w:spacing w:after="0" w:line="240" w:lineRule="auto"/>
      </w:pPr>
      <w:r>
        <w:separator/>
      </w:r>
    </w:p>
  </w:footnote>
  <w:footnote w:type="continuationSeparator" w:id="0">
    <w:p w14:paraId="351FAA80" w14:textId="77777777" w:rsidR="0075087F" w:rsidRDefault="0075087F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33D5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087F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07DC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1340</cp:revision>
  <dcterms:created xsi:type="dcterms:W3CDTF">2023-11-30T17:28:00Z</dcterms:created>
  <dcterms:modified xsi:type="dcterms:W3CDTF">2024-09-17T12:43:00Z</dcterms:modified>
</cp:coreProperties>
</file>