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405C2FAC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571E84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</w:p>
    <w:p w14:paraId="362AC9BA" w14:textId="28AE620B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Задание № 1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90266C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77777777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«» сентября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293BF14D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65103B" w:rsidRPr="0065103B">
        <w:rPr>
          <w:lang w:eastAsia="zh-CN" w:bidi="hi-IN"/>
        </w:rPr>
        <w:t>построение функциональной диаграммы процесса</w:t>
      </w:r>
      <w:r w:rsidR="0065103B">
        <w:rPr>
          <w:lang w:eastAsia="zh-CN" w:bidi="hi-IN"/>
        </w:rPr>
        <w:t>.</w:t>
      </w:r>
    </w:p>
    <w:p w14:paraId="3FC682B9" w14:textId="7777777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построить концептуальную модель и сделать декомпозицию концептуальной модели на основе текстового описания процесса.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97F9A4A" w14:textId="0F26DC2C" w:rsidR="008E194F" w:rsidRDefault="008E194F" w:rsidP="008E194F">
      <w:pPr>
        <w:pStyle w:val="a4"/>
        <w:rPr>
          <w:bCs/>
          <w:lang w:eastAsia="zh-CN" w:bidi="hi-IN"/>
        </w:rPr>
      </w:pPr>
      <w:r w:rsidRPr="008E194F">
        <w:rPr>
          <w:bCs/>
          <w:lang w:eastAsia="zh-CN" w:bidi="hi-IN"/>
        </w:rPr>
        <w:t xml:space="preserve">В качестве процесса </w:t>
      </w:r>
      <w:r>
        <w:rPr>
          <w:bCs/>
          <w:lang w:eastAsia="zh-CN" w:bidi="hi-IN"/>
        </w:rPr>
        <w:t>выступает</w:t>
      </w:r>
      <w:r w:rsidRPr="008E194F">
        <w:rPr>
          <w:bCs/>
          <w:lang w:eastAsia="zh-CN" w:bidi="hi-IN"/>
        </w:rPr>
        <w:t xml:space="preserve"> процесс приготовления</w:t>
      </w:r>
      <w:r>
        <w:rPr>
          <w:bCs/>
          <w:lang w:eastAsia="zh-CN" w:bidi="hi-IN"/>
        </w:rPr>
        <w:t xml:space="preserve"> макарон </w:t>
      </w:r>
      <w:r w:rsidRPr="008E194F">
        <w:rPr>
          <w:bCs/>
          <w:lang w:eastAsia="zh-CN" w:bidi="hi-IN"/>
        </w:rPr>
        <w:t>“</w:t>
      </w:r>
      <w:r>
        <w:rPr>
          <w:bCs/>
          <w:lang w:eastAsia="zh-CN" w:bidi="hi-IN"/>
        </w:rPr>
        <w:t>по-флотски</w:t>
      </w:r>
      <w:r w:rsidRPr="00FA10FE">
        <w:rPr>
          <w:bCs/>
          <w:lang w:eastAsia="zh-CN" w:bidi="hi-IN"/>
        </w:rPr>
        <w:t>”</w:t>
      </w:r>
      <w:r>
        <w:rPr>
          <w:bCs/>
          <w:lang w:eastAsia="zh-CN" w:bidi="hi-IN"/>
        </w:rPr>
        <w:t>.</w:t>
      </w:r>
    </w:p>
    <w:p w14:paraId="3FB9B04D" w14:textId="0B11CBBA" w:rsidR="00225B53" w:rsidRPr="00225B53" w:rsidRDefault="00225B53" w:rsidP="008E194F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Для начала разработаем контекстную диаграмму процесса «</w:t>
      </w:r>
      <w:r w:rsidR="00FA10FE">
        <w:rPr>
          <w:bCs/>
          <w:lang w:eastAsia="zh-CN" w:bidi="hi-IN"/>
        </w:rPr>
        <w:t xml:space="preserve">Приготовление макарон </w:t>
      </w:r>
      <w:r w:rsidR="00FA10FE" w:rsidRPr="00FA10FE">
        <w:rPr>
          <w:bCs/>
          <w:lang w:eastAsia="zh-CN" w:bidi="hi-IN"/>
        </w:rPr>
        <w:t>“</w:t>
      </w:r>
      <w:r w:rsidR="00FA10FE">
        <w:rPr>
          <w:bCs/>
          <w:lang w:eastAsia="zh-CN" w:bidi="hi-IN"/>
        </w:rPr>
        <w:t>по</w:t>
      </w:r>
      <w:r w:rsidR="00FA10FE" w:rsidRPr="00FA10FE">
        <w:rPr>
          <w:bCs/>
          <w:lang w:eastAsia="zh-CN" w:bidi="hi-IN"/>
        </w:rPr>
        <w:t>-</w:t>
      </w:r>
      <w:r w:rsidR="00FA10FE">
        <w:rPr>
          <w:bCs/>
          <w:lang w:eastAsia="zh-CN" w:bidi="hi-IN"/>
        </w:rPr>
        <w:t>флотски</w:t>
      </w:r>
      <w:r w:rsidR="00FA10FE" w:rsidRPr="00FA10FE">
        <w:rPr>
          <w:bCs/>
          <w:lang w:eastAsia="zh-CN" w:bidi="hi-IN"/>
        </w:rPr>
        <w:t>”</w:t>
      </w:r>
      <w:r w:rsidRPr="00225B53">
        <w:rPr>
          <w:bCs/>
          <w:lang w:eastAsia="zh-CN" w:bidi="hi-IN"/>
        </w:rPr>
        <w:t>» (рис. 1).</w:t>
      </w:r>
    </w:p>
    <w:p w14:paraId="51AD4CEB" w14:textId="01691F99" w:rsidR="00225B53" w:rsidRPr="00225B53" w:rsidRDefault="003C23D2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38EDDB38" wp14:editId="2EBB62AF">
            <wp:extent cx="5939790" cy="32467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213A0A3D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1 - Контекстная диаграмма процесса «</w:t>
      </w:r>
      <w:r w:rsidR="00115101" w:rsidRPr="00115101">
        <w:rPr>
          <w:lang w:eastAsia="zh-CN" w:bidi="hi-IN"/>
        </w:rPr>
        <w:t>Приготовление макарон “по-флотски”»</w:t>
      </w:r>
    </w:p>
    <w:p w14:paraId="64ADDD3E" w14:textId="6874C7AE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lang w:eastAsia="zh-CN" w:bidi="hi-IN"/>
        </w:rPr>
        <w:t>Далее произведем декомпозицию на четыре подпроцесса (рис. 2).</w:t>
      </w:r>
    </w:p>
    <w:p w14:paraId="7D0D8C02" w14:textId="7897FA33" w:rsidR="00225B53" w:rsidRPr="00225B53" w:rsidRDefault="00C633AC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796662B8" wp14:editId="2272DE82">
            <wp:extent cx="5939790" cy="32753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108" w14:textId="0F114CCC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2 - Декомпозиция процесса «</w:t>
      </w:r>
      <w:r w:rsidR="00F34064">
        <w:rPr>
          <w:bCs/>
          <w:lang w:eastAsia="zh-CN" w:bidi="hi-IN"/>
        </w:rPr>
        <w:t xml:space="preserve">Приготовление макарон </w:t>
      </w:r>
      <w:r w:rsidR="00F34064" w:rsidRPr="00FA10FE">
        <w:rPr>
          <w:bCs/>
          <w:lang w:eastAsia="zh-CN" w:bidi="hi-IN"/>
        </w:rPr>
        <w:t>“</w:t>
      </w:r>
      <w:r w:rsidR="00F34064">
        <w:rPr>
          <w:bCs/>
          <w:lang w:eastAsia="zh-CN" w:bidi="hi-IN"/>
        </w:rPr>
        <w:t>по</w:t>
      </w:r>
      <w:r w:rsidR="00F34064" w:rsidRPr="00FA10FE">
        <w:rPr>
          <w:bCs/>
          <w:lang w:eastAsia="zh-CN" w:bidi="hi-IN"/>
        </w:rPr>
        <w:t>-</w:t>
      </w:r>
      <w:r w:rsidR="00F34064">
        <w:rPr>
          <w:bCs/>
          <w:lang w:eastAsia="zh-CN" w:bidi="hi-IN"/>
        </w:rPr>
        <w:t>флотски</w:t>
      </w:r>
      <w:r w:rsidR="00F34064" w:rsidRPr="00FA10FE">
        <w:rPr>
          <w:bCs/>
          <w:lang w:eastAsia="zh-CN" w:bidi="hi-IN"/>
        </w:rPr>
        <w:t>”</w:t>
      </w:r>
      <w:r w:rsidR="00F34064" w:rsidRPr="00225B53">
        <w:rPr>
          <w:bCs/>
          <w:lang w:eastAsia="zh-CN" w:bidi="hi-IN"/>
        </w:rPr>
        <w:t>»</w:t>
      </w:r>
    </w:p>
    <w:p w14:paraId="7189729E" w14:textId="1104C588" w:rsidR="00225B53" w:rsidRPr="00225B53" w:rsidRDefault="00BD20D2" w:rsidP="00783583">
      <w:pPr>
        <w:pStyle w:val="a4"/>
        <w:rPr>
          <w:bCs/>
          <w:lang w:eastAsia="zh-CN" w:bidi="hi-IN"/>
        </w:rPr>
      </w:pPr>
      <w:r>
        <w:rPr>
          <w:bCs/>
          <w:lang w:eastAsia="zh-CN" w:bidi="hi-IN"/>
        </w:rPr>
        <w:t>Затем выберем 2 процесса, которые еще разобьем на 3 функциональных блока</w:t>
      </w:r>
      <w:r w:rsidR="00225B53" w:rsidRPr="00225B53">
        <w:rPr>
          <w:bCs/>
          <w:lang w:eastAsia="zh-CN" w:bidi="hi-IN"/>
        </w:rPr>
        <w:t>.</w:t>
      </w:r>
    </w:p>
    <w:p w14:paraId="40FF0791" w14:textId="4359F23C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 xml:space="preserve">Для начала </w:t>
      </w:r>
      <w:r w:rsidR="009F5138">
        <w:rPr>
          <w:bCs/>
          <w:lang w:eastAsia="zh-CN" w:bidi="hi-IN"/>
        </w:rPr>
        <w:t xml:space="preserve">декомпозируем </w:t>
      </w:r>
      <w:r w:rsidRPr="00225B53">
        <w:rPr>
          <w:bCs/>
          <w:lang w:eastAsia="zh-CN" w:bidi="hi-IN"/>
        </w:rPr>
        <w:t>процесса «</w:t>
      </w:r>
      <w:r w:rsidR="009F5138">
        <w:rPr>
          <w:bCs/>
          <w:lang w:eastAsia="zh-CN" w:bidi="hi-IN"/>
        </w:rPr>
        <w:t>Приготовить говядину</w:t>
      </w:r>
      <w:r w:rsidRPr="00225B53">
        <w:rPr>
          <w:bCs/>
          <w:lang w:eastAsia="zh-CN" w:bidi="hi-IN"/>
        </w:rPr>
        <w:t>» (рис. 3).</w:t>
      </w:r>
    </w:p>
    <w:p w14:paraId="12D21C5F" w14:textId="31713F25" w:rsidR="00225B53" w:rsidRPr="00225B53" w:rsidRDefault="00FB3359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090407C" wp14:editId="419E8737">
            <wp:extent cx="5939790" cy="32188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220F" w14:textId="4AA57DEF" w:rsidR="00225B53" w:rsidRPr="00225B53" w:rsidRDefault="00225B53" w:rsidP="00783583">
      <w:pPr>
        <w:pStyle w:val="af3"/>
        <w:rPr>
          <w:rFonts w:eastAsia="Droid Sans Fallback" w:cs="Times New Roman"/>
          <w:kern w:val="2"/>
          <w:szCs w:val="28"/>
          <w:lang w:eastAsia="zh-CN" w:bidi="hi-IN"/>
        </w:rPr>
      </w:pPr>
      <w:r w:rsidRPr="00225B53">
        <w:rPr>
          <w:rFonts w:eastAsia="Droid Sans Fallback" w:cs="Times New Roman"/>
          <w:kern w:val="2"/>
          <w:szCs w:val="28"/>
          <w:lang w:eastAsia="zh-CN" w:bidi="hi-IN"/>
        </w:rPr>
        <w:t xml:space="preserve">Рисунок 3 - </w:t>
      </w:r>
      <w:r w:rsidR="00095E3F" w:rsidRPr="00225B53">
        <w:rPr>
          <w:lang w:eastAsia="zh-CN" w:bidi="hi-IN"/>
        </w:rPr>
        <w:t xml:space="preserve">Декомпозиция процесса 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«</w:t>
      </w:r>
      <w:r w:rsidR="003B23C0">
        <w:rPr>
          <w:bCs/>
          <w:lang w:eastAsia="zh-CN" w:bidi="hi-IN"/>
        </w:rPr>
        <w:t>Приготовить говядину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»</w:t>
      </w:r>
    </w:p>
    <w:p w14:paraId="3E02601B" w14:textId="1791DF2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lang w:eastAsia="zh-CN" w:bidi="hi-IN"/>
        </w:rPr>
        <w:t xml:space="preserve">Далее произведем декомпозицию </w:t>
      </w:r>
      <w:r w:rsidR="00B13468">
        <w:rPr>
          <w:lang w:eastAsia="zh-CN" w:bidi="hi-IN"/>
        </w:rPr>
        <w:t xml:space="preserve">процесса </w:t>
      </w:r>
      <w:r w:rsidRPr="00225B53">
        <w:rPr>
          <w:lang w:eastAsia="zh-CN" w:bidi="hi-IN"/>
        </w:rPr>
        <w:t>«</w:t>
      </w:r>
      <w:r w:rsidR="0031393C">
        <w:rPr>
          <w:lang w:eastAsia="zh-CN" w:bidi="hi-IN"/>
        </w:rPr>
        <w:t>Сварить макароны</w:t>
      </w:r>
      <w:r w:rsidRPr="00225B53">
        <w:rPr>
          <w:lang w:eastAsia="zh-CN" w:bidi="hi-IN"/>
        </w:rPr>
        <w:t>»</w:t>
      </w:r>
      <w:r w:rsidR="0031393C">
        <w:rPr>
          <w:lang w:eastAsia="zh-CN" w:bidi="hi-IN"/>
        </w:rPr>
        <w:t xml:space="preserve"> </w:t>
      </w:r>
      <w:r w:rsidRPr="00225B53">
        <w:rPr>
          <w:lang w:eastAsia="zh-CN" w:bidi="hi-IN"/>
        </w:rPr>
        <w:t>(рис. 4).</w:t>
      </w:r>
    </w:p>
    <w:p w14:paraId="7C2DD0A9" w14:textId="22606630" w:rsidR="00225B53" w:rsidRPr="00225B53" w:rsidRDefault="00A06FBA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673CF2E9" wp14:editId="71B6E118">
            <wp:extent cx="593979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CFF8" w14:textId="25840545" w:rsidR="00225B53" w:rsidRPr="00225B53" w:rsidRDefault="00225B53" w:rsidP="00783583">
      <w:pPr>
        <w:pStyle w:val="af3"/>
        <w:rPr>
          <w:rFonts w:eastAsia="Droid Sans Fallback" w:cs="Times New Roman"/>
          <w:bCs/>
          <w:kern w:val="2"/>
          <w:szCs w:val="28"/>
          <w:lang w:eastAsia="zh-CN" w:bidi="hi-IN"/>
        </w:rPr>
      </w:pPr>
      <w:r w:rsidRPr="00225B53">
        <w:rPr>
          <w:rFonts w:eastAsia="Droid Sans Fallback" w:cs="Times New Roman"/>
          <w:kern w:val="2"/>
          <w:szCs w:val="28"/>
          <w:lang w:eastAsia="zh-CN" w:bidi="hi-IN"/>
        </w:rPr>
        <w:t xml:space="preserve">Рисунок 4 - 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Декомпозиция процесса «</w:t>
      </w:r>
      <w:r w:rsidR="0031393C">
        <w:rPr>
          <w:lang w:eastAsia="zh-CN" w:bidi="hi-IN"/>
        </w:rPr>
        <w:t>Сварить макароны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В результате выполнения практической работы были построенные и сохраненные в файле текстового формата структурно-функциональные диаграммы бизнес-процессов, представленные преподавателю в конце практического занятия.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8E7E" w14:textId="77777777" w:rsidR="00131F74" w:rsidRDefault="00131F74" w:rsidP="008B6481">
      <w:pPr>
        <w:spacing w:after="0" w:line="240" w:lineRule="auto"/>
      </w:pPr>
      <w:r>
        <w:separator/>
      </w:r>
    </w:p>
  </w:endnote>
  <w:endnote w:type="continuationSeparator" w:id="0">
    <w:p w14:paraId="180B5F00" w14:textId="77777777" w:rsidR="00131F74" w:rsidRDefault="00131F74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C4F0" w14:textId="77777777" w:rsidR="00131F74" w:rsidRDefault="00131F74" w:rsidP="008B6481">
      <w:pPr>
        <w:spacing w:after="0" w:line="240" w:lineRule="auto"/>
      </w:pPr>
      <w:r>
        <w:separator/>
      </w:r>
    </w:p>
  </w:footnote>
  <w:footnote w:type="continuationSeparator" w:id="0">
    <w:p w14:paraId="440946AA" w14:textId="77777777" w:rsidR="00131F74" w:rsidRDefault="00131F74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07DC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1339</cp:revision>
  <dcterms:created xsi:type="dcterms:W3CDTF">2023-11-30T17:28:00Z</dcterms:created>
  <dcterms:modified xsi:type="dcterms:W3CDTF">2024-09-08T18:36:00Z</dcterms:modified>
</cp:coreProperties>
</file>