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610A2574" w:rsidR="005C5E28" w:rsidRPr="009E039E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9E039E">
        <w:rPr>
          <w:rFonts w:cs="Times New Roman"/>
          <w:b/>
          <w:sz w:val="32"/>
          <w:szCs w:val="32"/>
          <w:lang w:val="en-US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FB56F9" w14:textId="41E089D0" w:rsidR="005A7294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9193" w:history="1">
            <w:r w:rsidR="005A7294" w:rsidRPr="00E43C48">
              <w:rPr>
                <w:rStyle w:val="a5"/>
                <w:noProof/>
              </w:rPr>
              <w:t>Введение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_Toc159779193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3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1D4465E7" w14:textId="5BF47F69" w:rsidR="005A7294" w:rsidRDefault="00960150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4" w:history="1">
            <w:r w:rsidR="005A7294" w:rsidRPr="00E43C48">
              <w:rPr>
                <w:rStyle w:val="a5"/>
                <w:noProof/>
              </w:rPr>
              <w:t>Выполнение работы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_Toc159779194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6406016B" w14:textId="41F816E5" w:rsidR="005A7294" w:rsidRDefault="009601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5" w:history="1">
            <w:r w:rsidR="005A7294" w:rsidRPr="00E43C48">
              <w:rPr>
                <w:rStyle w:val="a5"/>
                <w:noProof/>
              </w:rPr>
              <w:t>Часть 1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_Toc159779195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5571500B" w14:textId="7E96C16D" w:rsidR="005A7294" w:rsidRDefault="009601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6" w:history="1">
            <w:r w:rsidR="005A7294" w:rsidRPr="00E43C48">
              <w:rPr>
                <w:rStyle w:val="a5"/>
                <w:noProof/>
              </w:rPr>
              <w:t>Часть 2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_Toc159779196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5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77189E98" w14:textId="5C396D4D" w:rsidR="005A7294" w:rsidRDefault="00960150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7" w:history="1">
            <w:r w:rsidR="005A7294" w:rsidRPr="00E43C48">
              <w:rPr>
                <w:rStyle w:val="a5"/>
                <w:noProof/>
              </w:rPr>
              <w:t>Вывод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_Toc159779197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7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422932FF" w14:textId="06891CF1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59779193"/>
      <w:r w:rsidRPr="00C91B29">
        <w:lastRenderedPageBreak/>
        <w:t>Введение</w:t>
      </w:r>
      <w:bookmarkEnd w:id="0"/>
    </w:p>
    <w:p w14:paraId="467B5A45" w14:textId="5684B66C" w:rsidR="004F2094" w:rsidRDefault="00C36AD5" w:rsidP="00C91B29">
      <w:r w:rsidRPr="008B39E8">
        <w:t xml:space="preserve">Цель работы: </w:t>
      </w:r>
      <w:r w:rsidR="00797DB0" w:rsidRPr="00797DB0">
        <w:t>изучить структуру иерархии классов системы</w:t>
      </w:r>
      <w:r w:rsidR="004F2094">
        <w:t>.</w:t>
      </w:r>
    </w:p>
    <w:p w14:paraId="7D21BE5A" w14:textId="2598F89A" w:rsidR="00C36AD5" w:rsidRPr="008B39E8" w:rsidRDefault="00C36AD5" w:rsidP="00C91B29">
      <w:r w:rsidRPr="008B39E8">
        <w:t xml:space="preserve">Задачи: </w:t>
      </w:r>
      <w:r w:rsidR="00797DB0" w:rsidRPr="00797DB0">
        <w:t>научиться выстраивать структуру основных элементов диаграммы классов анализа с определением видов классов и типов отношений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59779194"/>
      <w:r>
        <w:lastRenderedPageBreak/>
        <w:t>В</w:t>
      </w:r>
      <w:r w:rsidR="00C91B29">
        <w:t>ыполнение работы</w:t>
      </w:r>
      <w:bookmarkEnd w:id="1"/>
    </w:p>
    <w:p w14:paraId="7BF00833" w14:textId="03FAFC89" w:rsidR="00C36AD5" w:rsidRDefault="00477A88" w:rsidP="002D3796">
      <w:pPr>
        <w:pStyle w:val="a6"/>
      </w:pPr>
      <w:r w:rsidRPr="00477A88">
        <w:t>Разработка моделей классов анализа для клиента</w:t>
      </w:r>
    </w:p>
    <w:p w14:paraId="4AF1233E" w14:textId="77777777" w:rsidR="00913F0A" w:rsidRDefault="005B5BCC" w:rsidP="00534FF4">
      <w:r w:rsidRPr="005B5BCC">
        <w:t>В вариантах использования клиентом работой авторемонтного бизнеса (рис. 1), клиент может</w:t>
      </w:r>
      <w:r w:rsidR="00913F0A" w:rsidRPr="00913F0A">
        <w:t>:</w:t>
      </w:r>
    </w:p>
    <w:p w14:paraId="167A70BA" w14:textId="77777777" w:rsidR="00913F0A" w:rsidRPr="00913F0A" w:rsidRDefault="00913F0A" w:rsidP="00913F0A">
      <w:pPr>
        <w:pStyle w:val="a0"/>
      </w:pPr>
      <w:r>
        <w:rPr>
          <w:lang w:val="en-US"/>
        </w:rPr>
        <w:t>1</w:t>
      </w:r>
    </w:p>
    <w:p w14:paraId="2857EA64" w14:textId="77777777" w:rsidR="00913F0A" w:rsidRPr="00913F0A" w:rsidRDefault="00913F0A" w:rsidP="00913F0A">
      <w:pPr>
        <w:pStyle w:val="a0"/>
      </w:pPr>
      <w:r>
        <w:rPr>
          <w:lang w:val="en-US"/>
        </w:rPr>
        <w:t>2</w:t>
      </w:r>
    </w:p>
    <w:p w14:paraId="61F6D45B" w14:textId="4FC7C8CE" w:rsidR="00EC501D" w:rsidRDefault="00913F0A" w:rsidP="00913F0A">
      <w:pPr>
        <w:pStyle w:val="a0"/>
      </w:pPr>
      <w:r>
        <w:rPr>
          <w:lang w:val="en-US"/>
        </w:rPr>
        <w:t>3</w:t>
      </w:r>
      <w:r w:rsidR="00EC501D">
        <w:t xml:space="preserve"> </w:t>
      </w:r>
    </w:p>
    <w:p w14:paraId="35587447" w14:textId="3E6F75CE" w:rsidR="00EC501D" w:rsidRPr="00DB0676" w:rsidRDefault="00EC501D" w:rsidP="00EC501D">
      <w:pPr>
        <w:pStyle w:val="af2"/>
        <w:rPr>
          <w:lang w:val="en-US"/>
        </w:rPr>
      </w:pPr>
    </w:p>
    <w:p w14:paraId="69773A08" w14:textId="462C3355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913F0A" w:rsidRPr="00913F0A">
        <w:t>Варианты использования клиента</w:t>
      </w:r>
    </w:p>
    <w:p w14:paraId="6AE92C18" w14:textId="34FE8C6E" w:rsidR="000359E3" w:rsidRDefault="000025CE" w:rsidP="002F1FC7">
      <w:r w:rsidRPr="000025CE">
        <w:t>Для каждого варианта использования определим перечень основных классов анализа и их описания (табл. 1).</w:t>
      </w:r>
    </w:p>
    <w:p w14:paraId="165F5EC9" w14:textId="2798103B" w:rsidR="00EC501D" w:rsidRPr="009B66C5" w:rsidRDefault="00EC501D" w:rsidP="00EC501D">
      <w:pPr>
        <w:pStyle w:val="af0"/>
        <w:rPr>
          <w:lang w:val="en-US"/>
        </w:rPr>
      </w:pPr>
      <w:r>
        <w:t xml:space="preserve">Таблица 1 </w:t>
      </w:r>
      <w:r w:rsidR="00DC3FE8" w:rsidRPr="00DC3FE8">
        <w:t>–– Классы анализа для вариантов использования клиента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960150" w:rsidRPr="00A32870" w14:paraId="41B83AE5" w14:textId="77777777" w:rsidTr="005D6CEF">
        <w:tc>
          <w:tcPr>
            <w:tcW w:w="2899" w:type="dxa"/>
          </w:tcPr>
          <w:p w14:paraId="76565B69" w14:textId="6ABC90E5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 w:rsidRPr="00434002">
              <w:rPr>
                <w:rFonts w:ascii="Times New Roman" w:hAnsi="Times New Roman" w:cs="Times New Roman"/>
              </w:rPr>
              <w:t>Вариант исп</w:t>
            </w:r>
            <w:r>
              <w:rPr>
                <w:rFonts w:ascii="Times New Roman" w:hAnsi="Times New Roman" w:cs="Times New Roman"/>
              </w:rPr>
              <w:t>ользования</w:t>
            </w:r>
          </w:p>
        </w:tc>
        <w:tc>
          <w:tcPr>
            <w:tcW w:w="3256" w:type="dxa"/>
          </w:tcPr>
          <w:p w14:paraId="79F02EF6" w14:textId="745960C0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анализа</w:t>
            </w:r>
          </w:p>
        </w:tc>
        <w:tc>
          <w:tcPr>
            <w:tcW w:w="3190" w:type="dxa"/>
          </w:tcPr>
          <w:p w14:paraId="0E468064" w14:textId="21580298" w:rsidR="00960150" w:rsidRPr="00A32870" w:rsidRDefault="00960150" w:rsidP="00960150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Наименование класса</w:t>
            </w:r>
          </w:p>
        </w:tc>
      </w:tr>
      <w:tr w:rsidR="005D6CEF" w:rsidRPr="00A32870" w14:paraId="7B0778A1" w14:textId="77777777" w:rsidTr="005D6CEF">
        <w:tc>
          <w:tcPr>
            <w:tcW w:w="2899" w:type="dxa"/>
          </w:tcPr>
          <w:p w14:paraId="45DF8491" w14:textId="3471E638" w:rsidR="005D6CEF" w:rsidRPr="00A32870" w:rsidRDefault="00406332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53B8305E" w14:textId="13606F8F" w:rsidR="005D6CEF" w:rsidRPr="00A32870" w:rsidRDefault="005D6CEF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5C24636F" w14:textId="7AEE9396" w:rsidR="005D6CEF" w:rsidRPr="00A32870" w:rsidRDefault="005D6CEF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5D6CEF" w:rsidRPr="00A32870" w14:paraId="6D92F55B" w14:textId="77777777" w:rsidTr="005D6CEF">
        <w:tc>
          <w:tcPr>
            <w:tcW w:w="2899" w:type="dxa"/>
          </w:tcPr>
          <w:p w14:paraId="0AF59AC4" w14:textId="68BCAFFC" w:rsidR="005D6CEF" w:rsidRPr="00A32870" w:rsidRDefault="00406332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0B3EF5B2" w14:textId="7AF47564" w:rsidR="005D6CEF" w:rsidRPr="00A32870" w:rsidRDefault="008266F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096472C0" w14:textId="20889180" w:rsidR="005D6CEF" w:rsidRPr="00A32870" w:rsidRDefault="008266F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F173A5" w:rsidRPr="00A32870" w14:paraId="60B36EFF" w14:textId="77777777" w:rsidTr="005D6CEF">
        <w:tc>
          <w:tcPr>
            <w:tcW w:w="2899" w:type="dxa"/>
          </w:tcPr>
          <w:p w14:paraId="7E692B31" w14:textId="563E3000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23AAE15A" w14:textId="3E72614A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6D93F88F" w14:textId="0DE71CDD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</w:tr>
      <w:tr w:rsidR="00F173A5" w:rsidRPr="00A32870" w14:paraId="63B8DE21" w14:textId="77777777" w:rsidTr="005D6CEF">
        <w:tc>
          <w:tcPr>
            <w:tcW w:w="2899" w:type="dxa"/>
          </w:tcPr>
          <w:p w14:paraId="6D00DFCA" w14:textId="4406BEF7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3256" w:type="dxa"/>
          </w:tcPr>
          <w:p w14:paraId="55962ECF" w14:textId="5844EB1F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7D8EA0B9" w14:textId="3FA3C6D0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</w:tr>
      <w:tr w:rsidR="00F173A5" w:rsidRPr="00A32870" w14:paraId="4109DFF6" w14:textId="77777777" w:rsidTr="005D6CEF">
        <w:tc>
          <w:tcPr>
            <w:tcW w:w="2899" w:type="dxa"/>
          </w:tcPr>
          <w:p w14:paraId="023FB569" w14:textId="28F065CB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611F283A" w14:textId="2FB7C1E0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035723ED" w14:textId="046A4167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F173A5" w:rsidRPr="00A32870" w14:paraId="1056B964" w14:textId="77777777" w:rsidTr="005D6CEF">
        <w:tc>
          <w:tcPr>
            <w:tcW w:w="2899" w:type="dxa"/>
          </w:tcPr>
          <w:p w14:paraId="4F7DCAE5" w14:textId="0B1487A4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27DDA4DC" w14:textId="37957D46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7D0A5473" w14:textId="7B5BC37D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  <w:tr w:rsidR="00F173A5" w:rsidRPr="00A32870" w14:paraId="5DAB0D04" w14:textId="77777777" w:rsidTr="005D6CEF">
        <w:tc>
          <w:tcPr>
            <w:tcW w:w="2899" w:type="dxa"/>
          </w:tcPr>
          <w:p w14:paraId="09F07159" w14:textId="76882BC5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683922B8" w14:textId="4F4919D8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72F5E04E" w14:textId="0A677FA9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</w:tr>
      <w:tr w:rsidR="00F173A5" w:rsidRPr="00A32870" w14:paraId="6D7EAF8A" w14:textId="77777777" w:rsidTr="005D6CEF">
        <w:tc>
          <w:tcPr>
            <w:tcW w:w="2899" w:type="dxa"/>
          </w:tcPr>
          <w:p w14:paraId="7B5CCB17" w14:textId="2DA46251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Операционист банка</w:t>
            </w:r>
          </w:p>
        </w:tc>
        <w:tc>
          <w:tcPr>
            <w:tcW w:w="3256" w:type="dxa"/>
          </w:tcPr>
          <w:p w14:paraId="31E83408" w14:textId="6167DA9E" w:rsidR="00F173A5" w:rsidRPr="00A32870" w:rsidRDefault="002B7D33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3420E85B" w14:textId="3F992394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</w:tr>
      <w:tr w:rsidR="00A312D4" w:rsidRPr="00A32870" w14:paraId="72998399" w14:textId="77777777" w:rsidTr="005D6CEF">
        <w:tc>
          <w:tcPr>
            <w:tcW w:w="2899" w:type="dxa"/>
          </w:tcPr>
          <w:p w14:paraId="22326E1A" w14:textId="2B3E3D5C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03B6A122" w14:textId="0DC4B077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105045FC" w14:textId="4DB287FE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A312D4" w:rsidRPr="00A32870" w14:paraId="646E85A8" w14:textId="77777777" w:rsidTr="005D6CEF">
        <w:tc>
          <w:tcPr>
            <w:tcW w:w="2899" w:type="dxa"/>
          </w:tcPr>
          <w:p w14:paraId="7C305F9F" w14:textId="5517EF0B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66D156E3" w14:textId="123A55AF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07FF33AF" w14:textId="62F5E87F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  <w:tr w:rsidR="00A312D4" w:rsidRPr="00A32870" w14:paraId="2FB37267" w14:textId="77777777" w:rsidTr="005D6CEF">
        <w:tc>
          <w:tcPr>
            <w:tcW w:w="2899" w:type="dxa"/>
          </w:tcPr>
          <w:p w14:paraId="64F7FC06" w14:textId="0EE54CBF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188C5C0E" w14:textId="0DBDF17D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5BB451D0" w14:textId="4AE6016E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</w:tr>
      <w:tr w:rsidR="00A312D4" w:rsidRPr="00A32870" w14:paraId="252C170D" w14:textId="77777777" w:rsidTr="005D6CEF">
        <w:tc>
          <w:tcPr>
            <w:tcW w:w="2899" w:type="dxa"/>
          </w:tcPr>
          <w:p w14:paraId="71C872FB" w14:textId="74D1BB90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256" w:type="dxa"/>
          </w:tcPr>
          <w:p w14:paraId="31EFF960" w14:textId="2D158504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90" w:type="dxa"/>
          </w:tcPr>
          <w:p w14:paraId="5E3EAAD2" w14:textId="2D9CAE1D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</w:tr>
      <w:tr w:rsidR="002B7D33" w:rsidRPr="00A32870" w14:paraId="6252455F" w14:textId="77777777" w:rsidTr="005D6CEF">
        <w:tc>
          <w:tcPr>
            <w:tcW w:w="2899" w:type="dxa"/>
          </w:tcPr>
          <w:p w14:paraId="4D712BE1" w14:textId="47A571C1" w:rsidR="002B7D33" w:rsidRPr="00A32870" w:rsidRDefault="00967EE1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Закрыть счет</w:t>
            </w:r>
          </w:p>
        </w:tc>
        <w:tc>
          <w:tcPr>
            <w:tcW w:w="3256" w:type="dxa"/>
          </w:tcPr>
          <w:p w14:paraId="09AD2F02" w14:textId="20EA7F6F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Расширение</w:t>
            </w:r>
          </w:p>
        </w:tc>
        <w:tc>
          <w:tcPr>
            <w:tcW w:w="3190" w:type="dxa"/>
          </w:tcPr>
          <w:p w14:paraId="53F11227" w14:textId="36DA99E8" w:rsidR="002B7D33" w:rsidRPr="00A32870" w:rsidRDefault="00967EE1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2B7D33" w:rsidRPr="00A32870" w14:paraId="0E70D2EE" w14:textId="77777777" w:rsidTr="005D6CEF">
        <w:tc>
          <w:tcPr>
            <w:tcW w:w="2899" w:type="dxa"/>
          </w:tcPr>
          <w:p w14:paraId="320044DF" w14:textId="58744A70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Открыть счет</w:t>
            </w:r>
          </w:p>
        </w:tc>
        <w:tc>
          <w:tcPr>
            <w:tcW w:w="3256" w:type="dxa"/>
          </w:tcPr>
          <w:p w14:paraId="4F5EF421" w14:textId="6CB41E0E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Расширение</w:t>
            </w:r>
          </w:p>
        </w:tc>
        <w:tc>
          <w:tcPr>
            <w:tcW w:w="3190" w:type="dxa"/>
          </w:tcPr>
          <w:p w14:paraId="08C87D05" w14:textId="25F38384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  <w:r w:rsidRPr="00A32870">
              <w:rPr>
                <w:rFonts w:ascii="Times New Roman" w:hAnsi="Times New Roman" w:cs="Times New Roman"/>
              </w:rPr>
              <w:t>Пополнить счет</w:t>
            </w:r>
          </w:p>
        </w:tc>
      </w:tr>
    </w:tbl>
    <w:p w14:paraId="2D127A3E" w14:textId="0EF23BF7" w:rsidR="00C36AD5" w:rsidRPr="003A431D" w:rsidRDefault="002D3796" w:rsidP="002D3796">
      <w:pPr>
        <w:pStyle w:val="a6"/>
      </w:pPr>
      <w:bookmarkStart w:id="2" w:name="_Toc159779196"/>
      <w:r>
        <w:t>Часть 2</w:t>
      </w:r>
      <w:bookmarkEnd w:id="2"/>
    </w:p>
    <w:p w14:paraId="0D799E84" w14:textId="1A45F94B" w:rsidR="000D5DE6" w:rsidRDefault="000D5DE6" w:rsidP="003747AD">
      <w:pPr>
        <w:widowControl/>
        <w:suppressAutoHyphens w:val="0"/>
      </w:pPr>
      <w:r>
        <w:t xml:space="preserve">Исходя из рассматриваемой системы с учетом индивидуального варианта, необходимо описать спецификацию функций (табл. 2). </w:t>
      </w:r>
    </w:p>
    <w:p w14:paraId="3D6EB0C7" w14:textId="4FDA3A09" w:rsidR="000D5DE6" w:rsidRDefault="000D5DE6" w:rsidP="000D5DE6">
      <w:pPr>
        <w:pStyle w:val="af0"/>
      </w:pPr>
      <w:r>
        <w:t xml:space="preserve">Таблица 2 </w:t>
      </w:r>
      <w:r w:rsidR="005B45B4">
        <w:t>––</w:t>
      </w:r>
      <w:r w:rsidR="003600CE">
        <w:t xml:space="preserve"> </w:t>
      </w:r>
      <w:r>
        <w:t>Спецификации функций рассматриваемой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0D5DE6" w14:paraId="6D8DDBAB" w14:textId="77777777" w:rsidTr="00E21C42">
        <w:tc>
          <w:tcPr>
            <w:tcW w:w="3681" w:type="dxa"/>
          </w:tcPr>
          <w:p w14:paraId="4571F575" w14:textId="6F0ADCA9" w:rsidR="000D5DE6" w:rsidRPr="002B4007" w:rsidRDefault="00AB3097" w:rsidP="007B2EBB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2B4007">
              <w:rPr>
                <w:rFonts w:ascii="Times New Roman" w:hAnsi="Times New Roman" w:cs="Times New Roman"/>
                <w:b/>
                <w:bCs w:val="0"/>
              </w:rPr>
              <w:t>Наименование функции</w:t>
            </w:r>
          </w:p>
        </w:tc>
        <w:tc>
          <w:tcPr>
            <w:tcW w:w="5664" w:type="dxa"/>
          </w:tcPr>
          <w:p w14:paraId="3FE27421" w14:textId="4E9A53C6" w:rsidR="000D5DE6" w:rsidRPr="002B4007" w:rsidRDefault="00AB3097" w:rsidP="007B2EBB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2B4007">
              <w:rPr>
                <w:rFonts w:ascii="Times New Roman" w:hAnsi="Times New Roman" w:cs="Times New Roman"/>
                <w:b/>
                <w:bCs w:val="0"/>
              </w:rPr>
              <w:t>Краткое описание</w:t>
            </w:r>
          </w:p>
        </w:tc>
      </w:tr>
      <w:tr w:rsidR="000D5DE6" w14:paraId="01DF2425" w14:textId="77777777" w:rsidTr="00E21C42">
        <w:tc>
          <w:tcPr>
            <w:tcW w:w="3681" w:type="dxa"/>
          </w:tcPr>
          <w:p w14:paraId="76312C79" w14:textId="53C1BE20" w:rsidR="000D5DE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Регистрация клиента в системе</w:t>
            </w:r>
          </w:p>
        </w:tc>
        <w:tc>
          <w:tcPr>
            <w:tcW w:w="5664" w:type="dxa"/>
          </w:tcPr>
          <w:p w14:paraId="578419D0" w14:textId="68D10B18" w:rsidR="000D5DE6" w:rsidRPr="002B4007" w:rsidRDefault="00F43229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Первоначально клиент регистрируется в системе, предоставляя необходимую информацию о себе.</w:t>
            </w:r>
          </w:p>
        </w:tc>
      </w:tr>
      <w:tr w:rsidR="00E21C42" w14:paraId="608D0C6A" w14:textId="77777777" w:rsidTr="00E21C42">
        <w:tc>
          <w:tcPr>
            <w:tcW w:w="3681" w:type="dxa"/>
          </w:tcPr>
          <w:p w14:paraId="0C7D49D5" w14:textId="2B64DE76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Поиск объектов недвижимости</w:t>
            </w:r>
          </w:p>
        </w:tc>
        <w:tc>
          <w:tcPr>
            <w:tcW w:w="5664" w:type="dxa"/>
          </w:tcPr>
          <w:p w14:paraId="3D863431" w14:textId="29391C8F" w:rsidR="00E21C42" w:rsidRPr="002B4007" w:rsidRDefault="00FF0AC0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регистрации клиент использует систему для поиска подходящих объектов недвижимости, указывая свои предпочтения и требования.</w:t>
            </w:r>
          </w:p>
        </w:tc>
      </w:tr>
      <w:tr w:rsidR="00E21C42" w14:paraId="59BDE3E3" w14:textId="77777777" w:rsidTr="00E21C42">
        <w:tc>
          <w:tcPr>
            <w:tcW w:w="3681" w:type="dxa"/>
          </w:tcPr>
          <w:p w14:paraId="46CE5B8D" w14:textId="75E58F2B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Запрос на просмотр объекта недвижимости</w:t>
            </w:r>
          </w:p>
        </w:tc>
        <w:tc>
          <w:tcPr>
            <w:tcW w:w="5664" w:type="dxa"/>
          </w:tcPr>
          <w:p w14:paraId="759B1692" w14:textId="6B17B3E2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нахождения интересующего объекта недвижимости, клиент отправляет запрос на его просмотр через систему.</w:t>
            </w:r>
          </w:p>
        </w:tc>
      </w:tr>
      <w:tr w:rsidR="00E21C42" w14:paraId="0ED03E06" w14:textId="77777777" w:rsidTr="00E21C42">
        <w:tc>
          <w:tcPr>
            <w:tcW w:w="3681" w:type="dxa"/>
          </w:tcPr>
          <w:p w14:paraId="07949129" w14:textId="7667144F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Осмотр объекта недвижимости</w:t>
            </w:r>
          </w:p>
        </w:tc>
        <w:tc>
          <w:tcPr>
            <w:tcW w:w="5664" w:type="dxa"/>
          </w:tcPr>
          <w:p w14:paraId="6991860B" w14:textId="155ECFA5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Клиент осматривает выбранный объект недвижимости вместе с агентом агентства.</w:t>
            </w:r>
          </w:p>
        </w:tc>
      </w:tr>
      <w:tr w:rsidR="00052D86" w14:paraId="02CB2BCE" w14:textId="77777777" w:rsidTr="00E21C42">
        <w:tc>
          <w:tcPr>
            <w:tcW w:w="3681" w:type="dxa"/>
          </w:tcPr>
          <w:p w14:paraId="7ED10639" w14:textId="1C30822C" w:rsidR="00052D8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Заключение сделки</w:t>
            </w:r>
          </w:p>
        </w:tc>
        <w:tc>
          <w:tcPr>
            <w:tcW w:w="5664" w:type="dxa"/>
          </w:tcPr>
          <w:p w14:paraId="33E8BDEE" w14:textId="0541180B" w:rsidR="00052D8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осмотра объекта недвижимости и принятия решения, клиент заключает сделку через систему.</w:t>
            </w:r>
          </w:p>
        </w:tc>
      </w:tr>
    </w:tbl>
    <w:p w14:paraId="0263F2FA" w14:textId="1770C104" w:rsidR="000D5DE6" w:rsidRDefault="00BA2AB4" w:rsidP="000D5DE6">
      <w:pPr>
        <w:pStyle w:val="af5"/>
      </w:pPr>
      <w:r>
        <w:t>Далее по данной таблице проектируется диаграмма вариантов использования (рис. 2).</w:t>
      </w:r>
      <w:r w:rsidR="002975A9">
        <w:t xml:space="preserve"> В качестве активных субъектов в диаграмме выберем</w:t>
      </w:r>
      <w:r w:rsidR="002975A9" w:rsidRPr="002975A9">
        <w:t xml:space="preserve">: </w:t>
      </w:r>
      <w:r w:rsidR="002975A9">
        <w:t xml:space="preserve">клиента, </w:t>
      </w:r>
      <w:r w:rsidR="006F36B8">
        <w:t>а</w:t>
      </w:r>
      <w:r w:rsidR="00056218" w:rsidRPr="00056218">
        <w:t>гент недвижимости</w:t>
      </w:r>
      <w:r w:rsidR="002975A9">
        <w:t>.</w:t>
      </w:r>
    </w:p>
    <w:p w14:paraId="30E2B6AE" w14:textId="12C9D5A2" w:rsidR="00BA2AB4" w:rsidRDefault="00D41818" w:rsidP="00BA2AB4">
      <w:pPr>
        <w:pStyle w:val="af2"/>
      </w:pPr>
      <w:r>
        <w:lastRenderedPageBreak/>
        <w:drawing>
          <wp:inline distT="0" distB="0" distL="0" distR="0" wp14:anchorId="641573C1" wp14:editId="52D4EC91">
            <wp:extent cx="5940425" cy="267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A7B" w14:textId="11674E7D" w:rsidR="00BA2AB4" w:rsidRDefault="00BA2AB4" w:rsidP="00BA2AB4">
      <w:pPr>
        <w:pStyle w:val="ae"/>
      </w:pPr>
      <w:r>
        <w:t xml:space="preserve">Рисунок 2 </w:t>
      </w:r>
      <w:r w:rsidR="003600CE">
        <w:t>––</w:t>
      </w:r>
      <w:r>
        <w:t xml:space="preserve"> Диаграмма вариантов по таблице </w:t>
      </w:r>
      <w:r>
        <w:br/>
        <w:t>спецификаций функций системы</w:t>
      </w:r>
    </w:p>
    <w:p w14:paraId="4BB9AF40" w14:textId="49F98CEE" w:rsidR="000D5DE6" w:rsidRDefault="00BA2AB4" w:rsidP="00BA2AB4">
      <w:r>
        <w:t xml:space="preserve">Чтобы выстроить полную диаграмму вариантов системы, необходимо добавить на диаграмму </w:t>
      </w:r>
      <w:r w:rsidRPr="00BA2AB4">
        <w:t>“</w:t>
      </w:r>
      <w:r>
        <w:t>актеров</w:t>
      </w:r>
      <w:r w:rsidRPr="00BA2AB4">
        <w:t>”</w:t>
      </w:r>
      <w:r>
        <w:t xml:space="preserve"> и соответствующие варианты использования</w:t>
      </w:r>
      <w:r w:rsidR="006F3B01" w:rsidRPr="006F3B01">
        <w:t xml:space="preserve"> (</w:t>
      </w:r>
      <w:r w:rsidR="006F3B01">
        <w:t>рис. 3</w:t>
      </w:r>
      <w:r w:rsidR="006F3B01" w:rsidRPr="006F3B01">
        <w:t>)</w:t>
      </w:r>
      <w:r>
        <w:t>.</w:t>
      </w:r>
    </w:p>
    <w:p w14:paraId="05A05C55" w14:textId="11157F97" w:rsidR="006F3B01" w:rsidRDefault="00D55708" w:rsidP="006F3B01">
      <w:pPr>
        <w:pStyle w:val="af2"/>
      </w:pPr>
      <w:r>
        <w:drawing>
          <wp:inline distT="0" distB="0" distL="0" distR="0" wp14:anchorId="00CC802D" wp14:editId="283FFFEC">
            <wp:extent cx="5940425" cy="2750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6E0" w14:textId="4377496B" w:rsidR="006F3B01" w:rsidRDefault="006F3B01" w:rsidP="006F3B01">
      <w:pPr>
        <w:pStyle w:val="ae"/>
      </w:pPr>
      <w:r>
        <w:t xml:space="preserve">Рисунок 3 </w:t>
      </w:r>
      <w:r w:rsidR="003600CE">
        <w:t>––</w:t>
      </w:r>
      <w:r>
        <w:t xml:space="preserve"> Диаграмма вариантов с добавлением актеров</w:t>
      </w:r>
    </w:p>
    <w:p w14:paraId="66532C3A" w14:textId="572F2BD5" w:rsidR="00CF25E9" w:rsidRDefault="00EC06A3" w:rsidP="006F3B01">
      <w:pPr>
        <w:pStyle w:val="a8"/>
      </w:pPr>
      <w:bookmarkStart w:id="3" w:name="_Toc159779197"/>
      <w:r>
        <w:lastRenderedPageBreak/>
        <w:t>В</w:t>
      </w:r>
      <w:r w:rsidR="006F3B01">
        <w:t>ывод</w:t>
      </w:r>
      <w:bookmarkEnd w:id="3"/>
    </w:p>
    <w:p w14:paraId="0D25ED76" w14:textId="459F5FBD" w:rsidR="006F3B01" w:rsidRPr="006F3B01" w:rsidRDefault="006F3B01" w:rsidP="006F3B01">
      <w:r>
        <w:t>В итоге выполнения данной практической работы изучены основные элементы и правила построения диаграммы вариантов использования, были описаны функции рассматриваемой системы, а также построена диаграмма вариантов</w:t>
      </w:r>
      <w:r w:rsidR="00236FDB">
        <w:t xml:space="preserve"> системы.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5CE"/>
    <w:rsid w:val="00015805"/>
    <w:rsid w:val="000359E3"/>
    <w:rsid w:val="00052D86"/>
    <w:rsid w:val="00056218"/>
    <w:rsid w:val="00071252"/>
    <w:rsid w:val="0007210F"/>
    <w:rsid w:val="00074C2F"/>
    <w:rsid w:val="00090F59"/>
    <w:rsid w:val="000B351F"/>
    <w:rsid w:val="000D5DE6"/>
    <w:rsid w:val="000F26C7"/>
    <w:rsid w:val="001314D4"/>
    <w:rsid w:val="00132A85"/>
    <w:rsid w:val="001453ED"/>
    <w:rsid w:val="0015659C"/>
    <w:rsid w:val="00162A62"/>
    <w:rsid w:val="00193E52"/>
    <w:rsid w:val="001F7327"/>
    <w:rsid w:val="00222476"/>
    <w:rsid w:val="00223BD9"/>
    <w:rsid w:val="002322B5"/>
    <w:rsid w:val="00232E40"/>
    <w:rsid w:val="00232ED1"/>
    <w:rsid w:val="00236FDB"/>
    <w:rsid w:val="00260109"/>
    <w:rsid w:val="0027181D"/>
    <w:rsid w:val="0028615E"/>
    <w:rsid w:val="002975A9"/>
    <w:rsid w:val="002B4007"/>
    <w:rsid w:val="002B7D33"/>
    <w:rsid w:val="002D3796"/>
    <w:rsid w:val="002F1FC7"/>
    <w:rsid w:val="002F6726"/>
    <w:rsid w:val="002F7915"/>
    <w:rsid w:val="003529E6"/>
    <w:rsid w:val="00354CE9"/>
    <w:rsid w:val="003600CE"/>
    <w:rsid w:val="00372E25"/>
    <w:rsid w:val="003747AD"/>
    <w:rsid w:val="00393262"/>
    <w:rsid w:val="003A431D"/>
    <w:rsid w:val="003A4C98"/>
    <w:rsid w:val="003D5D95"/>
    <w:rsid w:val="003E2EE5"/>
    <w:rsid w:val="00406332"/>
    <w:rsid w:val="00420865"/>
    <w:rsid w:val="00457F57"/>
    <w:rsid w:val="00477A88"/>
    <w:rsid w:val="00481F2B"/>
    <w:rsid w:val="004A0E45"/>
    <w:rsid w:val="004A7BB0"/>
    <w:rsid w:val="004B014A"/>
    <w:rsid w:val="004B2926"/>
    <w:rsid w:val="004B5FC0"/>
    <w:rsid w:val="004C68B7"/>
    <w:rsid w:val="004F2094"/>
    <w:rsid w:val="00534FF4"/>
    <w:rsid w:val="005415A9"/>
    <w:rsid w:val="00572A3C"/>
    <w:rsid w:val="005821F6"/>
    <w:rsid w:val="00582BC4"/>
    <w:rsid w:val="005A7294"/>
    <w:rsid w:val="005A7DF7"/>
    <w:rsid w:val="005B035E"/>
    <w:rsid w:val="005B45B4"/>
    <w:rsid w:val="005B5BCC"/>
    <w:rsid w:val="005B5EBF"/>
    <w:rsid w:val="005C50C4"/>
    <w:rsid w:val="005C5E28"/>
    <w:rsid w:val="005D6CEF"/>
    <w:rsid w:val="0060027E"/>
    <w:rsid w:val="00644EEB"/>
    <w:rsid w:val="00656999"/>
    <w:rsid w:val="00697001"/>
    <w:rsid w:val="006F36B8"/>
    <w:rsid w:val="006F3B01"/>
    <w:rsid w:val="006F5A0D"/>
    <w:rsid w:val="006F5F3B"/>
    <w:rsid w:val="0070715B"/>
    <w:rsid w:val="00723BD9"/>
    <w:rsid w:val="007755DF"/>
    <w:rsid w:val="00797DB0"/>
    <w:rsid w:val="007E39B3"/>
    <w:rsid w:val="008159FB"/>
    <w:rsid w:val="008266F6"/>
    <w:rsid w:val="00846DDD"/>
    <w:rsid w:val="008A25A4"/>
    <w:rsid w:val="008B39E8"/>
    <w:rsid w:val="008B7C80"/>
    <w:rsid w:val="008C76EA"/>
    <w:rsid w:val="008D59FF"/>
    <w:rsid w:val="008E3A0E"/>
    <w:rsid w:val="00913F0A"/>
    <w:rsid w:val="009357E2"/>
    <w:rsid w:val="00947953"/>
    <w:rsid w:val="00960150"/>
    <w:rsid w:val="00967EE1"/>
    <w:rsid w:val="00980F47"/>
    <w:rsid w:val="009834E4"/>
    <w:rsid w:val="009A1DF6"/>
    <w:rsid w:val="009B66C5"/>
    <w:rsid w:val="009E039E"/>
    <w:rsid w:val="00A17572"/>
    <w:rsid w:val="00A20368"/>
    <w:rsid w:val="00A312D4"/>
    <w:rsid w:val="00A32870"/>
    <w:rsid w:val="00A36229"/>
    <w:rsid w:val="00A833F4"/>
    <w:rsid w:val="00A849A1"/>
    <w:rsid w:val="00A91AFD"/>
    <w:rsid w:val="00AB3097"/>
    <w:rsid w:val="00AB57E3"/>
    <w:rsid w:val="00AC2C7E"/>
    <w:rsid w:val="00AD3B7C"/>
    <w:rsid w:val="00AE37AB"/>
    <w:rsid w:val="00B06C97"/>
    <w:rsid w:val="00B56BA2"/>
    <w:rsid w:val="00B9082C"/>
    <w:rsid w:val="00B97D11"/>
    <w:rsid w:val="00BA0F4B"/>
    <w:rsid w:val="00BA2AB4"/>
    <w:rsid w:val="00BA5EFC"/>
    <w:rsid w:val="00BB1FAA"/>
    <w:rsid w:val="00BE109C"/>
    <w:rsid w:val="00C07348"/>
    <w:rsid w:val="00C20082"/>
    <w:rsid w:val="00C26790"/>
    <w:rsid w:val="00C32367"/>
    <w:rsid w:val="00C36AD5"/>
    <w:rsid w:val="00C41F2B"/>
    <w:rsid w:val="00C63552"/>
    <w:rsid w:val="00C64AB4"/>
    <w:rsid w:val="00C7686E"/>
    <w:rsid w:val="00C91B29"/>
    <w:rsid w:val="00CD6017"/>
    <w:rsid w:val="00CE06E3"/>
    <w:rsid w:val="00CF25E9"/>
    <w:rsid w:val="00D04C5D"/>
    <w:rsid w:val="00D17625"/>
    <w:rsid w:val="00D178F8"/>
    <w:rsid w:val="00D41818"/>
    <w:rsid w:val="00D42FC8"/>
    <w:rsid w:val="00D55708"/>
    <w:rsid w:val="00D62A42"/>
    <w:rsid w:val="00D64457"/>
    <w:rsid w:val="00D660C9"/>
    <w:rsid w:val="00D92615"/>
    <w:rsid w:val="00DB0676"/>
    <w:rsid w:val="00DC3FE8"/>
    <w:rsid w:val="00DF71BC"/>
    <w:rsid w:val="00E21C42"/>
    <w:rsid w:val="00E25A61"/>
    <w:rsid w:val="00E3225B"/>
    <w:rsid w:val="00E661D3"/>
    <w:rsid w:val="00E67788"/>
    <w:rsid w:val="00EB0C38"/>
    <w:rsid w:val="00EC06A3"/>
    <w:rsid w:val="00EC501D"/>
    <w:rsid w:val="00ED4465"/>
    <w:rsid w:val="00EF0719"/>
    <w:rsid w:val="00EF633F"/>
    <w:rsid w:val="00F048FC"/>
    <w:rsid w:val="00F173A5"/>
    <w:rsid w:val="00F43229"/>
    <w:rsid w:val="00F544BB"/>
    <w:rsid w:val="00F67B0B"/>
    <w:rsid w:val="00F8507D"/>
    <w:rsid w:val="00F86BCD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8C76E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8C76E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113</cp:revision>
  <dcterms:created xsi:type="dcterms:W3CDTF">2024-02-16T09:57:00Z</dcterms:created>
  <dcterms:modified xsi:type="dcterms:W3CDTF">2024-03-10T11:08:00Z</dcterms:modified>
</cp:coreProperties>
</file>