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WebRTC Peerconnection通信过程中的四种角色：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Signaling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ICE/TURN/STUN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Remote Peer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Local Peer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通信过程中的基本概念：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Room：Signaling Server使用Room的概念对同一组通信的peers进行配对管理，一个room中包含有1个或者多个peers。当没有peers存在时room销毁；当第一个peer连接到signaling server时执行create room动作，此时因为没有其他peers，建立room的这个peer不与其他节点建立P2P通信；其他peers随后加入room，加入room后会主动与room已经存在的peer建立连接；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Offer：主动与其他peer建立P2P链接的peer把自己的SDP信息整理好，通过signaling server转发给room里面的其他peer，这个SDP信息包就是Offer；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Answer：被动连接的Peer在收到signaling server转发的其他peer的offer信息以后，也把自己的SDP信息整理好，同样通过signaling server转发给主动连接它的peer，他自己的SDP信息包就是Answer；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IceCandidate：Peer与ICE/TURN/STUN Server直接建立连接，获取自己的NAT类型以及外网IP和端口，这些ICE/TURN/STUN Server返回的消息就是IceCandidate或者直接简称Candidate；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PeerConnection连接建立流程图：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7743825" cy="6743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对于上图中描述的PeerConnection建立的完整流程进行以下说明（上图是以ClientA主动向ClientB发起连接为例）：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首先ClientA和ClientB均通过双向通信方式如WebSocket连接到Signaling Server上；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ClientA在本地首先通GetMedia访问本地的media接口和数据，并创建PeerConnection对象，调用其AddStream方法把本地的Media添加到PeerConnection对象中。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对于ClientA而言，既可以在与Signaling Server建立连接之前就创建并初始化PeerConnection如阶段1，也可以在建立Signaling Server连接之后创建并初始化PeerConnection如阶段2；ClientB既可以在上图的1阶段也可以在2阶段做同样的事情，访问自己的本地接口并创建自己的PeerConnection对象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通信由ClientA发起，所以ClientA调用PeerConnection的CreateOffer接口创建自己的SDP offer，然后把这个SDP Offer信息通过Signaling Server通道中转发给ClientB；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ClientB收到Signaling Server中转过来的ClientA的SDP信息也就是offer后，调用CreateAnswer创建自己的SDP信息也就是answer，然后把这个answer同样通过Signaling server转发给ClientA；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ClientA收到转发的answer消息以后，两个peers就做好了建立连接并获取对方media streaming的准备；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ClientA通过自己PeerConnection创建时传递的参数等待来自于ICE server的通信，获取自己的candidate，当candidate available的时候会自动回掉PeerConnection的OnIceCandidate；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ClientA通过Signling Server发送自己的Candidate给ClientB，ClientB依据同样的逻辑把自己的Candidate通过Signaling Server中转发给ClientA；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至此ClientA和ClientB均已经接收到对方的Candidate，通过PeerConnection建立连接。至此P2P通道建立。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补充：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omic Sans MS" w:hAnsi="Comic Sans MS" w:cs="Comic Sans MS"/>
          <w:sz w:val="24"/>
          <w:szCs w:val="24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4"/>
          <w:szCs w:val="24"/>
          <w:lang w:val="en-US" w:eastAsia="zh-CN"/>
        </w:rPr>
        <w:t>STUN主要有3个功能，分别是检测是否位于NAT后面，检测NAT的类型，获取经过NAT转换后的地址和端口</w:t>
      </w:r>
      <w:r>
        <w:rPr>
          <w:rFonts w:hint="eastAsia" w:ascii="Comic Sans MS" w:hAnsi="Comic Sans MS" w:cs="Comic Sans MS"/>
          <w:sz w:val="24"/>
          <w:szCs w:val="24"/>
          <w:lang w:val="en-US" w:eastAsia="zh-CN"/>
        </w:rPr>
        <w:t>。与TURN的不同点在于TURN是通过两方通讯的“中间人”方式实现穿透；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5" w:leftChars="0" w:hanging="425" w:firstLineChars="0"/>
        <w:textAlignment w:val="auto"/>
        <w:rPr>
          <w:rFonts w:hint="default" w:ascii="Candara" w:hAnsi="Candara" w:cs="Candara"/>
          <w:sz w:val="24"/>
          <w:szCs w:val="24"/>
          <w:lang w:val="en-US" w:eastAsia="zh-CN"/>
        </w:rPr>
      </w:pPr>
      <w:r>
        <w:rPr>
          <w:rFonts w:hint="default" w:ascii="Candara" w:hAnsi="Candara" w:cs="Candara"/>
          <w:sz w:val="24"/>
          <w:szCs w:val="24"/>
          <w:lang w:val="en-US" w:eastAsia="zh-CN"/>
        </w:rPr>
        <w:t>NAT 主要分为4种类型，即Full Cone、Restricted Cone、Port Restricted Cone和Symmetric。其中Full Cone、Restricted Cone、Port Restricted Cone可以统称为Cone NAT，它们有一个共同点就是，只要是从同一个内网的地址和端口出来的包，NAT转换后的公网地址和端口一定是相同的。Symmetric 是如果是同一个内网的地址和端口出来的包，到同一个外部目标地址和端口，那么NAT转换后的公网地址和端口号也是相同的，但是如果如果到不同的外部目标地址和端口，NAT会转换成不同的端口号（公网地址是不变的，因为只有一个）</w:t>
      </w:r>
      <w:r>
        <w:rPr>
          <w:rFonts w:hint="eastAsia" w:ascii="Candara" w:hAnsi="Candara" w:cs="Candara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72DA"/>
    <w:multiLevelType w:val="multilevel"/>
    <w:tmpl w:val="5A0972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0972E5"/>
    <w:multiLevelType w:val="multilevel"/>
    <w:tmpl w:val="5A0972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0972F0"/>
    <w:multiLevelType w:val="multilevel"/>
    <w:tmpl w:val="5A0972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8C4E35F"/>
    <w:multiLevelType w:val="singleLevel"/>
    <w:tmpl w:val="78C4E3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766D6"/>
    <w:rsid w:val="230F417A"/>
    <w:rsid w:val="24AA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christophere</dc:creator>
  <cp:lastModifiedBy>mfmedia</cp:lastModifiedBy>
  <dcterms:modified xsi:type="dcterms:W3CDTF">2021-05-20T03:37:53Z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