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21"/>
          <w:szCs w:val="21"/>
        </w:rPr>
        <w:t xml:space="preserve">08/03(月)の日報を提出させていただきます。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ご確認いただけますと幸いです。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法人インストラクター室 異動初日 ―当たり前を、当たり前に―　65点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■本日までの売り上げ数値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全体：\0 / \0（達成率：0%）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法人：\0 / \0（達成率：0%）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個人：\0 / \0（達成率：0%）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■本日の平均評価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 研修登壇なし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■8月コミットメント（未決定）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・AIエージェント系の講座(AIエージェント講座、Claude Cowork講座、Claude Code講座)8コマの開発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・受講生採用を継続的に回していく仕組みの型化(スプシ作成)　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・法人研修の平均授業評価平均4.30以上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・既存講座の演習カリキュラム開発（93h）以上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■コミットメント進捗・所感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本日より法人インストラクター室 インストレベルチームへ異動し、初日を迎えました。本日は露木さんより役割定義、青隆さんよりインストレベルのレクチャーをいただき、あわせてインスト業務のSKILL化・Confluence（業務マニュアル）の確認を通じて、法人インストラクターとしての役割と評価の基準、日々の業務フローの全体像を掴むことができました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初日にあたり、改めて「当たり前のことを、当たり前にやり切る」を自分の軸に置きます。そのうえで半年後・1年後に求められる状態から逆算し、必要とされることを一日でも早く達成してまいります。望む状態を1日でも前倒しで届けるたびに、周りに生まれる感動は増えていく——それが自分の原動力です。皆さまと共に前へ進んでまいりますので、どうぞよろしくお願いいたし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今月中に研修へ登壇する可能性が高いため、本日は太平さんとの1on1で今後の方針をすり合わせつつ、生成AI活用講座の授業準備にも着手しました。研修準備の進め方は太平さん・谷川さん・青隆さんに都度伺いながら進めてまいります。本日はさっそく青隆さんより、インストレベルの計算シート・研修管理シート・インストレベル管理表などを共有いただきました。「我以外皆我師」を座右の銘に、周りの優秀な皆さまお一人おひとりを師と捉え、自分から積極的に質問し、その知見をいち早く吸収してまいります。</w:t>
      </w:r>
    </w:p>
    <w:p/>
    <w:p>
      <w:r>
        <w:rPr>
          <w:rFonts w:ascii="Yu Gothic" w:cs="Yu Gothic" w:eastAsia="Yu Gothic" w:hAnsi="Yu Gothic"/>
          <w:sz w:val="21"/>
          <w:szCs w:val="21"/>
        </w:rPr>
        <w:t xml:space="preserve">取り組みとしては、太平さんにご提案いただいた第3Qの役割定義（法人インストラクター室コミットメント）を軸に、講座開発・受講生採用の型化・法人研修の平均授業評価4.30以上・既存講座の演習カリキュラム開発（93h以上）を進めてまいります。人財開発課から引き継いだ受講生採用の型化については、08/04(火)19:00までに露木さんの承認をいただき、人開業務を完了させます。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今日のタスクを全て完了しましたか？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依頼業務の締め切りを全て確認し、報連相はしましたか？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退勤打刻を行いましたか？※スクショ貼る（必ずチェック！）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[済] 翌出勤時間を確認。その時間の10分前に出勤打刻のアラームをセットしましたか？</w:t>
      </w:r>
    </w:p>
    <w:p>
      <w:r>
        <w:rPr>
          <w:rFonts w:ascii="Yu Gothic" w:cs="Yu Gothic" w:eastAsia="Yu Gothic" w:hAnsi="Yu Gothic"/>
          <w:sz w:val="21"/>
          <w:szCs w:val="21"/>
        </w:rPr>
        <w:t xml:space="preserve">============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2026-08-03T23:36:01.675Z</dcterms:created>
  <dcterms:modified xsi:type="dcterms:W3CDTF">2026-08-03T23:36:01.676Z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