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A0" w:rsidRPr="00836AA0" w:rsidRDefault="00836AA0" w:rsidP="00836AA0">
      <w:pPr>
        <w:pBdr>
          <w:top w:val="nil"/>
          <w:left w:val="nil"/>
          <w:bottom w:val="nil"/>
          <w:right w:val="nil"/>
          <w:between w:val="nil"/>
        </w:pBdr>
        <w:spacing w:after="0" w:line="360" w:lineRule="auto"/>
        <w:jc w:val="both"/>
        <w:rPr>
          <w:rFonts w:ascii="Times New Roman" w:eastAsia="Calibri" w:hAnsi="Times New Roman" w:cs="Times New Roman"/>
          <w:b/>
          <w:color w:val="000000"/>
          <w:lang w:val="en-GB" w:eastAsia="en-ZA"/>
        </w:rPr>
      </w:pPr>
      <w:r w:rsidRPr="00836AA0">
        <w:rPr>
          <w:rFonts w:ascii="Times New Roman" w:eastAsia="Calibri" w:hAnsi="Times New Roman" w:cs="Times New Roman"/>
          <w:b/>
          <w:color w:val="000000"/>
          <w:lang w:val="en-GB" w:eastAsia="en-ZA"/>
        </w:rPr>
        <w:t>MOTIVATION FOR VIDEO RECORDING</w:t>
      </w:r>
    </w:p>
    <w:p w:rsidR="00836AA0" w:rsidRPr="00836AA0" w:rsidRDefault="00836AA0" w:rsidP="00836AA0">
      <w:pPr>
        <w:pBdr>
          <w:top w:val="nil"/>
          <w:left w:val="nil"/>
          <w:bottom w:val="nil"/>
          <w:right w:val="nil"/>
          <w:between w:val="nil"/>
        </w:pBdr>
        <w:spacing w:after="0" w:line="360" w:lineRule="auto"/>
        <w:jc w:val="both"/>
        <w:rPr>
          <w:rFonts w:ascii="Times New Roman" w:eastAsia="Calibri" w:hAnsi="Calibri" w:cs="Times New Roman"/>
          <w:lang w:val="en-GB"/>
        </w:rPr>
      </w:pPr>
    </w:p>
    <w:p w:rsidR="00836AA0" w:rsidRPr="00836AA0" w:rsidRDefault="00836AA0" w:rsidP="00836AA0">
      <w:pPr>
        <w:pBdr>
          <w:top w:val="nil"/>
          <w:left w:val="nil"/>
          <w:bottom w:val="nil"/>
          <w:right w:val="nil"/>
          <w:between w:val="nil"/>
        </w:pBdr>
        <w:spacing w:after="0" w:line="360" w:lineRule="auto"/>
        <w:jc w:val="both"/>
        <w:rPr>
          <w:rFonts w:ascii="Times New Roman" w:eastAsia="Calibri" w:hAnsi="Times New Roman" w:cs="Times New Roman"/>
          <w:color w:val="000000"/>
          <w:lang w:val="en-GB" w:eastAsia="en-ZA"/>
        </w:rPr>
      </w:pPr>
      <w:r w:rsidRPr="00836AA0">
        <w:rPr>
          <w:rFonts w:ascii="Times New Roman" w:eastAsia="Calibri" w:hAnsi="Calibri" w:cs="Times New Roman"/>
          <w:lang w:val="en-GB"/>
        </w:rPr>
        <w:t xml:space="preserve">In this study, </w:t>
      </w:r>
      <w:r w:rsidRPr="00836AA0">
        <w:rPr>
          <w:rFonts w:ascii="Times New Roman" w:eastAsia="Calibri" w:hAnsi="Times New Roman" w:cs="Times New Roman"/>
          <w:color w:val="000000"/>
          <w:lang w:val="en-GB" w:eastAsia="en-ZA"/>
        </w:rPr>
        <w:t xml:space="preserve">I intend to use </w:t>
      </w:r>
      <w:r w:rsidRPr="00836AA0">
        <w:rPr>
          <w:rFonts w:ascii="Times New Roman" w:eastAsia="Calibri" w:hAnsi="Calibri" w:cs="Times New Roman"/>
          <w:lang w:val="en-GB"/>
        </w:rPr>
        <w:t>video recording because I may not be in a position to conduct direct classroom observations for all teachers or all classes of interest. As a grade 12 life sciences teacher, I will also be required to teach my own grade 12 learners at that particular time.</w:t>
      </w:r>
    </w:p>
    <w:p w:rsidR="00836AA0" w:rsidRPr="00836AA0" w:rsidRDefault="00836AA0" w:rsidP="00836AA0">
      <w:pPr>
        <w:pBdr>
          <w:top w:val="nil"/>
          <w:left w:val="nil"/>
          <w:bottom w:val="nil"/>
          <w:right w:val="nil"/>
          <w:between w:val="nil"/>
        </w:pBdr>
        <w:spacing w:after="0" w:line="360" w:lineRule="auto"/>
        <w:jc w:val="both"/>
        <w:rPr>
          <w:rFonts w:ascii="Times New Roman" w:eastAsia="Calibri" w:hAnsi="Times New Roman" w:cs="Times New Roman"/>
          <w:color w:val="000000"/>
          <w:lang w:val="en-GB" w:eastAsia="en-ZA"/>
        </w:rPr>
      </w:pPr>
    </w:p>
    <w:p w:rsidR="00836AA0" w:rsidRPr="00836AA0" w:rsidRDefault="00836AA0" w:rsidP="00836AA0">
      <w:pPr>
        <w:pBdr>
          <w:top w:val="nil"/>
          <w:left w:val="nil"/>
          <w:bottom w:val="nil"/>
          <w:right w:val="nil"/>
          <w:between w:val="nil"/>
        </w:pBdr>
        <w:spacing w:after="0" w:line="360" w:lineRule="auto"/>
        <w:jc w:val="both"/>
        <w:rPr>
          <w:rFonts w:ascii="Times New Roman" w:eastAsia="Calibri" w:hAnsi="Times New Roman" w:cs="Times New Roman"/>
          <w:color w:val="000000"/>
          <w:lang w:val="en-GB" w:eastAsia="en-ZA"/>
        </w:rPr>
      </w:pPr>
      <w:r w:rsidRPr="00836AA0">
        <w:rPr>
          <w:rFonts w:ascii="Times New Roman" w:eastAsia="Calibri" w:hAnsi="Times New Roman" w:cs="Times New Roman"/>
          <w:color w:val="000000"/>
          <w:lang w:val="en-GB" w:eastAsia="en-ZA"/>
        </w:rPr>
        <w:t>In addition, during my Masters research I used an audio-recorder to capture lesson observations. However, I experienced challenges regarding transcribing, where I could not attach voices to the actual speaker. It was also a challenge to transcribe and analyse some complex scenes. Owing to this, I intent to use a video-recorder in my current study because it will allow me to watch a complex scene several times offering insights that may not be provided by an audio-recorder from the same scene. Hence, I can watch a video repeatedly, thus obtaining rich data. Besides focusing on language, my study will probe the teachers’ actions, interactions, values, beliefs, and objects, tools, technologies and environments that are associated with language-in-use within a science classroom Discourse. Thus, a video-recorder would be more appropriate than an audio-recorder because it can capture the teachers' actions that I may miss as I capture field notes during lesson observations.</w:t>
      </w:r>
    </w:p>
    <w:p w:rsidR="00062A80" w:rsidRDefault="00836AA0">
      <w:bookmarkStart w:id="0" w:name="_GoBack"/>
      <w:bookmarkEnd w:id="0"/>
    </w:p>
    <w:sectPr w:rsidR="0006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A0"/>
    <w:rsid w:val="003A3394"/>
    <w:rsid w:val="00413929"/>
    <w:rsid w:val="0083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AACAB-32A5-4184-8496-E0AFA933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2019-10-22T16:15:00Z</dcterms:created>
  <dcterms:modified xsi:type="dcterms:W3CDTF">2019-10-22T16:16:00Z</dcterms:modified>
</cp:coreProperties>
</file>