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400" w:after="80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ddd33314c6a77561ac9c92ec4bd77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60"/>
      </w:pPr>
      <w:r>
        <w:rPr>
          <w:b/>
          <w:i w:val="0"/>
          <w:color w:val="3D8C65"/>
          <w:sz w:val="64"/>
        </w:rPr>
        <w:t>GroupFly</w:t>
      </w:r>
    </w:p>
    <w:p>
      <w:pPr>
        <w:jc w:val="center"/>
        <w:spacing w:before="0" w:after="80"/>
      </w:pPr>
      <w:r>
        <w:rPr>
          <w:b w:val="0"/>
          <w:i w:val="0"/>
          <w:color w:val="4A7862"/>
          <w:sz w:val="26"/>
        </w:rPr>
        <w:t>团队航空出行协调系统  ·  Group Air Travel Coordination System</w:t>
      </w:r>
    </w:p>
    <w:p>
      <w:pPr>
        <w:jc w:val="center"/>
        <w:spacing w:before="0" w:after="120"/>
      </w:pPr>
      <w:r>
        <w:rPr>
          <w:b/>
          <w:i w:val="0"/>
          <w:color w:val="3D8C65"/>
          <w:sz w:val="20"/>
        </w:rPr>
        <w:t xml:space="preserve">  PROTOTYPE · 交互原型  </w:t>
      </w:r>
    </w:p>
    <w:p>
      <w:pPr>
        <w:jc w:val="center"/>
        <w:spacing w:before="0" w:after="400"/>
      </w:pPr>
      <w:r>
        <w:rPr>
          <w:b w:val="0"/>
          <w:i w:val="0"/>
          <w:color w:val="8FB09E"/>
          <w:sz w:val="20"/>
        </w:rPr>
        <w:t>EIBS7300 小组作业  ·  使用说明 / User Guide  ·  2026</w:t>
      </w:r>
    </w:p>
    <w:p>
      <w:pPr>
        <w:spacing w:before="60" w:after="60"/>
        <w:pBdr>
          <w:bottom w:val="single" w:sz="12" w:space="1" w:color="7BC8A4"/>
        </w:pBdr>
      </w:pPr>
    </w:p>
    <w:p>
      <w:pPr>
        <w:spacing w:before="240" w:after="60"/>
        <w:pBdr>
          <w:left w:val="single" w:sz="24" w:space="6" w:color="5AA882"/>
        </w:pBdr>
        <w:shd w:val="clear" w:color="auto" w:fill="F6FDFB"/>
      </w:pPr>
      <w:r>
        <w:rPr>
          <w:b/>
          <w:i w:val="0"/>
          <w:color w:val="FFFFFF"/>
          <w:sz w:val="32"/>
        </w:rPr>
        <w:t xml:space="preserve">  1.  </w:t>
      </w:r>
      <w:r>
        <w:rPr>
          <w:b/>
          <w:i w:val="0"/>
          <w:color w:val="3D8C65"/>
          <w:sz w:val="30"/>
        </w:rPr>
        <w:t>产品简介  /  Product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shd w:val="clear" w:color="auto" w:fill="EBF7F1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3D8C65"/>
                <w:sz w:val="16"/>
              </w:rPr>
              <w:t>中文</w:t>
            </w:r>
          </w:p>
          <w:p>
            <w:pPr>
              <w:spacing w:before="0" w:after="60"/>
            </w:pPr>
            <w:r>
              <w:rPr>
                <w:sz w:val="20"/>
              </w:rPr>
              <w:t>GroupFly 是一款面向老年人团体出行场景的移动应用原型，旨在解决老年旅行者在机场流程中的迷失、焦虑和求助难题，同时为领队提供实时的团员状态监控，并让家属随时掌握旅行进度。</w:t>
              <w:br/>
              <w:br/>
              <w:t>本原型为课程演示版本，在浏览器中以 iOS 手机框架呈现，支持三个用户角色的交互演示。</w:t>
            </w:r>
          </w:p>
        </w:tc>
        <w:tc>
          <w:tcPr>
            <w:tcW w:type="dxa" w:w="4703"/>
            <w:shd w:val="clear" w:color="auto" w:fill="FFFFFF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8FB09E"/>
                <w:sz w:val="16"/>
              </w:rPr>
              <w:t>ENGLISH</w:t>
            </w:r>
          </w:p>
          <w:p>
            <w:pPr>
              <w:spacing w:before="0" w:after="60"/>
            </w:pPr>
            <w:r>
              <w:rPr>
                <w:sz w:val="20"/>
              </w:rPr>
              <w:t>GroupFly is a mobile app prototype designed for elderly group travel. It solves the navigation anxiety seniors face at airports, gives tour guides real-time group status monitoring, and lets family members follow the journey from home.</w:t>
              <w:br/>
              <w:br/>
              <w:t>This is a browser-based course prototype rendered inside an iOS phone frame, supporting interactive demos across three user roles.</w:t>
            </w:r>
          </w:p>
        </w:tc>
      </w:tr>
    </w:tbl>
    <w:p/>
    <w:p>
      <w:pPr>
        <w:spacing w:before="160" w:after="40"/>
      </w:pPr>
      <w:r>
        <w:rPr>
          <w:b/>
          <w:i w:val="0"/>
          <w:color w:val="7BC8A4"/>
          <w:sz w:val="24"/>
        </w:rPr>
        <w:t xml:space="preserve">▌ </w:t>
      </w:r>
      <w:r>
        <w:rPr>
          <w:b/>
          <w:i w:val="0"/>
          <w:color w:val="1A2B22"/>
          <w:sz w:val="24"/>
        </w:rPr>
        <w:t>三大用户角色 / Three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角色 / Role</w:t>
            </w:r>
          </w:p>
        </w:tc>
        <w:tc>
          <w:tcPr>
            <w:tcW w:type="dxa" w:w="1984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使用者 / User</w:t>
            </w:r>
          </w:p>
        </w:tc>
        <w:tc>
          <w:tcPr>
            <w:tcW w:type="dxa" w:w="5386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核心功能 / Core Function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20"/>
              </w:rPr>
              <w:t>👵  旅行者 Traveler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老年旅行者</w:t>
              <w:br/>
              <w:t>Elderly traveler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>
              <w:rPr>
                <w:sz w:val="20"/>
              </w:rPr>
              <w:t>逐步机场引导（值机→安检→登机口→登机）+ SOS 紧急求助</w:t>
              <w:br/>
              <w:t>Step-by-step airport guidance + SOS emergency button</w:t>
            </w:r>
          </w:p>
        </w:tc>
      </w:tr>
      <w:tr>
        <w:tc>
          <w:tcPr>
            <w:tcW w:type="dxa" w:w="1701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🎯  领队 Guide</w:t>
            </w:r>
          </w:p>
        </w:tc>
        <w:tc>
          <w:tcPr>
            <w:tcW w:type="dxa" w:w="1984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团队领队</w:t>
              <w:br/>
              <w:t>Tour guide</w:t>
            </w:r>
          </w:p>
        </w:tc>
        <w:tc>
          <w:tcPr>
            <w:tcW w:type="dxa" w:w="5386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团员状态总览、航站楼地图定位、警报处理、发送付款链接</w:t>
              <w:br/>
              <w:t>Member overview, terminal map, alerts management, payment link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20"/>
              </w:rPr>
              <w:t>💚  家属 Family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在家等待的家属</w:t>
              <w:br/>
              <w:t>Family at home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>
              <w:rPr>
                <w:sz w:val="20"/>
              </w:rPr>
              <w:t>旅行时间线跟踪（6 个里程碑）+ 自动推送通知</w:t>
              <w:br/>
              <w:t>Journey timeline (6 milestones) + auto push notifications</w:t>
            </w:r>
          </w:p>
        </w:tc>
      </w:tr>
    </w:tbl>
    <w:p/>
    <w:p>
      <w:pPr>
        <w:spacing w:before="240" w:after="60"/>
        <w:pBdr>
          <w:left w:val="single" w:sz="24" w:space="6" w:color="5AA882"/>
        </w:pBdr>
        <w:shd w:val="clear" w:color="auto" w:fill="F6FDFB"/>
      </w:pPr>
      <w:r>
        <w:rPr>
          <w:b/>
          <w:i w:val="0"/>
          <w:color w:val="FFFFFF"/>
          <w:sz w:val="32"/>
        </w:rPr>
        <w:t xml:space="preserve">  2.  </w:t>
      </w:r>
      <w:r>
        <w:rPr>
          <w:b/>
          <w:i w:val="0"/>
          <w:color w:val="3D8C65"/>
          <w:sz w:val="30"/>
        </w:rPr>
        <w:t>打开原型  /  Opening the Prototype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shd w:val="clear" w:color="auto" w:fill="EBF7F1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3D8C65"/>
                <w:sz w:val="16"/>
              </w:rPr>
              <w:t>中文</w:t>
            </w:r>
          </w:p>
          <w:p>
            <w:pPr>
              <w:spacing w:before="0" w:after="60"/>
            </w:pPr>
            <w:r>
              <w:rPr>
                <w:sz w:val="20"/>
              </w:rPr>
              <w:t>原型是一个独立的 HTML 文件，无需安装任何软件，直接用浏览器打开即可运行。推荐使用 Chrome 或 Safari。</w:t>
            </w:r>
          </w:p>
        </w:tc>
        <w:tc>
          <w:tcPr>
            <w:tcW w:type="dxa" w:w="4703"/>
            <w:shd w:val="clear" w:color="auto" w:fill="FFFFFF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8FB09E"/>
                <w:sz w:val="16"/>
              </w:rPr>
              <w:t>ENGLISH</w:t>
            </w:r>
          </w:p>
          <w:p>
            <w:pPr>
              <w:spacing w:before="0" w:after="60"/>
            </w:pPr>
            <w:r>
              <w:rPr>
                <w:sz w:val="20"/>
              </w:rPr>
              <w:t>The prototype is a self-contained HTML file — no installation needed. Open it directly in a browser. Chrome or Safari is recommended.</w:t>
            </w:r>
          </w:p>
        </w:tc>
      </w:tr>
    </w:tbl>
    <w:p/>
    <w:p>
      <w:pPr>
        <w:spacing w:before="160" w:after="40"/>
      </w:pPr>
      <w:r>
        <w:rPr>
          <w:b/>
          <w:i w:val="0"/>
          <w:color w:val="7BC8A4"/>
          <w:sz w:val="24"/>
        </w:rPr>
        <w:t xml:space="preserve">▌ </w:t>
      </w:r>
      <w:r>
        <w:rPr>
          <w:b/>
          <w:i w:val="0"/>
          <w:color w:val="1A2B22"/>
          <w:sz w:val="24"/>
        </w:rPr>
        <w:t>启动步骤 / Launch Steps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4703"/>
            <w:shd w:val="clear" w:color="auto" w:fill="7BC8A4"/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4703"/>
            <w:shd w:val="clear" w:color="auto" w:fill="FFFFFF"/>
            <w:vAlign w:val="top"/>
          </w:tcPr>
          <w:p>
            <w:pPr>
              <w:spacing w:before="60" w:after="20"/>
            </w:pPr>
            <w:r>
              <w:rPr>
                <w:b/>
                <w:i w:val="0"/>
                <w:color w:val="1A2B22"/>
                <w:sz w:val="22"/>
              </w:rPr>
              <w:t>找到文件</w:t>
            </w:r>
            <w:r>
              <w:rPr>
                <w:b w:val="0"/>
                <w:i w:val="0"/>
                <w:color w:val="8FB09E"/>
                <w:sz w:val="22"/>
              </w:rPr>
              <w:t xml:space="preserve">  /  </w:t>
            </w:r>
            <w:r>
              <w:rPr>
                <w:b/>
                <w:i w:val="0"/>
                <w:color w:val="1A2B22"/>
                <w:sz w:val="22"/>
              </w:rPr>
              <w:t>Locate the file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4A7862"/>
                <w:sz w:val="20"/>
              </w:rPr>
              <w:t>在项目文件夹中找到 Group Air Travel.html，即为原型主文件。</w:t>
            </w:r>
            <w:r>
              <w:rPr>
                <w:b w:val="0"/>
                <w:i w:val="0"/>
                <w:sz w:val="20"/>
              </w:rPr>
              <w:br/>
            </w:r>
            <w:r>
              <w:rPr>
                <w:b w:val="0"/>
                <w:i/>
                <w:color w:val="8FB09E"/>
                <w:sz w:val="20"/>
              </w:rPr>
              <w:t>Find "Group Air Travel.html" in the project folder — this is the main prototype file.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4703"/>
            <w:shd w:val="clear" w:color="auto" w:fill="7BC8A4"/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4703"/>
            <w:shd w:val="clear" w:color="auto" w:fill="FFFFFF"/>
            <w:vAlign w:val="top"/>
          </w:tcPr>
          <w:p>
            <w:pPr>
              <w:spacing w:before="60" w:after="20"/>
            </w:pPr>
            <w:r>
              <w:rPr>
                <w:b/>
                <w:i w:val="0"/>
                <w:color w:val="1A2B22"/>
                <w:sz w:val="22"/>
              </w:rPr>
              <w:t>双击打开</w:t>
            </w:r>
            <w:r>
              <w:rPr>
                <w:b w:val="0"/>
                <w:i w:val="0"/>
                <w:color w:val="8FB09E"/>
                <w:sz w:val="22"/>
              </w:rPr>
              <w:t xml:space="preserve">  /  </w:t>
            </w:r>
            <w:r>
              <w:rPr>
                <w:b/>
                <w:i w:val="0"/>
                <w:color w:val="1A2B22"/>
                <w:sz w:val="22"/>
              </w:rPr>
              <w:t>Double-click to open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4A7862"/>
                <w:sz w:val="20"/>
              </w:rPr>
              <w:t>双击该 HTML 文件，系统将自动用默认浏览器打开。</w:t>
            </w:r>
            <w:r>
              <w:rPr>
                <w:b w:val="0"/>
                <w:i w:val="0"/>
                <w:sz w:val="20"/>
              </w:rPr>
              <w:br/>
            </w:r>
            <w:r>
              <w:rPr>
                <w:b w:val="0"/>
                <w:i/>
                <w:color w:val="8FB09E"/>
                <w:sz w:val="20"/>
              </w:rPr>
              <w:t>Double-click the file; your default browser will open it automatically.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4703"/>
            <w:shd w:val="clear" w:color="auto" w:fill="7BC8A4"/>
            <w:vAlign w:val="top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4703"/>
            <w:shd w:val="clear" w:color="auto" w:fill="FFFFFF"/>
            <w:vAlign w:val="top"/>
          </w:tcPr>
          <w:p>
            <w:pPr>
              <w:spacing w:before="60" w:after="20"/>
            </w:pPr>
            <w:r>
              <w:rPr>
                <w:b/>
                <w:i w:val="0"/>
                <w:color w:val="1A2B22"/>
                <w:sz w:val="22"/>
              </w:rPr>
              <w:t>等待加载</w:t>
            </w:r>
            <w:r>
              <w:rPr>
                <w:b w:val="0"/>
                <w:i w:val="0"/>
                <w:color w:val="8FB09E"/>
                <w:sz w:val="22"/>
              </w:rPr>
              <w:t xml:space="preserve">  /  </w:t>
            </w:r>
            <w:r>
              <w:rPr>
                <w:b/>
                <w:i w:val="0"/>
                <w:color w:val="1A2B22"/>
                <w:sz w:val="22"/>
              </w:rPr>
              <w:t>Wait for it to load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4A7862"/>
                <w:sz w:val="20"/>
              </w:rPr>
              <w:t>页面加载完成后，将看到绿色背景上居中显示的 iPhone 手机框架，顶部标有 GroupFly · PROTOTYPE。</w:t>
            </w:r>
            <w:r>
              <w:rPr>
                <w:b w:val="0"/>
                <w:i w:val="0"/>
                <w:sz w:val="20"/>
              </w:rPr>
              <w:br/>
            </w:r>
            <w:r>
              <w:rPr>
                <w:b w:val="0"/>
                <w:i/>
                <w:color w:val="8FB09E"/>
                <w:sz w:val="20"/>
              </w:rPr>
              <w:t>Once loaded, you will see an iPhone frame centred on a green background, labelled "GroupFly · PROTOTYPE" at the top.</w:t>
            </w:r>
          </w:p>
        </w:tc>
      </w:tr>
    </w:tbl>
    <w:p>
      <w:pPr>
        <w:spacing w:before="0" w:after="40"/>
      </w:pPr>
    </w:p>
    <w:p>
      <w:pPr>
        <w:jc w:val="center"/>
        <w:spacing w:before="80" w:after="40"/>
      </w:pPr>
      <w:r>
        <w:drawing>
          <wp:inline xmlns:a="http://schemas.openxmlformats.org/drawingml/2006/main" xmlns:pic="http://schemas.openxmlformats.org/drawingml/2006/picture">
            <wp:extent cx="3600000" cy="21110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11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/>
      </w:pPr>
      <w:r>
        <w:rPr>
          <w:b w:val="0"/>
          <w:i/>
          <w:color w:val="8FB09E"/>
          <w:sz w:val="18"/>
        </w:rPr>
        <w:t>图 2-1 · 原型在浏览器中加载后的效果（显示旅行者视图）</w:t>
        <w:br/>
        <w:t>Fig 2-1 · Prototype loaded in browser, showing Traveler 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7F1"/>
          </w:tcPr>
          <w:p>
            <w:pPr>
              <w:spacing w:before="60" w:after="20"/>
            </w:pPr>
            <w:r>
              <w:rPr>
                <w:b w:val="0"/>
                <w:i w:val="0"/>
                <w:sz w:val="24"/>
              </w:rPr>
              <w:t xml:space="preserve">💡  </w:t>
            </w:r>
            <w:r>
              <w:rPr>
                <w:b/>
                <w:i w:val="0"/>
                <w:color w:val="3D8C65"/>
                <w:sz w:val="20"/>
              </w:rPr>
              <w:t>提示  /  Tip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1A2B22"/>
                <w:sz w:val="20"/>
              </w:rPr>
              <w:t>所有 .jsx 源文件和 Group Air Travel.html 必须放在同一目录下，否则原型无法正常显示。</w:t>
            </w:r>
            <w:r>
              <w:rPr>
                <w:b w:val="0"/>
                <w:i w:val="0"/>
                <w:sz w:val="20"/>
              </w:rPr>
              <w:br/>
            </w:r>
            <w:r>
              <w:rPr>
                <w:b w:val="0"/>
                <w:i/>
                <w:color w:val="4A7862"/>
                <w:sz w:val="20"/>
              </w:rPr>
              <w:t>All .jsx source files and Group Air Travel.html must remain in the same folder, or the prototype will not display correctly.</w:t>
            </w:r>
          </w:p>
        </w:tc>
      </w:tr>
    </w:tbl>
    <w:p/>
    <w:p>
      <w:pPr>
        <w:spacing w:before="240" w:after="60"/>
        <w:pBdr>
          <w:left w:val="single" w:sz="24" w:space="6" w:color="5AA882"/>
        </w:pBdr>
        <w:shd w:val="clear" w:color="auto" w:fill="F6FDFB"/>
      </w:pPr>
      <w:r>
        <w:rPr>
          <w:b/>
          <w:i w:val="0"/>
          <w:color w:val="FFFFFF"/>
          <w:sz w:val="32"/>
        </w:rPr>
        <w:t xml:space="preserve">  3.  </w:t>
      </w:r>
      <w:r>
        <w:rPr>
          <w:b/>
          <w:i w:val="0"/>
          <w:color w:val="3D8C65"/>
          <w:sz w:val="30"/>
        </w:rPr>
        <w:t>角色切换  /  Role Switcher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shd w:val="clear" w:color="auto" w:fill="EBF7F1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3D8C65"/>
                <w:sz w:val="16"/>
              </w:rPr>
              <w:t>中文</w:t>
            </w:r>
          </w:p>
          <w:p>
            <w:pPr>
              <w:spacing w:before="0" w:after="60"/>
            </w:pPr>
            <w:r>
              <w:rPr>
                <w:sz w:val="20"/>
              </w:rPr>
              <w:t>手机屏幕顶部有一个三段式切换栏，分别对应三个用户角色。点击任意标签即可切换到对应视图，当前激活的标签会高亮显示（绿色填充）。</w:t>
              <w:br/>
              <w:br/>
              <w:t>屏幕下方还有三个角色描述标签（带 emoji），同样可以点击切换角色。</w:t>
            </w:r>
          </w:p>
        </w:tc>
        <w:tc>
          <w:tcPr>
            <w:tcW w:type="dxa" w:w="4703"/>
            <w:shd w:val="clear" w:color="auto" w:fill="FFFFFF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8FB09E"/>
                <w:sz w:val="16"/>
              </w:rPr>
              <w:t>ENGLISH</w:t>
            </w:r>
          </w:p>
          <w:p>
            <w:pPr>
              <w:spacing w:before="0" w:after="60"/>
            </w:pPr>
            <w:r>
              <w:rPr>
                <w:sz w:val="20"/>
              </w:rPr>
              <w:t>At the top of the phone screen is a three-segment tab bar, one per user role. Tap any label to switch — the active tab is highlighted in green.</w:t>
              <w:br/>
              <w:br/>
              <w:t>The three pill buttons below the phone frame also switch roles.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标签 / Tab</w:t>
            </w:r>
          </w:p>
        </w:tc>
        <w:tc>
          <w:tcPr>
            <w:tcW w:type="dxa" w:w="2835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对应角色 / Role</w:t>
            </w:r>
          </w:p>
        </w:tc>
        <w:tc>
          <w:tcPr>
            <w:tcW w:type="dxa" w:w="4535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主要功能 / Main Function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20"/>
              </w:rPr>
              <w:t>Traveler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老年旅行者 / Elderly traveler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20"/>
              </w:rPr>
              <w:t>逐步机场引导 + SOS 紧急求助</w:t>
              <w:br/>
              <w:t>Step-by-step guidance + SOS</w:t>
            </w:r>
          </w:p>
        </w:tc>
      </w:tr>
      <w:tr>
        <w:tc>
          <w:tcPr>
            <w:tcW w:type="dxa" w:w="1701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Guide</w:t>
            </w:r>
          </w:p>
        </w:tc>
        <w:tc>
          <w:tcPr>
            <w:tcW w:type="dxa" w:w="2835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团队领队 / Tour guide</w:t>
            </w:r>
          </w:p>
        </w:tc>
        <w:tc>
          <w:tcPr>
            <w:tcW w:type="dxa" w:w="4535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成员状态总览、地图定位、警报处理</w:t>
              <w:br/>
              <w:t>Member overview, map, alerts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20"/>
              </w:rPr>
              <w:t>Family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家属 / Family member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20"/>
              </w:rPr>
              <w:t>旅行时间线跟踪 + 自动通知</w:t>
              <w:br/>
              <w:t>Journey timeline + auto notifications</w:t>
            </w:r>
          </w:p>
        </w:tc>
      </w:tr>
    </w:tbl>
    <w:p/>
    <w:p>
      <w:pPr>
        <w:spacing w:before="240" w:after="60"/>
        <w:pBdr>
          <w:left w:val="single" w:sz="24" w:space="6" w:color="5AA882"/>
        </w:pBdr>
        <w:shd w:val="clear" w:color="auto" w:fill="F6FDFB"/>
      </w:pPr>
      <w:r>
        <w:rPr>
          <w:b/>
          <w:i w:val="0"/>
          <w:color w:val="FFFFFF"/>
          <w:sz w:val="32"/>
        </w:rPr>
        <w:t xml:space="preserve">  4.  </w:t>
      </w:r>
      <w:r>
        <w:rPr>
          <w:b/>
          <w:i w:val="0"/>
          <w:color w:val="3D8C65"/>
          <w:sz w:val="30"/>
        </w:rPr>
        <w:t>旅行者视图  /  Traveler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shd w:val="clear" w:color="auto" w:fill="EBF7F1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3D8C65"/>
                <w:sz w:val="16"/>
              </w:rPr>
              <w:t>中文</w:t>
            </w:r>
          </w:p>
          <w:p>
            <w:pPr>
              <w:spacing w:before="0" w:after="60"/>
            </w:pPr>
            <w:r>
              <w:rPr>
                <w:sz w:val="20"/>
              </w:rPr>
              <w:t>旅行者视图以大字体、高对比度的卡片形式，将机场流程分为 4 个清晰步骤，每次仅显示当前步骤，减少认知负担。顶部进度条帮助旅行者了解自己在整体流程中的位置。</w:t>
            </w:r>
          </w:p>
        </w:tc>
        <w:tc>
          <w:tcPr>
            <w:tcW w:type="dxa" w:w="4703"/>
            <w:shd w:val="clear" w:color="auto" w:fill="FFFFFF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8FB09E"/>
                <w:sz w:val="16"/>
              </w:rPr>
              <w:t>ENGLISH</w:t>
            </w:r>
          </w:p>
          <w:p>
            <w:pPr>
              <w:spacing w:before="0" w:after="60"/>
            </w:pPr>
            <w:r>
              <w:rPr>
                <w:sz w:val="20"/>
              </w:rPr>
              <w:t>The Traveler view breaks the airport journey into 4 clear steps, showing only the current step at a time with large text and high-contrast cards. A progress bar at the top shows where the traveler is in the overall process.</w:t>
            </w:r>
          </w:p>
        </w:tc>
      </w:tr>
    </w:tbl>
    <w:p/>
    <w:p>
      <w:pPr>
        <w:spacing w:before="160" w:after="40"/>
      </w:pPr>
      <w:r>
        <w:rPr>
          <w:b/>
          <w:i w:val="0"/>
          <w:color w:val="7BC8A4"/>
          <w:sz w:val="24"/>
        </w:rPr>
        <w:t xml:space="preserve">▌ </w:t>
      </w:r>
      <w:r>
        <w:rPr>
          <w:b/>
          <w:i w:val="0"/>
          <w:color w:val="1A2B22"/>
          <w:sz w:val="24"/>
        </w:rPr>
        <w:t>4.1  进度步骤 / Progress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步骤 / Step</w:t>
            </w:r>
          </w:p>
        </w:tc>
        <w:tc>
          <w:tcPr>
            <w:tcW w:type="dxa" w:w="1701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标题 / Title</w:t>
            </w:r>
          </w:p>
        </w:tc>
        <w:tc>
          <w:tcPr>
            <w:tcW w:type="dxa" w:w="3402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位置信息 / Location</w:t>
            </w:r>
          </w:p>
        </w:tc>
        <w:tc>
          <w:tcPr>
            <w:tcW w:type="dxa" w:w="2835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提示 / Tip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20"/>
              </w:rPr>
              <w:t>Step 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20"/>
              </w:rPr>
              <w:t>值机</w:t>
              <w:br/>
              <w:t>Check-in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20"/>
              </w:rPr>
              <w:t>Counter C12, Terminal 2 · Level 2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请携带护照及机票</w:t>
              <w:br/>
              <w:t>Bring passport &amp; ticket</w:t>
            </w:r>
          </w:p>
        </w:tc>
      </w:tr>
      <w:tr>
        <w:tc>
          <w:tcPr>
            <w:tcW w:type="dxa" w:w="1134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Step 2</w:t>
            </w:r>
          </w:p>
        </w:tc>
        <w:tc>
          <w:tcPr>
            <w:tcW w:type="dxa" w:w="1701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安检</w:t>
              <w:br/>
              <w:t>Security</w:t>
            </w:r>
          </w:p>
        </w:tc>
        <w:tc>
          <w:tcPr>
            <w:tcW w:type="dxa" w:w="3402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Zone B Security</w:t>
            </w:r>
          </w:p>
        </w:tc>
        <w:tc>
          <w:tcPr>
            <w:tcW w:type="dxa" w:w="2835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脱掉腰带和手表</w:t>
              <w:br/>
              <w:t>Remove belt &amp; watch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20"/>
              </w:rPr>
              <w:t>Step 3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20"/>
              </w:rPr>
              <w:t>前往登机口</w:t>
              <w:br/>
              <w:t>Gate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20"/>
              </w:rPr>
              <w:t>Gate G15 · Level 3，14:30 开始登机</w:t>
              <w:br/>
              <w:t>Boarding at 14:30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乘电梯，预留 15 分钟</w:t>
              <w:br/>
              <w:t>Take elevator, allow 15 min</w:t>
            </w:r>
          </w:p>
        </w:tc>
      </w:tr>
      <w:tr>
        <w:tc>
          <w:tcPr>
            <w:tcW w:type="dxa" w:w="1134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Step 4</w:t>
            </w:r>
          </w:p>
        </w:tc>
        <w:tc>
          <w:tcPr>
            <w:tcW w:type="dxa" w:w="1701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登机</w:t>
              <w:br/>
              <w:t>Board</w:t>
            </w:r>
          </w:p>
        </w:tc>
        <w:tc>
          <w:tcPr>
            <w:tcW w:type="dxa" w:w="3402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Gate G15，座位 23 排 A 座</w:t>
              <w:br/>
              <w:t>Seat: Row 23, Seat A</w:t>
            </w:r>
          </w:p>
        </w:tc>
        <w:tc>
          <w:tcPr>
            <w:tcW w:type="dxa" w:w="2835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出示登机牌</w:t>
              <w:br/>
              <w:t>Show boarding pass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shd w:val="clear" w:color="auto" w:fill="EBF7F1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3D8C65"/>
                <w:sz w:val="16"/>
              </w:rPr>
              <w:t>操作说明</w:t>
            </w:r>
          </w:p>
          <w:p>
            <w:pPr>
              <w:spacing w:before="0" w:after="60"/>
            </w:pPr>
            <w:r>
              <w:rPr>
                <w:sz w:val="20"/>
              </w:rPr>
              <w:t>点击步骤卡片即可前进到下一步（卡片底部有"Tap to advance step →"提示）。步骤完成后，进度条对应节点会变为绿色打勾状态。到达第 4 步后显示"✈️ Have a great flight!"。</w:t>
            </w:r>
          </w:p>
        </w:tc>
        <w:tc>
          <w:tcPr>
            <w:tcW w:type="dxa" w:w="4703"/>
            <w:shd w:val="clear" w:color="auto" w:fill="FFFFFF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8FB09E"/>
                <w:sz w:val="16"/>
              </w:rPr>
              <w:t>HOW TO ADVANCE</w:t>
            </w:r>
          </w:p>
          <w:p>
            <w:pPr>
              <w:spacing w:before="0" w:after="60"/>
            </w:pPr>
            <w:r>
              <w:rPr>
                <w:sz w:val="20"/>
              </w:rPr>
              <w:t>Tap the step card to advance to the next step (a "Tap to advance step →" hint appears at the bottom). Completed steps turn green with a checkmark. After Step 4 a farewell message appears.</w:t>
            </w:r>
          </w:p>
        </w:tc>
      </w:tr>
    </w:tbl>
    <w:p/>
    <w:p>
      <w:pPr>
        <w:spacing w:before="160" w:after="40"/>
      </w:pPr>
      <w:r>
        <w:rPr>
          <w:b/>
          <w:i w:val="0"/>
          <w:color w:val="7BC8A4"/>
          <w:sz w:val="24"/>
        </w:rPr>
        <w:t xml:space="preserve">▌ </w:t>
      </w:r>
      <w:r>
        <w:rPr>
          <w:b/>
          <w:i w:val="0"/>
          <w:color w:val="1A2B22"/>
          <w:sz w:val="24"/>
        </w:rPr>
        <w:t>4.2  SOS 紧急求助按钮 / SOS Emergency Button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shd w:val="clear" w:color="auto" w:fill="EBF7F1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3D8C65"/>
                <w:sz w:val="16"/>
              </w:rPr>
              <w:t>中文</w:t>
            </w:r>
          </w:p>
          <w:p>
            <w:pPr>
              <w:spacing w:before="0" w:after="60"/>
            </w:pPr>
            <w:r>
              <w:rPr>
                <w:sz w:val="20"/>
              </w:rPr>
              <w:t>屏幕右下角有一个橙色的 SOS 圆形按钮（始终可见）。老年旅行者遇到困难时，点击此按钮即可立即向领队发出求助信号。</w:t>
              <w:br/>
              <w:br/>
              <w:t>• 点击后按钮短暂变为红色</w:t>
              <w:br/>
              <w:t>• 随即弹出确认提示：「Guide has been notified!」</w:t>
              <w:br/>
              <w:t>• 约 4 秒后自动复位</w:t>
            </w:r>
          </w:p>
        </w:tc>
        <w:tc>
          <w:tcPr>
            <w:tcW w:type="dxa" w:w="4703"/>
            <w:shd w:val="clear" w:color="auto" w:fill="FFFFFF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8FB09E"/>
                <w:sz w:val="16"/>
              </w:rPr>
              <w:t>ENGLISH</w:t>
            </w:r>
          </w:p>
          <w:p>
            <w:pPr>
              <w:spacing w:before="0" w:after="60"/>
            </w:pPr>
            <w:r>
              <w:rPr>
                <w:sz w:val="20"/>
              </w:rPr>
              <w:t>An orange SOS button sits in the bottom-right corner, always visible. One tap immediately alerts the guide.</w:t>
              <w:br/>
              <w:br/>
              <w:t>• Button flashes red on tap</w:t>
              <w:br/>
              <w:t>• A banner appears: "Guide has been notified!"</w:t>
              <w:br/>
              <w:t>• Resets automatically after ~4 seconds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</w:tcPr>
          <w:p>
            <w:pPr>
              <w:spacing w:before="60" w:after="20"/>
            </w:pPr>
            <w:r>
              <w:rPr>
                <w:b w:val="0"/>
                <w:i w:val="0"/>
                <w:sz w:val="24"/>
              </w:rPr>
              <w:t xml:space="preserve">⚠️  </w:t>
            </w:r>
            <w:r>
              <w:rPr>
                <w:b/>
                <w:i w:val="0"/>
                <w:color w:val="3D8C65"/>
                <w:sz w:val="20"/>
              </w:rPr>
              <w:t>演示注意  /  Demo note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1A2B22"/>
                <w:sz w:val="20"/>
              </w:rPr>
              <w:t>此为原型，SOS 通知只是 UI 演示效果，不会真正向任何人发送消息。</w:t>
            </w:r>
            <w:r>
              <w:rPr>
                <w:b w:val="0"/>
                <w:i w:val="0"/>
                <w:sz w:val="20"/>
              </w:rPr>
              <w:br/>
            </w:r>
            <w:r>
              <w:rPr>
                <w:b w:val="0"/>
                <w:i/>
                <w:color w:val="4A7862"/>
                <w:sz w:val="20"/>
              </w:rPr>
              <w:t>This is a prototype — the SOS notification is a UI demo only and does not send any real message.</w:t>
            </w:r>
          </w:p>
        </w:tc>
      </w:tr>
    </w:tbl>
    <w:p/>
    <w:p>
      <w:pPr>
        <w:spacing w:before="240" w:after="60"/>
        <w:pBdr>
          <w:left w:val="single" w:sz="24" w:space="6" w:color="5AA882"/>
        </w:pBdr>
        <w:shd w:val="clear" w:color="auto" w:fill="F6FDFB"/>
      </w:pPr>
      <w:r>
        <w:rPr>
          <w:b/>
          <w:i w:val="0"/>
          <w:color w:val="FFFFFF"/>
          <w:sz w:val="32"/>
        </w:rPr>
        <w:t xml:space="preserve">  5.  </w:t>
      </w:r>
      <w:r>
        <w:rPr>
          <w:b/>
          <w:i w:val="0"/>
          <w:color w:val="3D8C65"/>
          <w:sz w:val="30"/>
        </w:rPr>
        <w:t>领队视图  /  Guide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shd w:val="clear" w:color="auto" w:fill="EBF7F1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3D8C65"/>
                <w:sz w:val="16"/>
              </w:rPr>
              <w:t>中文</w:t>
            </w:r>
          </w:p>
          <w:p>
            <w:pPr>
              <w:spacing w:before="0" w:after="60"/>
            </w:pPr>
            <w:r>
              <w:rPr>
                <w:sz w:val="20"/>
              </w:rPr>
              <w:t>领队视图是一个三标签页的仪表盘，底部导航栏包含三个标签：Overview（总览）、Locate（定位）、Alerts（警报）。点击底部图标即可切换。</w:t>
            </w:r>
          </w:p>
        </w:tc>
        <w:tc>
          <w:tcPr>
            <w:tcW w:type="dxa" w:w="4703"/>
            <w:shd w:val="clear" w:color="auto" w:fill="FFFFFF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8FB09E"/>
                <w:sz w:val="16"/>
              </w:rPr>
              <w:t>ENGLISH</w:t>
            </w:r>
          </w:p>
          <w:p>
            <w:pPr>
              <w:spacing w:before="0" w:after="60"/>
            </w:pPr>
            <w:r>
              <w:rPr>
                <w:sz w:val="20"/>
              </w:rPr>
              <w:t>The Guide view is a three-tab dashboard. The bottom navigation bar contains: Overview, Locate, and Alerts. Tap the icons to switch between tabs.</w:t>
            </w:r>
          </w:p>
        </w:tc>
      </w:tr>
    </w:tbl>
    <w:p/>
    <w:p>
      <w:pPr>
        <w:spacing w:before="160" w:after="40"/>
      </w:pPr>
      <w:r>
        <w:rPr>
          <w:b/>
          <w:i w:val="0"/>
          <w:color w:val="7BC8A4"/>
          <w:sz w:val="24"/>
        </w:rPr>
        <w:t xml:space="preserve">▌ </w:t>
      </w:r>
      <w:r>
        <w:rPr>
          <w:b/>
          <w:i w:val="0"/>
          <w:color w:val="1A2B22"/>
          <w:sz w:val="24"/>
        </w:rPr>
        <w:t>5.1  总览标签 / Overview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shd w:val="clear" w:color="auto" w:fill="EBF7F1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3D8C65"/>
                <w:sz w:val="16"/>
              </w:rPr>
              <w:t>中文</w:t>
            </w:r>
          </w:p>
          <w:p>
            <w:pPr>
              <w:spacing w:before="0" w:after="60"/>
            </w:pPr>
            <w:r>
              <w:rPr>
                <w:sz w:val="20"/>
              </w:rPr>
              <w:t>总览标签分为三个区域：</w:t>
              <w:br/>
              <w:br/>
              <w:t>1. 航班信息卡 — 显示航班号（MU5137）、出发地（BNE）→ 目的地（PEK）及距起飞时间倒计时</w:t>
              <w:br/>
              <w:br/>
              <w:t>2. 三个状态汇总卡 — 分别显示已值机人数（22）、待处理人数（5）、需要帮助人数（3）</w:t>
              <w:br/>
              <w:br/>
              <w:t>3. 团员列表 — 每位成员显示姓名、状态标识及四个图标（护照 / 行李 / 值机 / 位置）</w:t>
            </w:r>
          </w:p>
        </w:tc>
        <w:tc>
          <w:tcPr>
            <w:tcW w:type="dxa" w:w="4703"/>
            <w:shd w:val="clear" w:color="auto" w:fill="FFFFFF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8FB09E"/>
                <w:sz w:val="16"/>
              </w:rPr>
              <w:t>ENGLISH</w:t>
            </w:r>
          </w:p>
          <w:p>
            <w:pPr>
              <w:spacing w:before="0" w:after="60"/>
            </w:pPr>
            <w:r>
              <w:rPr>
                <w:sz w:val="20"/>
              </w:rPr>
              <w:t>The Overview tab has three sections:</w:t>
              <w:br/>
              <w:br/>
              <w:t>1. Flight header — flight number (MU5137), BNE → PEK route, countdown timer</w:t>
              <w:br/>
              <w:br/>
              <w:t>2. Three summary cards — Checked In (22), Pending (5), Need Help (3)</w:t>
              <w:br/>
              <w:br/>
              <w:t>3. Member list — each member shows name, status dot, and four icons (Passport / Baggage / Check-in / Location)</w:t>
            </w:r>
          </w:p>
        </w:tc>
      </w:tr>
    </w:tbl>
    <w:p/>
    <w:p>
      <w:pPr>
        <w:spacing w:before="160" w:after="40"/>
      </w:pPr>
      <w:r>
        <w:rPr>
          <w:b/>
          <w:i w:val="0"/>
          <w:color w:val="7BC8A4"/>
          <w:sz w:val="24"/>
        </w:rPr>
        <w:t xml:space="preserve">▌ </w:t>
      </w:r>
      <w:r>
        <w:rPr>
          <w:b/>
          <w:i w:val="0"/>
          <w:color w:val="1A2B22"/>
          <w:sz w:val="24"/>
        </w:rPr>
        <w:t>成员状态颜色说明 / Member Status Colour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颜色 / Colour</w:t>
            </w:r>
          </w:p>
        </w:tc>
        <w:tc>
          <w:tcPr>
            <w:tcW w:type="dxa" w:w="2268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状态 / Status</w:t>
            </w:r>
          </w:p>
        </w:tc>
        <w:tc>
          <w:tcPr>
            <w:tcW w:type="dxa" w:w="5102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含义 / Meaning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20"/>
              </w:rPr>
              <w:t>🟢 绿色 Green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All Clear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sz w:val="20"/>
              </w:rPr>
              <w:t>所有证件、行李、值机、位置均正常</w:t>
              <w:br/>
              <w:t>All documents, baggage, check-in &amp; location OK</w:t>
            </w:r>
          </w:p>
        </w:tc>
      </w:tr>
      <w:tr>
        <w:tc>
          <w:tcPr>
            <w:tcW w:type="dxa" w:w="1701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🟡 黄色 Yellow</w:t>
            </w:r>
          </w:p>
        </w:tc>
        <w:tc>
          <w:tcPr>
            <w:tcW w:type="dxa" w:w="2268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Needs Attention</w:t>
            </w:r>
          </w:p>
        </w:tc>
        <w:tc>
          <w:tcPr>
            <w:tcW w:type="dxa" w:w="5102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部分项目未完成，需关注</w:t>
              <w:br/>
              <w:t>Some items pending — needs attention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20"/>
              </w:rPr>
              <w:t>🟠 橙色 Orange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Needs Help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sz w:val="20"/>
              </w:rPr>
              <w:t>多项异常，需要立即协助</w:t>
              <w:br/>
              <w:t>Multiple issues — needs immediate help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shd w:val="clear" w:color="auto" w:fill="EBF7F1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3D8C65"/>
                <w:sz w:val="16"/>
              </w:rPr>
              <w:t>发送付款链接</w:t>
            </w:r>
          </w:p>
          <w:p>
            <w:pPr>
              <w:spacing w:before="0" w:after="60"/>
            </w:pPr>
            <w:r>
              <w:rPr>
                <w:sz w:val="20"/>
              </w:rPr>
              <w:t>列表底部有橙色按钮「Send Payment Link to Family」。点击后变绿，显示「Payment Link Sent!」约 3 秒后复位。</w:t>
            </w:r>
          </w:p>
        </w:tc>
        <w:tc>
          <w:tcPr>
            <w:tcW w:type="dxa" w:w="4703"/>
            <w:shd w:val="clear" w:color="auto" w:fill="FFFFFF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8FB09E"/>
                <w:sz w:val="16"/>
              </w:rPr>
              <w:t>SEND PAYMENT LINK</w:t>
            </w:r>
          </w:p>
          <w:p>
            <w:pPr>
              <w:spacing w:before="0" w:after="60"/>
            </w:pPr>
            <w:r>
              <w:rPr>
                <w:sz w:val="20"/>
              </w:rPr>
              <w:t>An orange button "Send Payment Link to Family" sits below the member list. It turns green and confirms "Payment Link Sent!" for 3 seconds.</w:t>
            </w:r>
          </w:p>
        </w:tc>
      </w:tr>
    </w:tbl>
    <w:p/>
    <w:p>
      <w:pPr>
        <w:spacing w:before="160" w:after="40"/>
      </w:pPr>
      <w:r>
        <w:rPr>
          <w:b/>
          <w:i w:val="0"/>
          <w:color w:val="7BC8A4"/>
          <w:sz w:val="24"/>
        </w:rPr>
        <w:t xml:space="preserve">▌ </w:t>
      </w:r>
      <w:r>
        <w:rPr>
          <w:b/>
          <w:i w:val="0"/>
          <w:color w:val="1A2B22"/>
          <w:sz w:val="24"/>
        </w:rPr>
        <w:t>5.2  定位标签 / Locate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shd w:val="clear" w:color="auto" w:fill="EBF7F1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3D8C65"/>
                <w:sz w:val="16"/>
              </w:rPr>
              <w:t>中文</w:t>
            </w:r>
          </w:p>
          <w:p>
            <w:pPr>
              <w:spacing w:before="0" w:after="60"/>
            </w:pPr>
            <w:r>
              <w:rPr>
                <w:sz w:val="20"/>
              </w:rPr>
              <w:t>显示机场航站楼示意地图（PVG T2），标有 Security / Gate G15 / Check-in / Lounge 四个区域，以及领队位置（YOU）和各成员头像方块。</w:t>
              <w:br/>
              <w:br/>
              <w:t>点击任意成员头像，底部弹出该成员的详情卡片。再次点击或按 ✕ 关闭。</w:t>
            </w:r>
          </w:p>
        </w:tc>
        <w:tc>
          <w:tcPr>
            <w:tcW w:type="dxa" w:w="4703"/>
            <w:shd w:val="clear" w:color="auto" w:fill="FFFFFF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8FB09E"/>
                <w:sz w:val="16"/>
              </w:rPr>
              <w:t>ENGLISH</w:t>
            </w:r>
          </w:p>
          <w:p>
            <w:pPr>
              <w:spacing w:before="0" w:after="60"/>
            </w:pPr>
            <w:r>
              <w:rPr>
                <w:sz w:val="20"/>
              </w:rPr>
              <w:t>Shows a schematic terminal map (PVG T2) with zone labels and colour-coded member tiles.</w:t>
              <w:br/>
              <w:br/>
              <w:t>Tap any member tile to reveal a detail card at the bottom. Tap again or press ✕ to dismiss.</w:t>
            </w:r>
          </w:p>
        </w:tc>
      </w:tr>
    </w:tbl>
    <w:p/>
    <w:p>
      <w:pPr>
        <w:spacing w:before="160" w:after="40"/>
      </w:pPr>
      <w:r>
        <w:rPr>
          <w:b/>
          <w:i w:val="0"/>
          <w:color w:val="7BC8A4"/>
          <w:sz w:val="24"/>
        </w:rPr>
        <w:t xml:space="preserve">▌ </w:t>
      </w:r>
      <w:r>
        <w:rPr>
          <w:b/>
          <w:i w:val="0"/>
          <w:color w:val="1A2B22"/>
          <w:sz w:val="24"/>
        </w:rPr>
        <w:t>5.3  警报标签 / Alerts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shd w:val="clear" w:color="auto" w:fill="EBF7F1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3D8C65"/>
                <w:sz w:val="16"/>
              </w:rPr>
              <w:t>中文</w:t>
            </w:r>
          </w:p>
          <w:p>
            <w:pPr>
              <w:spacing w:before="0" w:after="60"/>
            </w:pPr>
            <w:r>
              <w:rPr>
                <w:sz w:val="20"/>
              </w:rPr>
              <w:t>列出所有状态异常的成员及其具体问题。每条警报卡片有两个按钮：</w:t>
              <w:br/>
              <w:br/>
              <w:t>• Mark Resolved（标记已处理）— 点击后卡片变灰，警报数量减一</w:t>
              <w:br/>
              <w:t>• Call Member（联系成员）— 模拟拨打成员电话（原型中无实际功能）</w:t>
            </w:r>
          </w:p>
        </w:tc>
        <w:tc>
          <w:tcPr>
            <w:tcW w:type="dxa" w:w="4703"/>
            <w:shd w:val="clear" w:color="auto" w:fill="FFFFFF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8FB09E"/>
                <w:sz w:val="16"/>
              </w:rPr>
              <w:t>ENGLISH</w:t>
            </w:r>
          </w:p>
          <w:p>
            <w:pPr>
              <w:spacing w:before="0" w:after="60"/>
            </w:pPr>
            <w:r>
              <w:rPr>
                <w:sz w:val="20"/>
              </w:rPr>
              <w:t>Lists all members with status issues and their specific problems. Each alert card has two buttons:</w:t>
              <w:br/>
              <w:br/>
              <w:t>• Mark Resolved — card greys out and alert count decreases</w:t>
              <w:br/>
              <w:t>• Call Member — simulates calling the member (no real function in prototype)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7F1"/>
          </w:tcPr>
          <w:p>
            <w:pPr>
              <w:spacing w:before="60" w:after="20"/>
            </w:pPr>
            <w:r>
              <w:rPr>
                <w:b w:val="0"/>
                <w:i w:val="0"/>
                <w:sz w:val="24"/>
              </w:rPr>
              <w:t xml:space="preserve">🔔  </w:t>
            </w:r>
            <w:r>
              <w:rPr>
                <w:b/>
                <w:i w:val="0"/>
                <w:color w:val="3D8C65"/>
                <w:sz w:val="20"/>
              </w:rPr>
              <w:t>Alerts 标签角标  /  Alerts badge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1A2B22"/>
                <w:sz w:val="20"/>
              </w:rPr>
              <w:t>当 Alerts 标签非激活时，铃铛图标会显示红色角标，提示有未处理警报。切换到 Alerts 标签后角标消失。</w:t>
            </w:r>
            <w:r>
              <w:rPr>
                <w:b w:val="0"/>
                <w:i w:val="0"/>
                <w:sz w:val="20"/>
              </w:rPr>
              <w:br/>
            </w:r>
            <w:r>
              <w:rPr>
                <w:b w:val="0"/>
                <w:i/>
                <w:color w:val="4A7862"/>
                <w:sz w:val="20"/>
              </w:rPr>
              <w:t>A red badge dot appears on the bell icon when Alerts is not the active tab. It disappears when you switch to Alerts.</w:t>
            </w:r>
          </w:p>
        </w:tc>
      </w:tr>
    </w:tbl>
    <w:p/>
    <w:p>
      <w:pPr>
        <w:spacing w:before="240" w:after="60"/>
        <w:pBdr>
          <w:left w:val="single" w:sz="24" w:space="6" w:color="5AA882"/>
        </w:pBdr>
        <w:shd w:val="clear" w:color="auto" w:fill="F6FDFB"/>
      </w:pPr>
      <w:r>
        <w:rPr>
          <w:b/>
          <w:i w:val="0"/>
          <w:color w:val="FFFFFF"/>
          <w:sz w:val="32"/>
        </w:rPr>
        <w:t xml:space="preserve">  6.  </w:t>
      </w:r>
      <w:r>
        <w:rPr>
          <w:b/>
          <w:i w:val="0"/>
          <w:color w:val="3D8C65"/>
          <w:sz w:val="30"/>
        </w:rPr>
        <w:t>家属视图  /  Family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shd w:val="clear" w:color="auto" w:fill="EBF7F1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3D8C65"/>
                <w:sz w:val="16"/>
              </w:rPr>
              <w:t>中文</w:t>
            </w:r>
          </w:p>
          <w:p>
            <w:pPr>
              <w:spacing w:before="0" w:after="60"/>
            </w:pPr>
            <w:r>
              <w:rPr>
                <w:sz w:val="20"/>
              </w:rPr>
              <w:t>家属视图专为在家等待的家人设计，核心是一张直观的旅行时间线，将整个行程分为 6 个里程碑，让家人清楚看到旅行者当前所处的阶段。</w:t>
            </w:r>
          </w:p>
        </w:tc>
        <w:tc>
          <w:tcPr>
            <w:tcW w:type="dxa" w:w="4703"/>
            <w:shd w:val="clear" w:color="auto" w:fill="FFFFFF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8FB09E"/>
                <w:sz w:val="16"/>
              </w:rPr>
              <w:t>ENGLISH</w:t>
            </w:r>
          </w:p>
          <w:p>
            <w:pPr>
              <w:spacing w:before="0" w:after="60"/>
            </w:pPr>
            <w:r>
              <w:rPr>
                <w:sz w:val="20"/>
              </w:rPr>
              <w:t>The Family view is designed for relatives waiting at home. Its centerpiece is a journey timeline with 6 milestones, giving family a clear picture of where their traveler is right now.</w:t>
            </w:r>
          </w:p>
        </w:tc>
      </w:tr>
    </w:tbl>
    <w:p/>
    <w:p>
      <w:pPr>
        <w:spacing w:before="160" w:after="40"/>
      </w:pPr>
      <w:r>
        <w:rPr>
          <w:b/>
          <w:i w:val="0"/>
          <w:color w:val="7BC8A4"/>
          <w:sz w:val="24"/>
        </w:rPr>
        <w:t xml:space="preserve">▌ </w:t>
      </w:r>
      <w:r>
        <w:rPr>
          <w:b/>
          <w:i w:val="0"/>
          <w:color w:val="1A2B22"/>
          <w:sz w:val="24"/>
        </w:rPr>
        <w:t>6.1  顶部安心卡片 / Reassurance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shd w:val="clear" w:color="auto" w:fill="EBF7F1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3D8C65"/>
                <w:sz w:val="16"/>
              </w:rPr>
              <w:t>中文</w:t>
            </w:r>
          </w:p>
          <w:p>
            <w:pPr>
              <w:spacing w:before="0" w:after="60"/>
            </w:pPr>
            <w:r>
              <w:rPr>
                <w:sz w:val="20"/>
              </w:rPr>
              <w:t>视图顶部绿色渐变卡片显示：</w:t>
              <w:br/>
              <w:br/>
              <w:t>• 旅行者姓名及当前状态（如"Mum is at the gate 🚪"）</w:t>
              <w:br/>
              <w:t>• 已完成步骤数（Steps Done: 2/6）</w:t>
              <w:br/>
              <w:t>• 航班号（MU5137）</w:t>
              <w:br/>
              <w:t>• 最后更新时间（Last Update: 5 min ago）</w:t>
            </w:r>
          </w:p>
        </w:tc>
        <w:tc>
          <w:tcPr>
            <w:tcW w:type="dxa" w:w="4703"/>
            <w:shd w:val="clear" w:color="auto" w:fill="FFFFFF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8FB09E"/>
                <w:sz w:val="16"/>
              </w:rPr>
              <w:t>ENGLISH</w:t>
            </w:r>
          </w:p>
          <w:p>
            <w:pPr>
              <w:spacing w:before="0" w:after="60"/>
            </w:pPr>
            <w:r>
              <w:rPr>
                <w:sz w:val="20"/>
              </w:rPr>
              <w:t>A green reassurance card at the top shows:</w:t>
              <w:br/>
              <w:br/>
              <w:t>• Traveler's name and a friendly status message (e.g. "Mum is at the gate 🚪")</w:t>
              <w:br/>
              <w:t>• Steps completed (Steps Done: 2/6)</w:t>
              <w:br/>
              <w:t>• Flight number (MU5137)</w:t>
              <w:br/>
              <w:t>• Last update time (5 min ago)</w:t>
            </w:r>
          </w:p>
        </w:tc>
      </w:tr>
    </w:tbl>
    <w:p/>
    <w:p>
      <w:pPr>
        <w:spacing w:before="160" w:after="40"/>
      </w:pPr>
      <w:r>
        <w:rPr>
          <w:b/>
          <w:i w:val="0"/>
          <w:color w:val="7BC8A4"/>
          <w:sz w:val="24"/>
        </w:rPr>
        <w:t xml:space="preserve">▌ </w:t>
      </w:r>
      <w:r>
        <w:rPr>
          <w:b/>
          <w:i w:val="0"/>
          <w:color w:val="1A2B22"/>
          <w:sz w:val="24"/>
        </w:rPr>
        <w:t>6.2  旅行时间线 / Journey Timeline (6 Milestones)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里程碑 / Milestone</w:t>
            </w:r>
          </w:p>
        </w:tc>
        <w:tc>
          <w:tcPr>
            <w:tcW w:type="dxa" w:w="1134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时间 / Time</w:t>
            </w:r>
          </w:p>
        </w:tc>
        <w:tc>
          <w:tcPr>
            <w:tcW w:type="dxa" w:w="3118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详情 / Detail</w:t>
            </w:r>
          </w:p>
        </w:tc>
        <w:tc>
          <w:tcPr>
            <w:tcW w:type="dxa" w:w="2551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状态 / Status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✅ 已值机 Checked In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20"/>
              </w:rPr>
              <w:t>08:15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20"/>
              </w:rPr>
              <w:t>Counter C12 · PVG T2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20"/>
              </w:rPr>
              <w:t>已完成 Done</w:t>
            </w:r>
          </w:p>
        </w:tc>
      </w:tr>
      <w:tr>
        <w:tc>
          <w:tcPr>
            <w:tcW w:type="dxa" w:w="2268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✅ 安检通过 Security Passed</w:t>
            </w:r>
          </w:p>
        </w:tc>
        <w:tc>
          <w:tcPr>
            <w:tcW w:type="dxa" w:w="1134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09:02</w:t>
            </w:r>
          </w:p>
        </w:tc>
        <w:tc>
          <w:tcPr>
            <w:tcW w:type="dxa" w:w="3118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Zone B · No issues</w:t>
            </w:r>
          </w:p>
        </w:tc>
        <w:tc>
          <w:tcPr>
            <w:tcW w:type="dxa" w:w="2551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已完成 Done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🟠 在登机口 At Gate G15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20"/>
              </w:rPr>
              <w:t>09:45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20"/>
              </w:rPr>
              <w:t>Level 3 · On time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20"/>
              </w:rPr>
              <w:t>当前位置 Now Here ●</w:t>
            </w:r>
          </w:p>
        </w:tc>
      </w:tr>
      <w:tr>
        <w:tc>
          <w:tcPr>
            <w:tcW w:type="dxa" w:w="2268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⬜ 登机 Boarding</w:t>
            </w:r>
          </w:p>
        </w:tc>
        <w:tc>
          <w:tcPr>
            <w:tcW w:type="dxa" w:w="1134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14:30</w:t>
            </w:r>
          </w:p>
        </w:tc>
        <w:tc>
          <w:tcPr>
            <w:tcW w:type="dxa" w:w="3118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Expected boarding time</w:t>
            </w:r>
          </w:p>
        </w:tc>
        <w:tc>
          <w:tcPr>
            <w:tcW w:type="dxa" w:w="2551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待完成 Pending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⬜ 已起飞 Departed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20"/>
              </w:rPr>
              <w:t>15:00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20"/>
              </w:rPr>
              <w:t>Flight MU5137 · PVG→PEK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20"/>
              </w:rPr>
              <w:t>待完成 Pending</w:t>
            </w:r>
          </w:p>
        </w:tc>
      </w:tr>
      <w:tr>
        <w:tc>
          <w:tcPr>
            <w:tcW w:type="dxa" w:w="2268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⬜ 已到达 Arrived</w:t>
            </w:r>
          </w:p>
        </w:tc>
        <w:tc>
          <w:tcPr>
            <w:tcW w:type="dxa" w:w="1134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17:30</w:t>
            </w:r>
          </w:p>
        </w:tc>
        <w:tc>
          <w:tcPr>
            <w:tcW w:type="dxa" w:w="3118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PEK Terminal 3</w:t>
            </w:r>
          </w:p>
        </w:tc>
        <w:tc>
          <w:tcPr>
            <w:tcW w:type="dxa" w:w="2551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待完成 Pending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shd w:val="clear" w:color="auto" w:fill="EBF7F1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3D8C65"/>
                <w:sz w:val="16"/>
              </w:rPr>
              <w:t>颜色含义</w:t>
            </w:r>
          </w:p>
          <w:p>
            <w:pPr>
              <w:spacing w:before="0" w:after="60"/>
            </w:pPr>
            <w:r>
              <w:rPr>
                <w:sz w:val="20"/>
              </w:rPr>
              <w:t>绿色节点 = 已完成；橙色节点（闪动）= 当前所在位置；灰色节点 = 待完成。竖线以绿色渐变表示进度。</w:t>
            </w:r>
          </w:p>
        </w:tc>
        <w:tc>
          <w:tcPr>
            <w:tcW w:type="dxa" w:w="4703"/>
            <w:shd w:val="clear" w:color="auto" w:fill="FFFFFF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8FB09E"/>
                <w:sz w:val="16"/>
              </w:rPr>
              <w:t>TIMELINE COLOURS</w:t>
            </w:r>
          </w:p>
          <w:p>
            <w:pPr>
              <w:spacing w:before="0" w:after="60"/>
            </w:pPr>
            <w:r>
              <w:rPr>
                <w:sz w:val="20"/>
              </w:rPr>
              <w:t>Green dot = completed; Orange dot (pulsing) = current location; Grey dot = pending. Vertical line is green up to the current milestone.</w:t>
            </w:r>
          </w:p>
        </w:tc>
      </w:tr>
    </w:tbl>
    <w:p/>
    <w:p>
      <w:pPr>
        <w:spacing w:before="160" w:after="40"/>
      </w:pPr>
      <w:r>
        <w:rPr>
          <w:b/>
          <w:i w:val="0"/>
          <w:color w:val="7BC8A4"/>
          <w:sz w:val="24"/>
        </w:rPr>
        <w:t xml:space="preserve">▌ </w:t>
      </w:r>
      <w:r>
        <w:rPr>
          <w:b/>
          <w:i w:val="0"/>
          <w:color w:val="1A2B22"/>
          <w:sz w:val="24"/>
        </w:rPr>
        <w:t>6.3  自动通知提示 / Auto Notification Banner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shd w:val="clear" w:color="auto" w:fill="EBF7F1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3D8C65"/>
                <w:sz w:val="16"/>
              </w:rPr>
              <w:t>中文</w:t>
            </w:r>
          </w:p>
          <w:p>
            <w:pPr>
              <w:spacing w:before="0" w:after="60"/>
            </w:pPr>
            <w:r>
              <w:rPr>
                <w:sz w:val="20"/>
              </w:rPr>
              <w:t>页面底部绿色卡片显示「Auto Notifications On」，告知家属将在旅行者登机和降落时自动收到推送通知，减少反复查看 App 的焦虑。</w:t>
            </w:r>
          </w:p>
        </w:tc>
        <w:tc>
          <w:tcPr>
            <w:tcW w:type="dxa" w:w="4703"/>
            <w:shd w:val="clear" w:color="auto" w:fill="FFFFFF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8FB09E"/>
                <w:sz w:val="16"/>
              </w:rPr>
              <w:t>ENGLISH</w:t>
            </w:r>
          </w:p>
          <w:p>
            <w:pPr>
              <w:spacing w:before="0" w:after="60"/>
            </w:pPr>
            <w:r>
              <w:rPr>
                <w:sz w:val="20"/>
              </w:rPr>
              <w:t>A green banner at the bottom reads "Auto Notifications On", reassuring family members that they will be notified automatically when the traveler boards and lands.</w:t>
            </w:r>
          </w:p>
        </w:tc>
      </w:tr>
    </w:tbl>
    <w:p/>
    <w:p>
      <w:pPr>
        <w:spacing w:before="240" w:after="60"/>
        <w:pBdr>
          <w:left w:val="single" w:sz="24" w:space="6" w:color="5AA882"/>
        </w:pBdr>
        <w:shd w:val="clear" w:color="auto" w:fill="F6FDFB"/>
      </w:pPr>
      <w:r>
        <w:rPr>
          <w:b/>
          <w:i w:val="0"/>
          <w:color w:val="FFFFFF"/>
          <w:sz w:val="32"/>
        </w:rPr>
        <w:t xml:space="preserve">  7.  </w:t>
      </w:r>
      <w:r>
        <w:rPr>
          <w:b/>
          <w:i w:val="0"/>
          <w:color w:val="3D8C65"/>
          <w:sz w:val="30"/>
        </w:rPr>
        <w:t>调参面板  /  Tweaks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shd w:val="clear" w:color="auto" w:fill="EBF7F1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3D8C65"/>
                <w:sz w:val="16"/>
              </w:rPr>
              <w:t>中文</w:t>
            </w:r>
          </w:p>
          <w:p>
            <w:pPr>
              <w:spacing w:before="0" w:after="60"/>
            </w:pPr>
            <w:r>
              <w:rPr>
                <w:sz w:val="20"/>
              </w:rPr>
              <w:t>调参面板是原型专用的演示配置工具，可在不修改代码的情况下实时调整原型中的文字和参数，方便演示不同场景。</w:t>
              <w:br/>
              <w:br/>
              <w:t>打开方式：在宿主平台（如 Claude Code 的 Preview 模式）中点击编辑按钮，面板从屏幕右下角弹出，可拖动重新定位。</w:t>
            </w:r>
          </w:p>
        </w:tc>
        <w:tc>
          <w:tcPr>
            <w:tcW w:type="dxa" w:w="4703"/>
            <w:shd w:val="clear" w:color="auto" w:fill="FFFFFF"/>
            <w:vAlign w:val="top"/>
            <w:tcMar>
              <w:top w:w="100" w:type="dxa"/>
              <w:bottom w:w="100" w:type="dxa"/>
              <w:left w:w="100" w:type="dxa"/>
              <w:right w:w="100" w:type="dxa"/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20"/>
            </w:pPr>
            <w:r>
              <w:rPr>
                <w:b/>
                <w:i w:val="0"/>
                <w:color w:val="8FB09E"/>
                <w:sz w:val="16"/>
              </w:rPr>
              <w:t>ENGLISH</w:t>
            </w:r>
          </w:p>
          <w:p>
            <w:pPr>
              <w:spacing w:before="0" w:after="60"/>
            </w:pPr>
            <w:r>
              <w:rPr>
                <w:sz w:val="20"/>
              </w:rPr>
              <w:t>The Tweaks Panel is a prototype-only configuration tool that lets you change displayed text and parameters in real time — no code editing needed.</w:t>
              <w:br/>
              <w:br/>
              <w:t>To open: click the edit button in the host platform (e.g. Claude Code Preview mode). The panel floats from the bottom-right corner and can be dragged.</w:t>
            </w:r>
          </w:p>
        </w:tc>
      </w:tr>
    </w:tbl>
    <w:p/>
    <w:p>
      <w:pPr>
        <w:spacing w:before="160" w:after="40"/>
      </w:pPr>
      <w:r>
        <w:rPr>
          <w:b/>
          <w:i w:val="0"/>
          <w:color w:val="7BC8A4"/>
          <w:sz w:val="24"/>
        </w:rPr>
        <w:t xml:space="preserve">▌ </w:t>
      </w:r>
      <w:r>
        <w:rPr>
          <w:b/>
          <w:i w:val="0"/>
          <w:color w:val="1A2B22"/>
          <w:sz w:val="24"/>
        </w:rPr>
        <w:t>可调参数一览 / Adjustable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参数 / Parameter</w:t>
            </w:r>
          </w:p>
        </w:tc>
        <w:tc>
          <w:tcPr>
            <w:tcW w:type="dxa" w:w="4252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说明 / Description</w:t>
            </w:r>
          </w:p>
        </w:tc>
        <w:tc>
          <w:tcPr>
            <w:tcW w:type="dxa" w:w="2835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示例值 / Example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Traveler name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20"/>
              </w:rPr>
              <w:t>旅行者姓名，显示在问候语和家属视图中</w:t>
              <w:br/>
              <w:t>Traveler's name shown in greeting and Family view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Grandma Wang</w:t>
            </w:r>
          </w:p>
        </w:tc>
      </w:tr>
      <w:tr>
        <w:tc>
          <w:tcPr>
            <w:tcW w:type="dxa" w:w="1984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Current step</w:t>
            </w:r>
          </w:p>
        </w:tc>
        <w:tc>
          <w:tcPr>
            <w:tcW w:type="dxa" w:w="4252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旅行者当前步骤（0–3 对应 4 个步骤）</w:t>
              <w:br/>
              <w:t>Current step index (0–3 for the 4 steps)</w:t>
            </w:r>
          </w:p>
        </w:tc>
        <w:tc>
          <w:tcPr>
            <w:tcW w:type="dxa" w:w="2835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0 / 1 / 2 / 3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Departure time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20"/>
              </w:rPr>
              <w:t>领队视图显示的距起飞时间文字</w:t>
              <w:br/>
              <w:t>Countdown text in Guide's Overview flight card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6h 32min</w:t>
            </w:r>
          </w:p>
        </w:tc>
      </w:tr>
      <w:tr>
        <w:tc>
          <w:tcPr>
            <w:tcW w:type="dxa" w:w="1984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Member name</w:t>
            </w:r>
          </w:p>
        </w:tc>
        <w:tc>
          <w:tcPr>
            <w:tcW w:type="dxa" w:w="4252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家属视图中跟踪的旅行者称谓</w:t>
              <w:br/>
              <w:t>Name used in Family view reassurance message</w:t>
            </w:r>
          </w:p>
        </w:tc>
        <w:tc>
          <w:tcPr>
            <w:tcW w:type="dxa" w:w="2835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Mum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Button / highlight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20"/>
              </w:rPr>
              <w:t>全局强调色（按钮、高亮）</w:t>
              <w:br/>
              <w:t>Global accent colour for buttons and highlights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#F4A261 / #90BE6D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7F1"/>
          </w:tcPr>
          <w:p>
            <w:pPr>
              <w:spacing w:before="60" w:after="20"/>
            </w:pPr>
            <w:r>
              <w:rPr>
                <w:b w:val="0"/>
                <w:i w:val="0"/>
                <w:sz w:val="24"/>
              </w:rPr>
              <w:t xml:space="preserve">💡  </w:t>
            </w:r>
            <w:r>
              <w:rPr>
                <w:b/>
                <w:i w:val="0"/>
                <w:color w:val="3D8C65"/>
                <w:sz w:val="20"/>
              </w:rPr>
              <w:t>演示技巧  /  Demo tip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1A2B22"/>
                <w:sz w:val="20"/>
              </w:rPr>
              <w:t>展示旅行者视图时，先将"Current step"调至 0（值机），逐步演示到 3（登机），展示完整旅行流程。将旅行者姓名改为评委熟悉的名字可以提升代入感。</w:t>
            </w:r>
            <w:r>
              <w:rPr>
                <w:b w:val="0"/>
                <w:i w:val="0"/>
                <w:sz w:val="20"/>
              </w:rPr>
              <w:br/>
            </w:r>
            <w:r>
              <w:rPr>
                <w:b w:val="0"/>
                <w:i/>
                <w:color w:val="4A7862"/>
                <w:sz w:val="20"/>
              </w:rPr>
              <w:t>Set "Current step" to 0 then tap through to 3 to walk through the full journey. Changing the traveler name improves audience engagement.</w:t>
            </w:r>
          </w:p>
        </w:tc>
      </w:tr>
    </w:tbl>
    <w:p/>
    <w:p>
      <w:pPr>
        <w:spacing w:before="240" w:after="60"/>
        <w:pBdr>
          <w:left w:val="single" w:sz="24" w:space="6" w:color="5AA882"/>
        </w:pBdr>
        <w:shd w:val="clear" w:color="auto" w:fill="F6FDFB"/>
      </w:pPr>
      <w:r>
        <w:rPr>
          <w:b/>
          <w:i w:val="0"/>
          <w:color w:val="FFFFFF"/>
          <w:sz w:val="32"/>
        </w:rPr>
        <w:t xml:space="preserve">  8.  </w:t>
      </w:r>
      <w:r>
        <w:rPr>
          <w:b/>
          <w:i w:val="0"/>
          <w:color w:val="3D8C65"/>
          <w:sz w:val="30"/>
        </w:rPr>
        <w:t>常见问题  /  FAQ &amp;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7F1"/>
          </w:tcPr>
          <w:p>
            <w:pPr>
              <w:spacing w:before="50" w:after="50"/>
            </w:pPr>
            <w:r>
              <w:rPr>
                <w:b/>
                <w:i w:val="0"/>
                <w:color w:val="5AA882"/>
                <w:sz w:val="22"/>
              </w:rPr>
              <w:t xml:space="preserve">Q  </w:t>
            </w:r>
            <w:r>
              <w:rPr>
                <w:b/>
                <w:i w:val="0"/>
                <w:color w:val="1A2B22"/>
                <w:sz w:val="22"/>
              </w:rPr>
              <w:t>打开 HTML 文件后页面空白 / Page is blank after opening</w:t>
            </w:r>
          </w:p>
        </w:tc>
      </w:tr>
      <w:tr>
        <w:tc>
          <w:tcPr>
            <w:tcW w:type="dxa" w:w="9406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i w:val="0"/>
                <w:color w:val="1A2B22"/>
                <w:sz w:val="20"/>
              </w:rPr>
              <w:t>确认所有 .jsx 文件（app-main.jsx、app-shared.jsx、traveler-view.jsx、guide-view.jsx、family-view.jsx、tweaks-panel.jsx、ios-frame.jsx）与 HTML 文件在同一目录下，且 uploads/ 文件夹也存在。</w:t>
              <w:br/>
            </w:r>
            <w:r>
              <w:rPr>
                <w:b w:val="0"/>
                <w:i/>
                <w:color w:val="4A7862"/>
                <w:sz w:val="20"/>
              </w:rPr>
              <w:t>Ensure all .jsx files and the uploads/ folder are in the same directory as the HTML file.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7F1"/>
          </w:tcPr>
          <w:p>
            <w:pPr>
              <w:spacing w:before="50" w:after="50"/>
            </w:pPr>
            <w:r>
              <w:rPr>
                <w:b/>
                <w:i w:val="0"/>
                <w:color w:val="5AA882"/>
                <w:sz w:val="22"/>
              </w:rPr>
              <w:t xml:space="preserve">Q  </w:t>
            </w:r>
            <w:r>
              <w:rPr>
                <w:b/>
                <w:i w:val="0"/>
                <w:color w:val="1A2B22"/>
                <w:sz w:val="22"/>
              </w:rPr>
              <w:t>点击步骤卡片没有反应 / Tapping the step card does nothing</w:t>
            </w:r>
          </w:p>
        </w:tc>
      </w:tr>
      <w:tr>
        <w:tc>
          <w:tcPr>
            <w:tcW w:type="dxa" w:w="9406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i w:val="0"/>
                <w:color w:val="1A2B22"/>
                <w:sz w:val="20"/>
              </w:rPr>
              <w:t>步骤已到达最后一步（Step 4，登机），卡片不再响应点击。若需重置，刷新页面或通过 Tweaks Panel 将"Current step"调回 0。</w:t>
              <w:br/>
            </w:r>
            <w:r>
              <w:rPr>
                <w:b w:val="0"/>
                <w:i/>
                <w:color w:val="4A7862"/>
                <w:sz w:val="20"/>
              </w:rPr>
              <w:t>You've reached the last step. Refresh the page or use the Tweaks Panel to reset "Current step" to 0.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7F1"/>
          </w:tcPr>
          <w:p>
            <w:pPr>
              <w:spacing w:before="50" w:after="50"/>
            </w:pPr>
            <w:r>
              <w:rPr>
                <w:b/>
                <w:i w:val="0"/>
                <w:color w:val="5AA882"/>
                <w:sz w:val="22"/>
              </w:rPr>
              <w:t xml:space="preserve">Q  </w:t>
            </w:r>
            <w:r>
              <w:rPr>
                <w:b/>
                <w:i w:val="0"/>
                <w:color w:val="1A2B22"/>
                <w:sz w:val="22"/>
              </w:rPr>
              <w:t>Tweaks Panel 不出现 / Tweaks Panel doesn't appear</w:t>
            </w:r>
          </w:p>
        </w:tc>
      </w:tr>
      <w:tr>
        <w:tc>
          <w:tcPr>
            <w:tcW w:type="dxa" w:w="9406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i w:val="0"/>
                <w:color w:val="1A2B22"/>
                <w:sz w:val="20"/>
              </w:rPr>
              <w:t>Tweaks Panel 需要宿主平台发送特定消息才能激活。直接在浏览器中打开时，可在控制台执行：</w:t>
              <w:br/>
              <w:t>window.postMessage({ type: '__activate_edit_mode' }, '*') 手动激活。</w:t>
              <w:br/>
            </w:r>
            <w:r>
              <w:rPr>
                <w:b w:val="0"/>
                <w:i/>
                <w:color w:val="4A7862"/>
                <w:sz w:val="20"/>
              </w:rPr>
              <w:t>In standalone browser mode, run the above command in the browser console to open it manually.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7F1"/>
          </w:tcPr>
          <w:p>
            <w:pPr>
              <w:spacing w:before="50" w:after="50"/>
            </w:pPr>
            <w:r>
              <w:rPr>
                <w:b/>
                <w:i w:val="0"/>
                <w:color w:val="5AA882"/>
                <w:sz w:val="22"/>
              </w:rPr>
              <w:t xml:space="preserve">Q  </w:t>
            </w:r>
            <w:r>
              <w:rPr>
                <w:b/>
                <w:i w:val="0"/>
                <w:color w:val="1A2B22"/>
                <w:sz w:val="22"/>
              </w:rPr>
              <w:t>原型数据是真实的吗 / Is the data real?</w:t>
            </w:r>
          </w:p>
        </w:tc>
      </w:tr>
      <w:tr>
        <w:tc>
          <w:tcPr>
            <w:tcW w:type="dxa" w:w="9406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i w:val="0"/>
                <w:color w:val="1A2B22"/>
                <w:sz w:val="20"/>
              </w:rPr>
              <w:t>不是。所有数据（成员姓名、航班信息、位置、状态）均为硬编码的演示数据，不连接任何后端服务。</w:t>
              <w:br/>
            </w:r>
            <w:r>
              <w:rPr>
                <w:b w:val="0"/>
                <w:i/>
                <w:color w:val="4A7862"/>
                <w:sz w:val="20"/>
              </w:rPr>
              <w:t>No. All data is hardcoded demo data — no backend is connected.</w:t>
            </w:r>
          </w:p>
        </w:tc>
      </w:tr>
    </w:tbl>
    <w:p>
      <w:pPr>
        <w:spacing w:before="0" w:after="60"/>
      </w:pPr>
    </w:p>
    <w:p>
      <w:pPr>
        <w:spacing w:before="240" w:after="60"/>
        <w:pBdr>
          <w:left w:val="single" w:sz="24" w:space="6" w:color="5AA882"/>
        </w:pBdr>
        <w:shd w:val="clear" w:color="auto" w:fill="F6FDFB"/>
      </w:pPr>
      <w:r>
        <w:rPr>
          <w:b/>
          <w:i w:val="0"/>
          <w:color w:val="FFFFFF"/>
          <w:sz w:val="32"/>
        </w:rPr>
        <w:t xml:space="preserve">  ★.  </w:t>
      </w:r>
      <w:r>
        <w:rPr>
          <w:b/>
          <w:i w:val="0"/>
          <w:color w:val="3D8C65"/>
          <w:sz w:val="30"/>
        </w:rPr>
        <w:t>快速参考  / 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元素 / Element</w:t>
            </w:r>
          </w:p>
        </w:tc>
        <w:tc>
          <w:tcPr>
            <w:tcW w:type="dxa" w:w="2268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位置 / Location</w:t>
            </w:r>
          </w:p>
        </w:tc>
        <w:tc>
          <w:tcPr>
            <w:tcW w:type="dxa" w:w="2268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操作 / Action</w:t>
            </w:r>
          </w:p>
        </w:tc>
        <w:tc>
          <w:tcPr>
            <w:tcW w:type="dxa" w:w="2268"/>
            <w:shd w:val="clear" w:color="auto" w:fill="EBF7F1"/>
          </w:tcPr>
          <w:p>
            <w:pPr>
              <w:spacing w:before="40" w:after="40"/>
            </w:pPr>
            <w:r>
              <w:rPr>
                <w:b/>
                <w:i w:val="0"/>
                <w:color w:val="3D8C65"/>
                <w:sz w:val="18"/>
              </w:rPr>
              <w:t>效果 / Result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角色切换栏 Role tabs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手机顶部 Phone top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点击标签 Tap tab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切换视图 Switch view</w:t>
            </w:r>
          </w:p>
        </w:tc>
      </w:tr>
      <w:tr>
        <w:tc>
          <w:tcPr>
            <w:tcW w:type="dxa" w:w="2268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步骤卡片 Step card</w:t>
            </w:r>
          </w:p>
        </w:tc>
        <w:tc>
          <w:tcPr>
            <w:tcW w:type="dxa" w:w="2268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旅行者视图 Traveler view</w:t>
            </w:r>
          </w:p>
        </w:tc>
        <w:tc>
          <w:tcPr>
            <w:tcW w:type="dxa" w:w="2268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点击卡片 Tap card</w:t>
            </w:r>
          </w:p>
        </w:tc>
        <w:tc>
          <w:tcPr>
            <w:tcW w:type="dxa" w:w="2268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前进一步 Advance step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SOS 按钮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旅行者视图右下 Traveler BR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点击 Tap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弹出通知提示 Show alert banner</w:t>
            </w:r>
          </w:p>
        </w:tc>
      </w:tr>
      <w:tr>
        <w:tc>
          <w:tcPr>
            <w:tcW w:type="dxa" w:w="2268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底部导航 Bottom nav</w:t>
            </w:r>
          </w:p>
        </w:tc>
        <w:tc>
          <w:tcPr>
            <w:tcW w:type="dxa" w:w="2268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领队视图底部 Guide bottom</w:t>
            </w:r>
          </w:p>
        </w:tc>
        <w:tc>
          <w:tcPr>
            <w:tcW w:type="dxa" w:w="2268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点击图标 Tap icon</w:t>
            </w:r>
          </w:p>
        </w:tc>
        <w:tc>
          <w:tcPr>
            <w:tcW w:type="dxa" w:w="2268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切换标签页 Switch tab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成员头像 Member tile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领队视图-Locate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点击 Tap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弹出详情卡 Show detail card</w:t>
            </w:r>
          </w:p>
        </w:tc>
      </w:tr>
      <w:tr>
        <w:tc>
          <w:tcPr>
            <w:tcW w:type="dxa" w:w="2268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Mark Resolved 按钮</w:t>
            </w:r>
          </w:p>
        </w:tc>
        <w:tc>
          <w:tcPr>
            <w:tcW w:type="dxa" w:w="2268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领队视图-Alerts</w:t>
            </w:r>
          </w:p>
        </w:tc>
        <w:tc>
          <w:tcPr>
            <w:tcW w:type="dxa" w:w="2268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点击 Tap</w:t>
            </w:r>
          </w:p>
        </w:tc>
        <w:tc>
          <w:tcPr>
            <w:tcW w:type="dxa" w:w="2268"/>
            <w:shd w:val="clear" w:color="auto" w:fill="F6FDFB"/>
          </w:tcPr>
          <w:p>
            <w:pPr>
              <w:spacing w:before="40" w:after="40"/>
            </w:pPr>
            <w:r>
              <w:rPr>
                <w:sz w:val="20"/>
              </w:rPr>
              <w:t>警报标记已处理 Resolve alert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发送付款链接 Payment btn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领队视图-Overview 底部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点击 Tap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确认提示 3 秒 3-sec confirmation</w:t>
            </w:r>
          </w:p>
        </w:tc>
      </w:tr>
    </w:tbl>
    <w:p/>
    <w:p>
      <w:pPr>
        <w:spacing w:before="60" w:after="60"/>
        <w:pBdr>
          <w:bottom w:val="single" w:sz="8" w:space="1" w:color="7BC8A4"/>
        </w:pBdr>
      </w:pPr>
    </w:p>
    <w:p>
      <w:pPr>
        <w:jc w:val="center"/>
        <w:spacing w:before="60" w:after="0"/>
      </w:pPr>
      <w:r>
        <w:rPr>
          <w:b w:val="0"/>
          <w:i/>
          <w:color w:val="8FB09E"/>
          <w:sz w:val="18"/>
        </w:rPr>
        <w:t>GroupFly Prototype  ·  EIBS7300 Group Project  ·  2026</w:t>
        <w:br/>
        <w:t>使用说明 / User Guide  ·  Generated 2026-05-18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