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28f03176c546a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36"/>
          <w:szCs w:val="36"/>
          <w:b/>
          <w:color w:val="0000FF"/>
        </w:rPr>
        <w:t>Читайка</w:t>
      </w:r>
    </w:p>
    <w:p>
      <w:pPr/>
      <w:r>
        <w:rPr>
          <w:lang w:val="ru-RU"/>
          <w:rFonts w:ascii="Times New Roman" w:hAnsi="Times New Roman" w:cs="Times New Roman" w:eastAsia="Times New Roman"/>
          <w:sz w:val="32"/>
          <w:szCs w:val="32"/>
        </w:rPr>
        <w:t>Куков Иван</w:t>
      </w:r>
    </w:p>
    <w:p>
      <w:pPr/>
      <w:r>
        <w:rPr>
          <w:lang w:val="ru-RU"/>
          <w:rFonts w:ascii="Times New Roman" w:hAnsi="Times New Roman" w:cs="Times New Roman" w:eastAsia="Times New Roman"/>
          <w:sz w:val="32"/>
          <w:szCs w:val="32"/>
          <w:b/>
        </w:rPr>
        <w:t>Ваш заказ: Buyer_12021090535</w:t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Названия книги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Цена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Количество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Итоговая цена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Метро 2033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704,0000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704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Тонкое искусство пофигизма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684,0000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2736</w:t>
            </w:r>
          </w:p>
        </w:tc>
      </w:tr>
      <w:tr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Гражданская война. Питер Паркер - Человек Паук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500,0000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rFonts w:ascii="Times New Roman" w:hAnsi="Times New Roman" w:cs="Times New Roman" w:eastAsia="Times New Roman"/>
                <w:sz w:val="30"/>
                <w:szCs w:val="30"/>
              </w:rPr>
              <w:t>500</w:t>
            </w:r>
          </w:p>
        </w:tc>
      </w:tr>
    </w:tbl>
    <w:p>
      <w:pPr/>
      <w:r>
        <w:rPr>
          <w:lang w:val="ru-RU"/>
          <w:rFonts w:ascii="Times New Roman" w:hAnsi="Times New Roman" w:cs="Times New Roman" w:eastAsia="Times New Roman"/>
          <w:sz w:val="34"/>
          <w:szCs w:val="34"/>
          <w:b/>
        </w:rPr>
        <w:t>Итоговая сумма к оплате: 3940</w:t>
      </w:r>
    </w:p>
    <w:p>
      <w:pPr>
        <w:jc w:val="right"/>
      </w:pPr>
      <w:r>
        <w:rPr>
          <w:lang w:val="ru-RU"/>
          <w:rFonts w:ascii="Times New Roman" w:hAnsi="Times New Roman" w:cs="Times New Roman" w:eastAsia="Times New Roman"/>
          <w:sz w:val="32"/>
          <w:szCs w:val="32"/>
        </w:rPr>
        <w:t>Дата оформления заказа 09.05.2021</w:t>
      </w:r>
    </w:p>
    <w:p>
      <w:pPr>
        <w:jc w:val="right"/>
      </w:pPr>
      <w:r>
        <w:rPr>
          <w:lang w:val="ru-RU"/>
          <w:rFonts w:ascii="Times New Roman" w:hAnsi="Times New Roman" w:cs="Times New Roman" w:eastAsia="Times New Roman"/>
          <w:sz w:val="32"/>
          <w:szCs w:val="32"/>
        </w:rPr>
        <w:t xml:space="preserve">Швецов Александр ПКС-304 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21391c593e24f97" /><Relationship Type="http://schemas.openxmlformats.org/officeDocument/2006/relationships/numbering" Target="/word/numbering.xml" Id="R52af27c60b34486c" /><Relationship Type="http://schemas.openxmlformats.org/officeDocument/2006/relationships/settings" Target="/word/settings.xml" Id="Rf4ba1dcd3cd9475c" /></Relationships>
</file>