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line="276" w:lineRule="auto"/>
        <w:jc w:val="center"/>
      </w:pPr>
      <w:r>
        <w:rPr>
          <w:rFonts w:ascii="Calibri" w:hAnsi="Calibri"/>
          <w:b/>
          <w:color w:val="3730A3"/>
          <w:sz w:val="36"/>
        </w:rPr>
        <w:t>Júlio Santos</w:t>
      </w:r>
    </w:p>
    <w:p>
      <w:pPr>
        <w:spacing w:after="40" w:line="276" w:lineRule="auto"/>
        <w:jc w:val="center"/>
      </w:pPr>
      <w:r>
        <w:rPr>
          <w:rFonts w:ascii="Calibri" w:hAnsi="Calibri"/>
          <w:b/>
          <w:color w:val="1F2937"/>
          <w:sz w:val="22"/>
        </w:rPr>
        <w:t>Full Stack &amp; DevOps Developer</w:t>
      </w:r>
    </w:p>
    <w:p>
      <w:pPr>
        <w:spacing w:after="160" w:line="276" w:lineRule="auto"/>
        <w:jc w:val="center"/>
      </w:pPr>
      <w:r>
        <w:rPr>
          <w:rFonts w:ascii="Calibri" w:hAnsi="Calibri"/>
          <w:b w:val="0"/>
          <w:color w:val="4B5563"/>
          <w:sz w:val="18"/>
        </w:rPr>
        <w:t>Paulista, PE — Brazil | +55 (81) 98660-1822 | juliorasantos@gmail.com</w:t>
        <w:br/>
        <w:t>linkedin.com/in/juliorasantos | github.com/Shuralot</w:t>
      </w:r>
    </w:p>
    <w:p>
      <w:pPr>
        <w:spacing w:after="60" w:line="276" w:lineRule="auto"/>
        <w:jc w:val="left"/>
      </w:pPr>
      <w:r>
        <w:rPr>
          <w:rFonts w:ascii="Calibri" w:hAnsi="Calibri"/>
          <w:b/>
          <w:color w:val="3730A3"/>
          <w:sz w:val="22"/>
        </w:rPr>
        <w:t>Professional Summary</w:t>
      </w:r>
    </w:p>
    <w:p>
      <w:pPr>
        <w:spacing w:after="120" w:line="276" w:lineRule="auto"/>
        <w:jc w:val="left"/>
      </w:pPr>
      <w:r>
        <w:rPr>
          <w:rFonts w:ascii="Calibri" w:hAnsi="Calibri"/>
          <w:b w:val="0"/>
          <w:color w:val="1F2937"/>
          <w:sz w:val="19"/>
        </w:rPr>
        <w:t>Software Engineer focusing on Full Stack development and specializing in DevOps. Holds a unique background combining a degree in Systems Analysis and Development, postgraduate DevOps specialization at the prestigious CESAR School, and a Bachelor's degree in Psychology. This background enables me to apply active listening to identify core business requirements, enhance agile collaboration, and architect resilient systems with Docker containerization, performant APIs, and CI/CD automation.</w:t>
      </w:r>
    </w:p>
    <w:p>
      <w:pPr>
        <w:spacing w:after="60" w:line="276" w:lineRule="auto"/>
        <w:jc w:val="left"/>
      </w:pPr>
      <w:r>
        <w:rPr>
          <w:rFonts w:ascii="Calibri" w:hAnsi="Calibri"/>
          <w:b/>
          <w:color w:val="3730A3"/>
          <w:sz w:val="22"/>
        </w:rPr>
        <w:t>Technical Skills &amp; Expertise</w:t>
      </w:r>
    </w:p>
    <w:p>
      <w:pPr>
        <w:spacing w:after="40" w:line="276" w:lineRule="auto"/>
        <w:jc w:val="left"/>
      </w:pPr>
      <w:r>
        <w:rPr>
          <w:rFonts w:ascii="Calibri" w:hAnsi="Calibri"/>
          <w:b w:val="0"/>
          <w:color w:val="1F2937"/>
          <w:sz w:val="19"/>
        </w:rPr>
        <w:t>• Front-end: Next.js (App Router), React, TypeScript, JavaScript, HTML5/CSS3, Tailwind CSS, Angular, Bootstrap.</w:t>
      </w:r>
    </w:p>
    <w:p>
      <w:pPr>
        <w:spacing w:after="40" w:line="276" w:lineRule="auto"/>
        <w:jc w:val="left"/>
      </w:pPr>
      <w:r>
        <w:rPr>
          <w:rFonts w:ascii="Calibri" w:hAnsi="Calibri"/>
          <w:b w:val="0"/>
          <w:color w:val="1F2937"/>
          <w:sz w:val="19"/>
        </w:rPr>
        <w:t>• Back-end &amp; APIs: Node.js, Express, Python, Django, REST APIs, WebSockets (Socket.IO), PyQt6 Desktop.</w:t>
      </w:r>
    </w:p>
    <w:p>
      <w:pPr>
        <w:spacing w:after="40" w:line="276" w:lineRule="auto"/>
        <w:jc w:val="left"/>
      </w:pPr>
      <w:r>
        <w:rPr>
          <w:rFonts w:ascii="Calibri" w:hAnsi="Calibri"/>
          <w:b w:val="0"/>
          <w:color w:val="1F2937"/>
          <w:sz w:val="19"/>
        </w:rPr>
        <w:t>• DevOps &amp; Infrastructure: Docker, Containerization, Linux Red Hat (RH-124), VPS Hosting, Web Servers, CI/CD, Cloudflare Tunnels.</w:t>
      </w:r>
    </w:p>
    <w:p>
      <w:pPr>
        <w:spacing w:after="40" w:line="276" w:lineRule="auto"/>
        <w:jc w:val="left"/>
      </w:pPr>
      <w:r>
        <w:rPr>
          <w:rFonts w:ascii="Calibri" w:hAnsi="Calibri"/>
          <w:b w:val="0"/>
          <w:color w:val="1F2937"/>
          <w:sz w:val="19"/>
        </w:rPr>
        <w:t>• Databases &amp; Cloud: PostgreSQL, MySQL, Prisma ORM, Firebase, Supabase, Railway Deployments.</w:t>
      </w:r>
    </w:p>
    <w:p>
      <w:pPr>
        <w:spacing w:after="120" w:line="276" w:lineRule="auto"/>
        <w:jc w:val="left"/>
      </w:pPr>
      <w:r>
        <w:rPr>
          <w:rFonts w:ascii="Calibri" w:hAnsi="Calibri"/>
          <w:b w:val="0"/>
          <w:color w:val="1F2937"/>
          <w:sz w:val="19"/>
        </w:rPr>
        <w:t>• Methodologies &amp; Soft Skills: Active Listening, Empathetic Communication, Complex Problem Solving, Scrum, Kanban, Git/GitHub.</w:t>
      </w:r>
    </w:p>
    <w:p>
      <w:pPr>
        <w:spacing w:after="60" w:line="276" w:lineRule="auto"/>
        <w:jc w:val="left"/>
      </w:pPr>
      <w:r>
        <w:rPr>
          <w:rFonts w:ascii="Calibri" w:hAnsi="Calibri"/>
          <w:b/>
          <w:color w:val="3730A3"/>
          <w:sz w:val="22"/>
        </w:rPr>
        <w:t>Featured Projects</w:t>
      </w:r>
    </w:p>
    <w:p>
      <w:pPr>
        <w:spacing w:after="40" w:line="276" w:lineRule="auto"/>
        <w:jc w:val="left"/>
      </w:pPr>
      <w:r>
        <w:rPr>
          <w:rFonts w:ascii="Calibri" w:hAnsi="Calibri"/>
          <w:b/>
          <w:color w:val="1F2937"/>
          <w:sz w:val="20"/>
        </w:rPr>
        <w:t>Batatoom! — Real-time Multiplayer Word Game | github.com/Shuralot/Batatoom</w:t>
      </w:r>
    </w:p>
    <w:p>
      <w:pPr>
        <w:spacing w:after="40" w:line="276" w:lineRule="auto"/>
        <w:jc w:val="left"/>
      </w:pPr>
      <w:r>
        <w:rPr>
          <w:rFonts w:ascii="Calibri" w:hAnsi="Calibri"/>
          <w:b w:val="0"/>
          <w:color w:val="64748B"/>
          <w:sz w:val="17"/>
        </w:rPr>
        <w:t>Stack: Node.js, Express, Socket.IO, WebSockets, Web Audio API, Cloudflare Tunnels</w:t>
      </w:r>
    </w:p>
    <w:p>
      <w:pPr>
        <w:spacing w:after="40" w:line="276" w:lineRule="auto"/>
        <w:jc w:val="left"/>
      </w:pPr>
      <w:r>
        <w:rPr>
          <w:rFonts w:ascii="Calibri" w:hAnsi="Calibri"/>
          <w:b w:val="0"/>
          <w:color w:val="1F2937"/>
          <w:sz w:val="19"/>
        </w:rPr>
        <w:t>• Problem &amp; Solution: Real-time vocabulary party game connecting players across browsers, smartphones, and large living-room TV displays.</w:t>
      </w:r>
    </w:p>
    <w:p>
      <w:pPr>
        <w:spacing w:after="40" w:line="276" w:lineRule="auto"/>
        <w:jc w:val="left"/>
      </w:pPr>
      <w:r>
        <w:rPr>
          <w:rFonts w:ascii="Calibri" w:hAnsi="Calibri"/>
          <w:b w:val="0"/>
          <w:color w:val="1F2937"/>
          <w:sz w:val="19"/>
        </w:rPr>
        <w:t>• Engineering &amp; Architecture: Event-driven WebSockets architecture; in-memory lexical engine validating 403k+ terms in O(1) (&lt;1ms) via Sets/HashMaps and Unicode NFD normalization; 100% procedural audio synthesized via Web Audio API (0 KB audio assets); authoritative server-side FSM preventing cheating with live-typing streams; Cloudflare Tunnels and dynamic QR Code for instant zero-config room entry.</w:t>
      </w:r>
    </w:p>
    <w:p>
      <w:pPr>
        <w:spacing w:after="80" w:line="276" w:lineRule="auto"/>
        <w:jc w:val="left"/>
      </w:pPr>
      <w:r>
        <w:rPr>
          <w:rFonts w:ascii="Calibri" w:hAnsi="Calibri"/>
          <w:b w:val="0"/>
          <w:color w:val="1F2937"/>
          <w:sz w:val="19"/>
        </w:rPr>
        <w:t>• Impact: Smooth multi-device party game experience with sub-millisecond game logic and zero installation friction.</w:t>
      </w:r>
    </w:p>
    <w:p>
      <w:pPr>
        <w:spacing w:after="40" w:line="276" w:lineRule="auto"/>
        <w:jc w:val="left"/>
      </w:pPr>
      <w:r>
        <w:rPr>
          <w:rFonts w:ascii="Calibri" w:hAnsi="Calibri"/>
          <w:b/>
          <w:color w:val="1F2937"/>
          <w:sz w:val="20"/>
        </w:rPr>
        <w:t>OdontoVieira Dental Clinic — Web Platform &amp; Local SEO | clinicaodontovieira.com.br</w:t>
      </w:r>
    </w:p>
    <w:p>
      <w:pPr>
        <w:spacing w:after="40" w:line="276" w:lineRule="auto"/>
        <w:jc w:val="left"/>
      </w:pPr>
      <w:r>
        <w:rPr>
          <w:rFonts w:ascii="Calibri" w:hAnsi="Calibri"/>
          <w:b w:val="0"/>
          <w:color w:val="64748B"/>
          <w:sz w:val="17"/>
        </w:rPr>
        <w:t>Stack: Next.js (App Router), React, TypeScript, Tailwind CSS, Google Tag Manager</w:t>
      </w:r>
    </w:p>
    <w:p>
      <w:pPr>
        <w:spacing w:after="40" w:line="276" w:lineRule="auto"/>
        <w:jc w:val="left"/>
      </w:pPr>
      <w:r>
        <w:rPr>
          <w:rFonts w:ascii="Calibri" w:hAnsi="Calibri"/>
          <w:b w:val="0"/>
          <w:color w:val="1F2937"/>
          <w:sz w:val="19"/>
        </w:rPr>
        <w:t>• Problem &amp; Solution: High-performance institutional web application and organic patient acquisition system for a dental clinic.</w:t>
      </w:r>
    </w:p>
    <w:p>
      <w:pPr>
        <w:spacing w:after="40" w:line="276" w:lineRule="auto"/>
        <w:jc w:val="left"/>
      </w:pPr>
      <w:r>
        <w:rPr>
          <w:rFonts w:ascii="Calibri" w:hAnsi="Calibri"/>
          <w:b w:val="0"/>
          <w:color w:val="1F2937"/>
          <w:sz w:val="19"/>
        </w:rPr>
        <w:t>• Engineering &amp; Architecture: Next.js hybrid static architecture (SSG) engineered for Core Web Vitals; structured local technical SEO with JSON-LD Schema markup; instrumented with Google Tag Manager (GTM) for conversion tracking (CRO) linked directly to WhatsApp scheduling.</w:t>
      </w:r>
    </w:p>
    <w:p>
      <w:pPr>
        <w:spacing w:after="80" w:line="276" w:lineRule="auto"/>
        <w:jc w:val="left"/>
      </w:pPr>
      <w:r>
        <w:rPr>
          <w:rFonts w:ascii="Calibri" w:hAnsi="Calibri"/>
          <w:b w:val="0"/>
          <w:color w:val="1F2937"/>
          <w:sz w:val="19"/>
        </w:rPr>
        <w:t>• Impact: Instant load times, prominent local search ranking, and verified growth in inbound qualified patient inquiries.</w:t>
      </w:r>
    </w:p>
    <w:p>
      <w:pPr>
        <w:spacing w:after="40" w:line="276" w:lineRule="auto"/>
        <w:jc w:val="left"/>
      </w:pPr>
      <w:r>
        <w:rPr>
          <w:rFonts w:ascii="Calibri" w:hAnsi="Calibri"/>
          <w:b/>
          <w:color w:val="1F2937"/>
          <w:sz w:val="20"/>
        </w:rPr>
        <w:t>Ragnar AI-vs-AI Testing Suite — Adversarial Audit Platform | github.com/Shuralot/TrackTest</w:t>
      </w:r>
    </w:p>
    <w:p>
      <w:pPr>
        <w:spacing w:after="40" w:line="276" w:lineRule="auto"/>
        <w:jc w:val="left"/>
      </w:pPr>
      <w:r>
        <w:rPr>
          <w:rFonts w:ascii="Calibri" w:hAnsi="Calibri"/>
          <w:b w:val="0"/>
          <w:color w:val="64748B"/>
          <w:sz w:val="17"/>
        </w:rPr>
        <w:t>Stack: Next.js, TypeScript, PostgreSQL, Prisma ORM, Socket.IO, Evolution API, Docker</w:t>
      </w:r>
    </w:p>
    <w:p>
      <w:pPr>
        <w:spacing w:after="40" w:line="276" w:lineRule="auto"/>
        <w:jc w:val="left"/>
      </w:pPr>
      <w:r>
        <w:rPr>
          <w:rFonts w:ascii="Calibri" w:hAnsi="Calibri"/>
          <w:b w:val="0"/>
          <w:color w:val="1F2937"/>
          <w:sz w:val="19"/>
        </w:rPr>
        <w:t>• Problem &amp; Solution: Platform to orchestrate, audit, and benchmark adversarial interactions between conversational AI models via WhatsApp.</w:t>
      </w:r>
    </w:p>
    <w:p>
      <w:pPr>
        <w:spacing w:after="40" w:line="276" w:lineRule="auto"/>
        <w:jc w:val="left"/>
      </w:pPr>
      <w:r>
        <w:rPr>
          <w:rFonts w:ascii="Calibri" w:hAnsi="Calibri"/>
          <w:b w:val="0"/>
          <w:color w:val="1F2937"/>
          <w:sz w:val="19"/>
        </w:rPr>
        <w:t>• Engineering &amp; Architecture: Full-stack Next.js and TypeScript application backed by PostgreSQL and Prisma ORM; WhatsApp interaction simulation via Evolution API; real-time test telemetry and log streaming over Socket.IO; automated vulnerability scoring and token usage analytics.</w:t>
      </w:r>
    </w:p>
    <w:p>
      <w:pPr>
        <w:spacing w:after="120" w:line="276" w:lineRule="auto"/>
        <w:jc w:val="left"/>
      </w:pPr>
      <w:r>
        <w:rPr>
          <w:rFonts w:ascii="Calibri" w:hAnsi="Calibri"/>
          <w:b w:val="0"/>
          <w:color w:val="1F2937"/>
          <w:sz w:val="19"/>
        </w:rPr>
        <w:t>• Impact: Automated AI agent validation pipeline, pinpointing prompt regressions and security vulnerabilities prior to production releases.</w:t>
      </w:r>
    </w:p>
    <w:p>
      <w:pPr>
        <w:spacing w:after="60" w:line="276" w:lineRule="auto"/>
        <w:jc w:val="left"/>
      </w:pPr>
      <w:r>
        <w:rPr>
          <w:rFonts w:ascii="Calibri" w:hAnsi="Calibri"/>
          <w:b/>
          <w:color w:val="3730A3"/>
          <w:sz w:val="22"/>
        </w:rPr>
        <w:t>Professional Experience</w:t>
      </w:r>
    </w:p>
    <w:p>
      <w:pPr>
        <w:spacing w:after="40" w:line="276" w:lineRule="auto"/>
        <w:jc w:val="left"/>
      </w:pPr>
      <w:r>
        <w:rPr>
          <w:rFonts w:ascii="Calibri" w:hAnsi="Calibri"/>
          <w:b/>
          <w:color w:val="1F2937"/>
          <w:sz w:val="20"/>
        </w:rPr>
        <w:t>Freelance Software Developer | Self-Employed | Remote (Jan 2026 — Present)</w:t>
      </w:r>
    </w:p>
    <w:p>
      <w:pPr>
        <w:spacing w:after="80" w:line="276" w:lineRule="auto"/>
        <w:jc w:val="left"/>
      </w:pPr>
      <w:r>
        <w:rPr>
          <w:rFonts w:ascii="Calibri" w:hAnsi="Calibri"/>
          <w:b w:val="0"/>
          <w:color w:val="1F2937"/>
          <w:sz w:val="19"/>
        </w:rPr>
        <w:t>• Developing customized web systems focusing on page speed, local SEO, responsive design, and maintainable architectures.</w:t>
        <w:br/>
        <w:t>• Creating tailored web scrapers and automation tools to optimize operational workflows.</w:t>
        <w:br/>
        <w:t>• Integrating payment gateways, customer conversion funnels, and custom e-commerce structures.</w:t>
      </w:r>
    </w:p>
    <w:p>
      <w:pPr>
        <w:spacing w:after="40" w:line="276" w:lineRule="auto"/>
        <w:jc w:val="left"/>
      </w:pPr>
      <w:r>
        <w:rPr>
          <w:rFonts w:ascii="Calibri" w:hAnsi="Calibri"/>
          <w:b/>
          <w:color w:val="1F2937"/>
          <w:sz w:val="20"/>
        </w:rPr>
        <w:t>Full Stack Developer &amp; Implementer | AI Atende | Piedade, Jaboatão, PE (2025 — 2026)</w:t>
      </w:r>
    </w:p>
    <w:p>
      <w:pPr>
        <w:spacing w:after="120" w:line="276" w:lineRule="auto"/>
        <w:jc w:val="left"/>
      </w:pPr>
      <w:r>
        <w:rPr>
          <w:rFonts w:ascii="Calibri" w:hAnsi="Calibri"/>
          <w:b w:val="0"/>
          <w:color w:val="1F2937"/>
          <w:sz w:val="19"/>
        </w:rPr>
        <w:t>• Developed full-stack modules in JS/TSX for AI-powered customer service environments.</w:t>
        <w:br/>
        <w:t>• Designed prompt engineering logic and human-computer interactions for automated conversation flows.</w:t>
        <w:br/>
        <w:t>• Administered VPS instances and orchestrated microservices running in Docker containers.</w:t>
        <w:br/>
        <w:t>• Automated CRM funnels (Kommo), integrating messaging channels to enhance response times and client routing.</w:t>
      </w:r>
    </w:p>
    <w:p>
      <w:pPr>
        <w:spacing w:after="60" w:line="276" w:lineRule="auto"/>
        <w:jc w:val="left"/>
      </w:pPr>
      <w:r>
        <w:rPr>
          <w:rFonts w:ascii="Calibri" w:hAnsi="Calibri"/>
          <w:b/>
          <w:color w:val="3730A3"/>
          <w:sz w:val="22"/>
        </w:rPr>
        <w:t>Education</w:t>
      </w:r>
    </w:p>
    <w:p>
      <w:pPr>
        <w:spacing w:after="120" w:line="276" w:lineRule="auto"/>
        <w:jc w:val="left"/>
      </w:pPr>
      <w:r>
        <w:rPr>
          <w:rFonts w:ascii="Calibri" w:hAnsi="Calibri"/>
          <w:b w:val="0"/>
          <w:color w:val="1F2937"/>
          <w:sz w:val="19"/>
        </w:rPr>
        <w:t>• Postgraduate Specialization in DevOps — CESAR School | 2025 — 03/2027 (Expected)</w:t>
        <w:br/>
        <w:t>• Technologist in Systems Analysis &amp; Development — Uninassau | 2022 — 2025</w:t>
        <w:br/>
        <w:t>• Bachelor's in Psychology — FACHO | 2018 — 2023</w:t>
      </w:r>
    </w:p>
    <w:p>
      <w:pPr>
        <w:spacing w:after="60" w:line="276" w:lineRule="auto"/>
        <w:jc w:val="left"/>
      </w:pPr>
      <w:r>
        <w:rPr>
          <w:rFonts w:ascii="Calibri" w:hAnsi="Calibri"/>
          <w:b/>
          <w:color w:val="3730A3"/>
          <w:sz w:val="22"/>
        </w:rPr>
        <w:t>Certifications</w:t>
      </w:r>
    </w:p>
    <w:p>
      <w:pPr>
        <w:spacing w:after="40" w:line="276" w:lineRule="auto"/>
        <w:jc w:val="left"/>
      </w:pPr>
      <w:r>
        <w:rPr>
          <w:rFonts w:ascii="Calibri" w:hAnsi="Calibri"/>
          <w:b w:val="0"/>
          <w:color w:val="1F2937"/>
          <w:sz w:val="19"/>
        </w:rPr>
        <w:t>• Red Hat System Administration I (RH-124 RHA) v10 — Red Hat (Enterprise Linux administration).</w:t>
        <w:br/>
        <w:t>• Web Programming Professional — SENAC (JavaScript, TypeScript, Angular, Node.js, Express, CRUD, SQL, Firebase).</w:t>
        <w:br/>
        <w:t>• Python Developer Certificate — SENAC (Advanced Python, Django, PyQt6, REST APIs, PostgreSQL, Railway).</w:t>
        <w:br/>
        <w:t>• Advanced Conversational and Technical English — SENAC (Professional technical fluency for international business).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