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32" w:history="1">
            <w:r w:rsidR="00EA25B1" w:rsidRPr="002944E3">
              <w:rPr>
                <w:rStyle w:val="Hyperlink"/>
                <w:noProof/>
              </w:rPr>
              <w:t>1 MyData, Big Data</w:t>
            </w:r>
            <w:r w:rsidR="00EA25B1">
              <w:rPr>
                <w:noProof/>
                <w:webHidden/>
              </w:rPr>
              <w:tab/>
            </w:r>
            <w:r w:rsidR="00EA25B1">
              <w:rPr>
                <w:noProof/>
                <w:webHidden/>
              </w:rPr>
              <w:fldChar w:fldCharType="begin"/>
            </w:r>
            <w:r w:rsidR="00EA25B1">
              <w:rPr>
                <w:noProof/>
                <w:webHidden/>
              </w:rPr>
              <w:instrText xml:space="preserve"> PAGEREF _Toc466904532 \h </w:instrText>
            </w:r>
            <w:r w:rsidR="00EA25B1">
              <w:rPr>
                <w:noProof/>
                <w:webHidden/>
              </w:rPr>
            </w:r>
            <w:r w:rsidR="00EA25B1">
              <w:rPr>
                <w:noProof/>
                <w:webHidden/>
              </w:rPr>
              <w:fldChar w:fldCharType="separate"/>
            </w:r>
            <w:r w:rsidR="00EA25B1">
              <w:rPr>
                <w:noProof/>
                <w:webHidden/>
              </w:rPr>
              <w:t>4</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33" w:history="1">
            <w:r w:rsidR="00EA25B1" w:rsidRPr="002944E3">
              <w:rPr>
                <w:rStyle w:val="Hyperlink"/>
                <w:noProof/>
                <w:lang w:val="en-GB"/>
              </w:rPr>
              <w:t>2 Smart Mobility</w:t>
            </w:r>
            <w:r w:rsidR="00EA25B1">
              <w:rPr>
                <w:noProof/>
                <w:webHidden/>
              </w:rPr>
              <w:tab/>
            </w:r>
            <w:r w:rsidR="00EA25B1">
              <w:rPr>
                <w:noProof/>
                <w:webHidden/>
              </w:rPr>
              <w:fldChar w:fldCharType="begin"/>
            </w:r>
            <w:r w:rsidR="00EA25B1">
              <w:rPr>
                <w:noProof/>
                <w:webHidden/>
              </w:rPr>
              <w:instrText xml:space="preserve"> PAGEREF _Toc466904533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1C50A9">
          <w:pPr>
            <w:pStyle w:val="TOC2"/>
            <w:rPr>
              <w:rFonts w:asciiTheme="minorHAnsi" w:hAnsiTheme="minorHAnsi"/>
              <w:noProof/>
              <w:sz w:val="22"/>
            </w:rPr>
          </w:pPr>
          <w:hyperlink w:anchor="_Toc466904534" w:history="1">
            <w:r w:rsidR="00EA25B1" w:rsidRPr="002944E3">
              <w:rPr>
                <w:rStyle w:val="Hyperlink"/>
                <w:noProof/>
                <w:lang w:val="en-GB"/>
              </w:rPr>
              <w:t>2.1 Mobility as a Service</w:t>
            </w:r>
            <w:r w:rsidR="00EA25B1">
              <w:rPr>
                <w:noProof/>
                <w:webHidden/>
              </w:rPr>
              <w:tab/>
            </w:r>
            <w:r w:rsidR="00EA25B1">
              <w:rPr>
                <w:noProof/>
                <w:webHidden/>
              </w:rPr>
              <w:fldChar w:fldCharType="begin"/>
            </w:r>
            <w:r w:rsidR="00EA25B1">
              <w:rPr>
                <w:noProof/>
                <w:webHidden/>
              </w:rPr>
              <w:instrText xml:space="preserve"> PAGEREF _Toc466904534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35" w:history="1">
            <w:r w:rsidR="00EA25B1" w:rsidRPr="002944E3">
              <w:rPr>
                <w:rStyle w:val="Hyperlink"/>
                <w:noProof/>
              </w:rPr>
              <w:t>2.1.1 Mobility Profile e Journey Planner</w:t>
            </w:r>
            <w:r w:rsidR="00EA25B1">
              <w:rPr>
                <w:noProof/>
                <w:webHidden/>
              </w:rPr>
              <w:tab/>
            </w:r>
            <w:r w:rsidR="00EA25B1">
              <w:rPr>
                <w:noProof/>
                <w:webHidden/>
              </w:rPr>
              <w:fldChar w:fldCharType="begin"/>
            </w:r>
            <w:r w:rsidR="00EA25B1">
              <w:rPr>
                <w:noProof/>
                <w:webHidden/>
              </w:rPr>
              <w:instrText xml:space="preserve"> PAGEREF _Toc466904535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1C50A9">
          <w:pPr>
            <w:pStyle w:val="TOC2"/>
            <w:rPr>
              <w:rFonts w:asciiTheme="minorHAnsi" w:hAnsiTheme="minorHAnsi"/>
              <w:noProof/>
              <w:sz w:val="22"/>
            </w:rPr>
          </w:pPr>
          <w:hyperlink w:anchor="_Toc466904536" w:history="1">
            <w:r w:rsidR="00EA25B1" w:rsidRPr="002944E3">
              <w:rPr>
                <w:rStyle w:val="Hyperlink"/>
                <w:noProof/>
              </w:rPr>
              <w:t>2.2 Smart Mobility for All</w:t>
            </w:r>
            <w:r w:rsidR="00EA25B1">
              <w:rPr>
                <w:noProof/>
                <w:webHidden/>
              </w:rPr>
              <w:tab/>
            </w:r>
            <w:r w:rsidR="00EA25B1">
              <w:rPr>
                <w:noProof/>
                <w:webHidden/>
              </w:rPr>
              <w:fldChar w:fldCharType="begin"/>
            </w:r>
            <w:r w:rsidR="00EA25B1">
              <w:rPr>
                <w:noProof/>
                <w:webHidden/>
              </w:rPr>
              <w:instrText xml:space="preserve"> PAGEREF _Toc466904536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37" w:history="1">
            <w:r w:rsidR="00EA25B1" w:rsidRPr="002944E3">
              <w:rPr>
                <w:rStyle w:val="Hyperlink"/>
                <w:noProof/>
              </w:rPr>
              <w:t>2 ½ GDPR??</w:t>
            </w:r>
            <w:r w:rsidR="00EA25B1">
              <w:rPr>
                <w:noProof/>
                <w:webHidden/>
              </w:rPr>
              <w:tab/>
            </w:r>
            <w:r w:rsidR="00EA25B1">
              <w:rPr>
                <w:noProof/>
                <w:webHidden/>
              </w:rPr>
              <w:fldChar w:fldCharType="begin"/>
            </w:r>
            <w:r w:rsidR="00EA25B1">
              <w:rPr>
                <w:noProof/>
                <w:webHidden/>
              </w:rPr>
              <w:instrText xml:space="preserve"> PAGEREF _Toc466904537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38" w:history="1">
            <w:r w:rsidR="00EA25B1" w:rsidRPr="002944E3">
              <w:rPr>
                <w:rStyle w:val="Hyperlink"/>
                <w:noProof/>
              </w:rPr>
              <w:t>3 Architettura MyData</w:t>
            </w:r>
            <w:r w:rsidR="00EA25B1">
              <w:rPr>
                <w:noProof/>
                <w:webHidden/>
              </w:rPr>
              <w:tab/>
            </w:r>
            <w:r w:rsidR="00EA25B1">
              <w:rPr>
                <w:noProof/>
                <w:webHidden/>
              </w:rPr>
              <w:fldChar w:fldCharType="begin"/>
            </w:r>
            <w:r w:rsidR="00EA25B1">
              <w:rPr>
                <w:noProof/>
                <w:webHidden/>
              </w:rPr>
              <w:instrText xml:space="preserve"> PAGEREF _Toc466904538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1C50A9">
          <w:pPr>
            <w:pStyle w:val="TOC2"/>
            <w:rPr>
              <w:rFonts w:asciiTheme="minorHAnsi" w:hAnsiTheme="minorHAnsi"/>
              <w:noProof/>
              <w:sz w:val="22"/>
            </w:rPr>
          </w:pPr>
          <w:hyperlink w:anchor="_Toc466904539" w:history="1">
            <w:r w:rsidR="00EA25B1" w:rsidRPr="002944E3">
              <w:rPr>
                <w:rStyle w:val="Hyperlink"/>
                <w:noProof/>
              </w:rPr>
              <w:t>3.1 Entità fondamentali</w:t>
            </w:r>
            <w:r w:rsidR="00EA25B1">
              <w:rPr>
                <w:noProof/>
                <w:webHidden/>
              </w:rPr>
              <w:tab/>
            </w:r>
            <w:r w:rsidR="00EA25B1">
              <w:rPr>
                <w:noProof/>
                <w:webHidden/>
              </w:rPr>
              <w:fldChar w:fldCharType="begin"/>
            </w:r>
            <w:r w:rsidR="00EA25B1">
              <w:rPr>
                <w:noProof/>
                <w:webHidden/>
              </w:rPr>
              <w:instrText xml:space="preserve"> PAGEREF _Toc466904539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1C50A9">
          <w:pPr>
            <w:pStyle w:val="TOC2"/>
            <w:rPr>
              <w:rFonts w:asciiTheme="minorHAnsi" w:hAnsiTheme="minorHAnsi"/>
              <w:noProof/>
              <w:sz w:val="22"/>
            </w:rPr>
          </w:pPr>
          <w:hyperlink w:anchor="_Toc466904540" w:history="1">
            <w:r w:rsidR="00EA25B1" w:rsidRPr="002944E3">
              <w:rPr>
                <w:rStyle w:val="Hyperlink"/>
                <w:noProof/>
              </w:rPr>
              <w:t>3.2 Service Registry, Service Linking</w:t>
            </w:r>
            <w:r w:rsidR="00EA25B1">
              <w:rPr>
                <w:noProof/>
                <w:webHidden/>
              </w:rPr>
              <w:tab/>
            </w:r>
            <w:r w:rsidR="00EA25B1">
              <w:rPr>
                <w:noProof/>
                <w:webHidden/>
              </w:rPr>
              <w:fldChar w:fldCharType="begin"/>
            </w:r>
            <w:r w:rsidR="00EA25B1">
              <w:rPr>
                <w:noProof/>
                <w:webHidden/>
              </w:rPr>
              <w:instrText xml:space="preserve"> PAGEREF _Toc466904540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41" w:history="1">
            <w:r w:rsidR="00EA25B1" w:rsidRPr="002944E3">
              <w:rPr>
                <w:rStyle w:val="Hyperlink"/>
                <w:noProof/>
                <w:lang w:val="en-GB"/>
              </w:rPr>
              <w:t>3.2.1 OAuth 2.0</w:t>
            </w:r>
            <w:r w:rsidR="00EA25B1">
              <w:rPr>
                <w:noProof/>
                <w:webHidden/>
              </w:rPr>
              <w:tab/>
            </w:r>
            <w:r w:rsidR="00EA25B1">
              <w:rPr>
                <w:noProof/>
                <w:webHidden/>
              </w:rPr>
              <w:fldChar w:fldCharType="begin"/>
            </w:r>
            <w:r w:rsidR="00EA25B1">
              <w:rPr>
                <w:noProof/>
                <w:webHidden/>
              </w:rPr>
              <w:instrText xml:space="preserve"> PAGEREF _Toc466904541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1C50A9">
          <w:pPr>
            <w:pStyle w:val="TOC2"/>
            <w:rPr>
              <w:rFonts w:asciiTheme="minorHAnsi" w:hAnsiTheme="minorHAnsi"/>
              <w:noProof/>
              <w:sz w:val="22"/>
            </w:rPr>
          </w:pPr>
          <w:hyperlink w:anchor="_Toc466904542" w:history="1">
            <w:r w:rsidR="00EA25B1" w:rsidRPr="002944E3">
              <w:rPr>
                <w:rStyle w:val="Hyperlink"/>
                <w:noProof/>
              </w:rPr>
              <w:t>3.3 Autorizzazioni e Consent</w:t>
            </w:r>
            <w:r w:rsidR="00EA25B1">
              <w:rPr>
                <w:noProof/>
                <w:webHidden/>
              </w:rPr>
              <w:tab/>
            </w:r>
            <w:r w:rsidR="00EA25B1">
              <w:rPr>
                <w:noProof/>
                <w:webHidden/>
              </w:rPr>
              <w:fldChar w:fldCharType="begin"/>
            </w:r>
            <w:r w:rsidR="00EA25B1">
              <w:rPr>
                <w:noProof/>
                <w:webHidden/>
              </w:rPr>
              <w:instrText xml:space="preserve"> PAGEREF _Toc466904542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43" w:history="1">
            <w:r w:rsidR="00EA25B1" w:rsidRPr="002944E3">
              <w:rPr>
                <w:rStyle w:val="Hyperlink"/>
                <w:noProof/>
                <w:lang w:val="en-GB"/>
              </w:rPr>
              <w:t>3.3.1 Kantara Consent &amp; Information Sharing Work Group</w:t>
            </w:r>
            <w:r w:rsidR="00EA25B1">
              <w:rPr>
                <w:noProof/>
                <w:webHidden/>
              </w:rPr>
              <w:tab/>
            </w:r>
            <w:r w:rsidR="00EA25B1">
              <w:rPr>
                <w:noProof/>
                <w:webHidden/>
              </w:rPr>
              <w:fldChar w:fldCharType="begin"/>
            </w:r>
            <w:r w:rsidR="00EA25B1">
              <w:rPr>
                <w:noProof/>
                <w:webHidden/>
              </w:rPr>
              <w:instrText xml:space="preserve"> PAGEREF _Toc466904543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44" w:history="1">
            <w:r w:rsidR="00EA25B1" w:rsidRPr="002944E3">
              <w:rPr>
                <w:rStyle w:val="Hyperlink"/>
                <w:noProof/>
                <w:lang w:val="en-GB"/>
              </w:rPr>
              <w:t>3.3.2 User Managed Access</w:t>
            </w:r>
            <w:r w:rsidR="00EA25B1">
              <w:rPr>
                <w:noProof/>
                <w:webHidden/>
              </w:rPr>
              <w:tab/>
            </w:r>
            <w:r w:rsidR="00EA25B1">
              <w:rPr>
                <w:noProof/>
                <w:webHidden/>
              </w:rPr>
              <w:fldChar w:fldCharType="begin"/>
            </w:r>
            <w:r w:rsidR="00EA25B1">
              <w:rPr>
                <w:noProof/>
                <w:webHidden/>
              </w:rPr>
              <w:instrText xml:space="preserve"> PAGEREF _Toc466904544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1C50A9">
          <w:pPr>
            <w:pStyle w:val="TOC2"/>
            <w:rPr>
              <w:rFonts w:asciiTheme="minorHAnsi" w:hAnsiTheme="minorHAnsi"/>
              <w:noProof/>
              <w:sz w:val="22"/>
            </w:rPr>
          </w:pPr>
          <w:hyperlink w:anchor="_Toc466904545" w:history="1">
            <w:r w:rsidR="00EA25B1" w:rsidRPr="002944E3">
              <w:rPr>
                <w:rStyle w:val="Hyperlink"/>
                <w:noProof/>
              </w:rPr>
              <w:t>3.4 Personal Data Storage</w:t>
            </w:r>
            <w:r w:rsidR="00EA25B1">
              <w:rPr>
                <w:noProof/>
                <w:webHidden/>
              </w:rPr>
              <w:tab/>
            </w:r>
            <w:r w:rsidR="00EA25B1">
              <w:rPr>
                <w:noProof/>
                <w:webHidden/>
              </w:rPr>
              <w:fldChar w:fldCharType="begin"/>
            </w:r>
            <w:r w:rsidR="00EA25B1">
              <w:rPr>
                <w:noProof/>
                <w:webHidden/>
              </w:rPr>
              <w:instrText xml:space="preserve"> PAGEREF _Toc466904545 \h </w:instrText>
            </w:r>
            <w:r w:rsidR="00EA25B1">
              <w:rPr>
                <w:noProof/>
                <w:webHidden/>
              </w:rPr>
            </w:r>
            <w:r w:rsidR="00EA25B1">
              <w:rPr>
                <w:noProof/>
                <w:webHidden/>
              </w:rPr>
              <w:fldChar w:fldCharType="separate"/>
            </w:r>
            <w:r w:rsidR="00EA25B1">
              <w:rPr>
                <w:noProof/>
                <w:webHidden/>
              </w:rPr>
              <w:t>10</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46" w:history="1">
            <w:r w:rsidR="00EA25B1" w:rsidRPr="002944E3">
              <w:rPr>
                <w:rStyle w:val="Hyperlink"/>
                <w:noProof/>
              </w:rPr>
              <w:t>4 Analisi e Design</w:t>
            </w:r>
            <w:r w:rsidR="00EA25B1">
              <w:rPr>
                <w:noProof/>
                <w:webHidden/>
              </w:rPr>
              <w:tab/>
            </w:r>
            <w:r w:rsidR="00EA25B1">
              <w:rPr>
                <w:noProof/>
                <w:webHidden/>
              </w:rPr>
              <w:fldChar w:fldCharType="begin"/>
            </w:r>
            <w:r w:rsidR="00EA25B1">
              <w:rPr>
                <w:noProof/>
                <w:webHidden/>
              </w:rPr>
              <w:instrText xml:space="preserve"> PAGEREF _Toc466904546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1C50A9">
          <w:pPr>
            <w:pStyle w:val="TOC2"/>
            <w:rPr>
              <w:rFonts w:asciiTheme="minorHAnsi" w:hAnsiTheme="minorHAnsi"/>
              <w:noProof/>
              <w:sz w:val="22"/>
            </w:rPr>
          </w:pPr>
          <w:hyperlink w:anchor="_Toc466904547" w:history="1">
            <w:r w:rsidR="00EA25B1" w:rsidRPr="002944E3">
              <w:rPr>
                <w:rStyle w:val="Hyperlink"/>
                <w:noProof/>
                <w:lang w:val="en-GB"/>
              </w:rPr>
              <w:t>4.1 Accounting e Servizi</w:t>
            </w:r>
            <w:r w:rsidR="00EA25B1">
              <w:rPr>
                <w:noProof/>
                <w:webHidden/>
              </w:rPr>
              <w:tab/>
            </w:r>
            <w:r w:rsidR="00EA25B1">
              <w:rPr>
                <w:noProof/>
                <w:webHidden/>
              </w:rPr>
              <w:fldChar w:fldCharType="begin"/>
            </w:r>
            <w:r w:rsidR="00EA25B1">
              <w:rPr>
                <w:noProof/>
                <w:webHidden/>
              </w:rPr>
              <w:instrText xml:space="preserve"> PAGEREF _Toc466904547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1C50A9">
          <w:pPr>
            <w:pStyle w:val="TOC2"/>
            <w:rPr>
              <w:rFonts w:asciiTheme="minorHAnsi" w:hAnsiTheme="minorHAnsi"/>
              <w:noProof/>
              <w:sz w:val="22"/>
            </w:rPr>
          </w:pPr>
          <w:hyperlink w:anchor="_Toc466904548" w:history="1">
            <w:r w:rsidR="00EA25B1" w:rsidRPr="002944E3">
              <w:rPr>
                <w:rStyle w:val="Hyperlink"/>
                <w:noProof/>
              </w:rPr>
              <w:t>4.2 Operatore MyData</w:t>
            </w:r>
            <w:r w:rsidR="00EA25B1">
              <w:rPr>
                <w:noProof/>
                <w:webHidden/>
              </w:rPr>
              <w:tab/>
            </w:r>
            <w:r w:rsidR="00EA25B1">
              <w:rPr>
                <w:noProof/>
                <w:webHidden/>
              </w:rPr>
              <w:fldChar w:fldCharType="begin"/>
            </w:r>
            <w:r w:rsidR="00EA25B1">
              <w:rPr>
                <w:noProof/>
                <w:webHidden/>
              </w:rPr>
              <w:instrText xml:space="preserve"> PAGEREF _Toc466904548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1C50A9">
          <w:pPr>
            <w:pStyle w:val="TOC2"/>
            <w:rPr>
              <w:rFonts w:asciiTheme="minorHAnsi" w:hAnsiTheme="minorHAnsi"/>
              <w:noProof/>
              <w:sz w:val="22"/>
            </w:rPr>
          </w:pPr>
          <w:hyperlink w:anchor="_Toc466904549" w:history="1">
            <w:r w:rsidR="00EA25B1" w:rsidRPr="002944E3">
              <w:rPr>
                <w:rStyle w:val="Hyperlink"/>
                <w:noProof/>
              </w:rPr>
              <w:t>4.3 Service Registry, Service Linking</w:t>
            </w:r>
            <w:r w:rsidR="00EA25B1">
              <w:rPr>
                <w:noProof/>
                <w:webHidden/>
              </w:rPr>
              <w:tab/>
            </w:r>
            <w:r w:rsidR="00EA25B1">
              <w:rPr>
                <w:noProof/>
                <w:webHidden/>
              </w:rPr>
              <w:fldChar w:fldCharType="begin"/>
            </w:r>
            <w:r w:rsidR="00EA25B1">
              <w:rPr>
                <w:noProof/>
                <w:webHidden/>
              </w:rPr>
              <w:instrText xml:space="preserve"> PAGEREF _Toc466904549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1C50A9">
          <w:pPr>
            <w:pStyle w:val="TOC2"/>
            <w:rPr>
              <w:rFonts w:asciiTheme="minorHAnsi" w:hAnsiTheme="minorHAnsi"/>
              <w:noProof/>
              <w:sz w:val="22"/>
            </w:rPr>
          </w:pPr>
          <w:hyperlink w:anchor="_Toc466904550" w:history="1">
            <w:r w:rsidR="00EA25B1" w:rsidRPr="002944E3">
              <w:rPr>
                <w:rStyle w:val="Hyperlink"/>
                <w:noProof/>
              </w:rPr>
              <w:t>4.4 Consent</w:t>
            </w:r>
            <w:r w:rsidR="00EA25B1">
              <w:rPr>
                <w:noProof/>
                <w:webHidden/>
              </w:rPr>
              <w:tab/>
            </w:r>
            <w:r w:rsidR="00EA25B1">
              <w:rPr>
                <w:noProof/>
                <w:webHidden/>
              </w:rPr>
              <w:fldChar w:fldCharType="begin"/>
            </w:r>
            <w:r w:rsidR="00EA25B1">
              <w:rPr>
                <w:noProof/>
                <w:webHidden/>
              </w:rPr>
              <w:instrText xml:space="preserve"> PAGEREF _Toc466904550 \h </w:instrText>
            </w:r>
            <w:r w:rsidR="00EA25B1">
              <w:rPr>
                <w:noProof/>
                <w:webHidden/>
              </w:rPr>
            </w:r>
            <w:r w:rsidR="00EA25B1">
              <w:rPr>
                <w:noProof/>
                <w:webHidden/>
              </w:rPr>
              <w:fldChar w:fldCharType="separate"/>
            </w:r>
            <w:r w:rsidR="00EA25B1">
              <w:rPr>
                <w:noProof/>
                <w:webHidden/>
              </w:rPr>
              <w:t>13</w:t>
            </w:r>
            <w:r w:rsidR="00EA25B1">
              <w:rPr>
                <w:noProof/>
                <w:webHidden/>
              </w:rPr>
              <w:fldChar w:fldCharType="end"/>
            </w:r>
          </w:hyperlink>
        </w:p>
        <w:p w:rsidR="00EA25B1" w:rsidRDefault="001C50A9">
          <w:pPr>
            <w:pStyle w:val="TOC2"/>
            <w:rPr>
              <w:rFonts w:asciiTheme="minorHAnsi" w:hAnsiTheme="minorHAnsi"/>
              <w:noProof/>
              <w:sz w:val="22"/>
            </w:rPr>
          </w:pPr>
          <w:hyperlink w:anchor="_Toc466904551" w:history="1">
            <w:r w:rsidR="00EA25B1" w:rsidRPr="002944E3">
              <w:rPr>
                <w:rStyle w:val="Hyperlink"/>
                <w:noProof/>
              </w:rPr>
              <w:t>4.5 Personal Data Storage</w:t>
            </w:r>
            <w:r w:rsidR="00EA25B1">
              <w:rPr>
                <w:noProof/>
                <w:webHidden/>
              </w:rPr>
              <w:tab/>
            </w:r>
            <w:r w:rsidR="00EA25B1">
              <w:rPr>
                <w:noProof/>
                <w:webHidden/>
              </w:rPr>
              <w:fldChar w:fldCharType="begin"/>
            </w:r>
            <w:r w:rsidR="00EA25B1">
              <w:rPr>
                <w:noProof/>
                <w:webHidden/>
              </w:rPr>
              <w:instrText xml:space="preserve"> PAGEREF _Toc466904551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1C50A9">
          <w:pPr>
            <w:pStyle w:val="TOC2"/>
            <w:rPr>
              <w:rFonts w:asciiTheme="minorHAnsi" w:hAnsiTheme="minorHAnsi"/>
              <w:noProof/>
              <w:sz w:val="22"/>
            </w:rPr>
          </w:pPr>
          <w:hyperlink w:anchor="_Toc466904552" w:history="1">
            <w:r w:rsidR="00EA25B1" w:rsidRPr="002944E3">
              <w:rPr>
                <w:rStyle w:val="Hyperlink"/>
                <w:noProof/>
              </w:rPr>
              <w:t>4.6 Rappresentazione di dati non noti a priori</w:t>
            </w:r>
            <w:r w:rsidR="00EA25B1">
              <w:rPr>
                <w:noProof/>
                <w:webHidden/>
              </w:rPr>
              <w:tab/>
            </w:r>
            <w:r w:rsidR="00EA25B1">
              <w:rPr>
                <w:noProof/>
                <w:webHidden/>
              </w:rPr>
              <w:fldChar w:fldCharType="begin"/>
            </w:r>
            <w:r w:rsidR="00EA25B1">
              <w:rPr>
                <w:noProof/>
                <w:webHidden/>
              </w:rPr>
              <w:instrText xml:space="preserve"> PAGEREF _Toc466904552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1C50A9" w:rsidP="00EA25B1">
          <w:pPr>
            <w:pStyle w:val="TOC1"/>
            <w:rPr>
              <w:rFonts w:asciiTheme="minorHAnsi" w:hAnsiTheme="minorHAnsi"/>
              <w:noProof/>
              <w:sz w:val="22"/>
            </w:rPr>
          </w:pPr>
          <w:hyperlink w:anchor="_Toc466904553" w:history="1">
            <w:r w:rsidR="00EA25B1" w:rsidRPr="002944E3">
              <w:rPr>
                <w:rStyle w:val="Hyperlink"/>
                <w:noProof/>
              </w:rPr>
              <w:t>5 Progettazione</w:t>
            </w:r>
            <w:r w:rsidR="00EA25B1">
              <w:rPr>
                <w:noProof/>
                <w:webHidden/>
              </w:rPr>
              <w:tab/>
            </w:r>
            <w:r w:rsidR="00EA25B1">
              <w:rPr>
                <w:noProof/>
                <w:webHidden/>
              </w:rPr>
              <w:fldChar w:fldCharType="begin"/>
            </w:r>
            <w:r w:rsidR="00EA25B1">
              <w:rPr>
                <w:noProof/>
                <w:webHidden/>
              </w:rPr>
              <w:instrText xml:space="preserve"> PAGEREF _Toc466904553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1C50A9">
          <w:pPr>
            <w:pStyle w:val="TOC2"/>
            <w:rPr>
              <w:rFonts w:asciiTheme="minorHAnsi" w:hAnsiTheme="minorHAnsi"/>
              <w:noProof/>
              <w:sz w:val="22"/>
            </w:rPr>
          </w:pPr>
          <w:hyperlink w:anchor="_Toc466904554" w:history="1">
            <w:r w:rsidR="00EA25B1" w:rsidRPr="002944E3">
              <w:rPr>
                <w:rStyle w:val="Hyperlink"/>
                <w:noProof/>
              </w:rPr>
              <w:t>5.1 Flusso del programma</w:t>
            </w:r>
            <w:r w:rsidR="00EA25B1">
              <w:rPr>
                <w:noProof/>
                <w:webHidden/>
              </w:rPr>
              <w:tab/>
            </w:r>
            <w:r w:rsidR="00EA25B1">
              <w:rPr>
                <w:noProof/>
                <w:webHidden/>
              </w:rPr>
              <w:fldChar w:fldCharType="begin"/>
            </w:r>
            <w:r w:rsidR="00EA25B1">
              <w:rPr>
                <w:noProof/>
                <w:webHidden/>
              </w:rPr>
              <w:instrText xml:space="preserve"> PAGEREF _Toc466904554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1C50A9">
          <w:pPr>
            <w:pStyle w:val="TOC2"/>
            <w:rPr>
              <w:rFonts w:asciiTheme="minorHAnsi" w:hAnsiTheme="minorHAnsi"/>
              <w:noProof/>
              <w:sz w:val="22"/>
            </w:rPr>
          </w:pPr>
          <w:hyperlink w:anchor="_Toc466904555" w:history="1">
            <w:r w:rsidR="00EA25B1" w:rsidRPr="002944E3">
              <w:rPr>
                <w:rStyle w:val="Hyperlink"/>
                <w:noProof/>
              </w:rPr>
              <w:t>5.2 Accounting</w:t>
            </w:r>
            <w:r w:rsidR="00EA25B1">
              <w:rPr>
                <w:noProof/>
                <w:webHidden/>
              </w:rPr>
              <w:tab/>
            </w:r>
            <w:r w:rsidR="00EA25B1">
              <w:rPr>
                <w:noProof/>
                <w:webHidden/>
              </w:rPr>
              <w:fldChar w:fldCharType="begin"/>
            </w:r>
            <w:r w:rsidR="00EA25B1">
              <w:rPr>
                <w:noProof/>
                <w:webHidden/>
              </w:rPr>
              <w:instrText xml:space="preserve"> PAGEREF _Toc466904555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56" w:history="1">
            <w:r w:rsidR="00EA25B1" w:rsidRPr="002944E3">
              <w:rPr>
                <w:rStyle w:val="Hyperlink"/>
                <w:noProof/>
              </w:rPr>
              <w:t>5.2.1 IUser, MyDataUser</w:t>
            </w:r>
            <w:r w:rsidR="00EA25B1">
              <w:rPr>
                <w:noProof/>
                <w:webHidden/>
              </w:rPr>
              <w:tab/>
            </w:r>
            <w:r w:rsidR="00EA25B1">
              <w:rPr>
                <w:noProof/>
                <w:webHidden/>
              </w:rPr>
              <w:fldChar w:fldCharType="begin"/>
            </w:r>
            <w:r w:rsidR="00EA25B1">
              <w:rPr>
                <w:noProof/>
                <w:webHidden/>
              </w:rPr>
              <w:instrText xml:space="preserve"> PAGEREF _Toc466904556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57" w:history="1">
            <w:r w:rsidR="00EA25B1" w:rsidRPr="002944E3">
              <w:rPr>
                <w:rStyle w:val="Hyperlink"/>
                <w:noProof/>
              </w:rPr>
              <w:t>5.2.2 IAccount, Account</w:t>
            </w:r>
            <w:r w:rsidR="00EA25B1">
              <w:rPr>
                <w:noProof/>
                <w:webHidden/>
              </w:rPr>
              <w:tab/>
            </w:r>
            <w:r w:rsidR="00EA25B1">
              <w:rPr>
                <w:noProof/>
                <w:webHidden/>
              </w:rPr>
              <w:fldChar w:fldCharType="begin"/>
            </w:r>
            <w:r w:rsidR="00EA25B1">
              <w:rPr>
                <w:noProof/>
                <w:webHidden/>
              </w:rPr>
              <w:instrText xml:space="preserve"> PAGEREF _Toc466904557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1C50A9">
          <w:pPr>
            <w:pStyle w:val="TOC2"/>
            <w:rPr>
              <w:rFonts w:asciiTheme="minorHAnsi" w:hAnsiTheme="minorHAnsi"/>
              <w:noProof/>
              <w:sz w:val="22"/>
            </w:rPr>
          </w:pPr>
          <w:hyperlink w:anchor="_Toc466904558" w:history="1">
            <w:r w:rsidR="00EA25B1" w:rsidRPr="002944E3">
              <w:rPr>
                <w:rStyle w:val="Hyperlink"/>
                <w:noProof/>
              </w:rPr>
              <w:t>5.3 SecurityManager</w:t>
            </w:r>
            <w:r w:rsidR="00EA25B1">
              <w:rPr>
                <w:noProof/>
                <w:webHidden/>
              </w:rPr>
              <w:tab/>
            </w:r>
            <w:r w:rsidR="00EA25B1">
              <w:rPr>
                <w:noProof/>
                <w:webHidden/>
              </w:rPr>
              <w:fldChar w:fldCharType="begin"/>
            </w:r>
            <w:r w:rsidR="00EA25B1">
              <w:rPr>
                <w:noProof/>
                <w:webHidden/>
              </w:rPr>
              <w:instrText xml:space="preserve"> PAGEREF _Toc466904558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1C50A9">
          <w:pPr>
            <w:pStyle w:val="TOC2"/>
            <w:rPr>
              <w:rFonts w:asciiTheme="minorHAnsi" w:hAnsiTheme="minorHAnsi"/>
              <w:noProof/>
              <w:sz w:val="22"/>
            </w:rPr>
          </w:pPr>
          <w:hyperlink w:anchor="_Toc466904559" w:history="1">
            <w:r w:rsidR="00EA25B1" w:rsidRPr="002944E3">
              <w:rPr>
                <w:rStyle w:val="Hyperlink"/>
                <w:noProof/>
              </w:rPr>
              <w:t>5.4 IMyData, MyData</w:t>
            </w:r>
            <w:r w:rsidR="00EA25B1">
              <w:rPr>
                <w:noProof/>
                <w:webHidden/>
              </w:rPr>
              <w:tab/>
            </w:r>
            <w:r w:rsidR="00EA25B1">
              <w:rPr>
                <w:noProof/>
                <w:webHidden/>
              </w:rPr>
              <w:fldChar w:fldCharType="begin"/>
            </w:r>
            <w:r w:rsidR="00EA25B1">
              <w:rPr>
                <w:noProof/>
                <w:webHidden/>
              </w:rPr>
              <w:instrText xml:space="preserve"> PAGEREF _Toc466904559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1C50A9">
          <w:pPr>
            <w:pStyle w:val="TOC2"/>
            <w:rPr>
              <w:rFonts w:asciiTheme="minorHAnsi" w:hAnsiTheme="minorHAnsi"/>
              <w:noProof/>
              <w:sz w:val="22"/>
            </w:rPr>
          </w:pPr>
          <w:hyperlink w:anchor="_Toc466904560" w:history="1">
            <w:r w:rsidR="00EA25B1" w:rsidRPr="002944E3">
              <w:rPr>
                <w:rStyle w:val="Hyperlink"/>
                <w:noProof/>
              </w:rPr>
              <w:t>5.6 Autorizzazioni e Consent</w:t>
            </w:r>
            <w:r w:rsidR="00EA25B1">
              <w:rPr>
                <w:noProof/>
                <w:webHidden/>
              </w:rPr>
              <w:tab/>
            </w:r>
            <w:r w:rsidR="00EA25B1">
              <w:rPr>
                <w:noProof/>
                <w:webHidden/>
              </w:rPr>
              <w:fldChar w:fldCharType="begin"/>
            </w:r>
            <w:r w:rsidR="00EA25B1">
              <w:rPr>
                <w:noProof/>
                <w:webHidden/>
              </w:rPr>
              <w:instrText xml:space="preserve"> PAGEREF _Toc466904560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61" w:history="1">
            <w:r w:rsidR="00EA25B1" w:rsidRPr="002944E3">
              <w:rPr>
                <w:rStyle w:val="Hyperlink"/>
                <w:noProof/>
              </w:rPr>
              <w:t>5.6.1 ConsentManager, ConsentStatus</w:t>
            </w:r>
            <w:r w:rsidR="00EA25B1">
              <w:rPr>
                <w:noProof/>
                <w:webHidden/>
              </w:rPr>
              <w:tab/>
            </w:r>
            <w:r w:rsidR="00EA25B1">
              <w:rPr>
                <w:noProof/>
                <w:webHidden/>
              </w:rPr>
              <w:fldChar w:fldCharType="begin"/>
            </w:r>
            <w:r w:rsidR="00EA25B1">
              <w:rPr>
                <w:noProof/>
                <w:webHidden/>
              </w:rPr>
              <w:instrText xml:space="preserve"> PAGEREF _Toc466904561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1C50A9" w:rsidP="00EA25B1">
          <w:pPr>
            <w:pStyle w:val="TOC3"/>
            <w:rPr>
              <w:rFonts w:asciiTheme="minorHAnsi" w:hAnsiTheme="minorHAnsi"/>
              <w:noProof/>
              <w:sz w:val="22"/>
            </w:rPr>
          </w:pPr>
          <w:hyperlink w:anchor="_Toc466904562" w:history="1">
            <w:r w:rsidR="00EA25B1" w:rsidRPr="002944E3">
              <w:rPr>
                <w:rStyle w:val="Hyperlink"/>
                <w:noProof/>
              </w:rPr>
              <w:t>5.6.2 ServiceConsent, DataConsent</w:t>
            </w:r>
            <w:r w:rsidR="00EA25B1">
              <w:rPr>
                <w:noProof/>
                <w:webHidden/>
              </w:rPr>
              <w:tab/>
            </w:r>
            <w:r w:rsidR="00EA25B1">
              <w:rPr>
                <w:noProof/>
                <w:webHidden/>
              </w:rPr>
              <w:fldChar w:fldCharType="begin"/>
            </w:r>
            <w:r w:rsidR="00EA25B1">
              <w:rPr>
                <w:noProof/>
                <w:webHidden/>
              </w:rPr>
              <w:instrText xml:space="preserve"> PAGEREF _Toc466904562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1C50A9">
          <w:pPr>
            <w:pStyle w:val="TOC2"/>
            <w:rPr>
              <w:rFonts w:asciiTheme="minorHAnsi" w:hAnsiTheme="minorHAnsi"/>
              <w:noProof/>
              <w:sz w:val="22"/>
            </w:rPr>
          </w:pPr>
          <w:hyperlink w:anchor="_Toc466904563" w:history="1">
            <w:r w:rsidR="00EA25B1" w:rsidRPr="002944E3">
              <w:rPr>
                <w:rStyle w:val="Hyperlink"/>
                <w:noProof/>
              </w:rPr>
              <w:t>5.7 PersonalDataVault</w:t>
            </w:r>
            <w:r w:rsidR="00EA25B1">
              <w:rPr>
                <w:noProof/>
                <w:webHidden/>
              </w:rPr>
              <w:tab/>
            </w:r>
            <w:r w:rsidR="00EA25B1">
              <w:rPr>
                <w:noProof/>
                <w:webHidden/>
              </w:rPr>
              <w:fldChar w:fldCharType="begin"/>
            </w:r>
            <w:r w:rsidR="00EA25B1">
              <w:rPr>
                <w:noProof/>
                <w:webHidden/>
              </w:rPr>
              <w:instrText xml:space="preserve"> PAGEREF _Toc466904563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1C50A9">
          <w:pPr>
            <w:pStyle w:val="TOC2"/>
            <w:rPr>
              <w:rFonts w:asciiTheme="minorHAnsi" w:hAnsiTheme="minorHAnsi"/>
              <w:noProof/>
              <w:sz w:val="22"/>
            </w:rPr>
          </w:pPr>
          <w:hyperlink w:anchor="_Toc466904564" w:history="1">
            <w:r w:rsidR="00EA25B1" w:rsidRPr="002944E3">
              <w:rPr>
                <w:rStyle w:val="Hyperlink"/>
                <w:noProof/>
              </w:rPr>
              <w:t>5.8 Metadata, DataSet</w:t>
            </w:r>
            <w:r w:rsidR="00EA25B1">
              <w:rPr>
                <w:noProof/>
                <w:webHidden/>
              </w:rPr>
              <w:tab/>
            </w:r>
            <w:r w:rsidR="00EA25B1">
              <w:rPr>
                <w:noProof/>
                <w:webHidden/>
              </w:rPr>
              <w:fldChar w:fldCharType="begin"/>
            </w:r>
            <w:r w:rsidR="00EA25B1">
              <w:rPr>
                <w:noProof/>
                <w:webHidden/>
              </w:rPr>
              <w:instrText xml:space="preserve"> PAGEREF _Toc466904564 \h </w:instrText>
            </w:r>
            <w:r w:rsidR="00EA25B1">
              <w:rPr>
                <w:noProof/>
                <w:webHidden/>
              </w:rPr>
            </w:r>
            <w:r w:rsidR="00EA25B1">
              <w:rPr>
                <w:noProof/>
                <w:webHidden/>
              </w:rPr>
              <w:fldChar w:fldCharType="separate"/>
            </w:r>
            <w:r w:rsidR="00EA25B1">
              <w:rPr>
                <w:noProof/>
                <w:webHidden/>
              </w:rPr>
              <w:t>21</w:t>
            </w:r>
            <w:r w:rsidR="00EA25B1">
              <w:rPr>
                <w:noProof/>
                <w:webHidden/>
              </w:rPr>
              <w:fldChar w:fldCharType="end"/>
            </w:r>
          </w:hyperlink>
        </w:p>
        <w:p w:rsidR="00EA25B1" w:rsidRDefault="001C50A9">
          <w:pPr>
            <w:pStyle w:val="TOC2"/>
            <w:rPr>
              <w:rFonts w:asciiTheme="minorHAnsi" w:hAnsiTheme="minorHAnsi"/>
              <w:noProof/>
              <w:sz w:val="22"/>
            </w:rPr>
          </w:pPr>
          <w:hyperlink w:anchor="_Toc466904565" w:history="1">
            <w:r w:rsidR="00EA25B1" w:rsidRPr="002944E3">
              <w:rPr>
                <w:rStyle w:val="Hyperlink"/>
                <w:noProof/>
              </w:rPr>
              <w:t>5.9 IService, AbstractService, MostLikelyNextTrip</w:t>
            </w:r>
            <w:r w:rsidR="00EA25B1">
              <w:rPr>
                <w:noProof/>
                <w:webHidden/>
              </w:rPr>
              <w:tab/>
            </w:r>
            <w:r w:rsidR="00EA25B1">
              <w:rPr>
                <w:noProof/>
                <w:webHidden/>
              </w:rPr>
              <w:fldChar w:fldCharType="begin"/>
            </w:r>
            <w:r w:rsidR="00EA25B1">
              <w:rPr>
                <w:noProof/>
                <w:webHidden/>
              </w:rPr>
              <w:instrText xml:space="preserve"> PAGEREF _Toc466904565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1C50A9">
          <w:pPr>
            <w:pStyle w:val="TOC2"/>
            <w:rPr>
              <w:rFonts w:asciiTheme="minorHAnsi" w:hAnsiTheme="minorHAnsi"/>
              <w:noProof/>
              <w:sz w:val="22"/>
            </w:rPr>
          </w:pPr>
          <w:hyperlink w:anchor="_Toc466904566" w:history="1">
            <w:r w:rsidR="00EA25B1" w:rsidRPr="002944E3">
              <w:rPr>
                <w:rStyle w:val="Hyperlink"/>
                <w:noProof/>
              </w:rPr>
              <w:t>5.10 ServiceRegistry</w:t>
            </w:r>
            <w:r w:rsidR="00EA25B1">
              <w:rPr>
                <w:noProof/>
                <w:webHidden/>
              </w:rPr>
              <w:tab/>
            </w:r>
            <w:r w:rsidR="00EA25B1">
              <w:rPr>
                <w:noProof/>
                <w:webHidden/>
              </w:rPr>
              <w:fldChar w:fldCharType="begin"/>
            </w:r>
            <w:r w:rsidR="00EA25B1">
              <w:rPr>
                <w:noProof/>
                <w:webHidden/>
              </w:rPr>
              <w:instrText xml:space="preserve"> PAGEREF _Toc466904566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1C50A9">
          <w:pPr>
            <w:pStyle w:val="TOC2"/>
            <w:rPr>
              <w:rFonts w:asciiTheme="minorHAnsi" w:hAnsiTheme="minorHAnsi"/>
              <w:noProof/>
              <w:sz w:val="22"/>
            </w:rPr>
          </w:pPr>
          <w:hyperlink w:anchor="_Toc466904567" w:history="1">
            <w:r w:rsidR="00EA25B1" w:rsidRPr="002944E3">
              <w:rPr>
                <w:rStyle w:val="Hyperlink"/>
                <w:noProof/>
              </w:rPr>
              <w:t>5.11 Uso delle eccezioni</w:t>
            </w:r>
            <w:r w:rsidR="00EA25B1">
              <w:rPr>
                <w:noProof/>
                <w:webHidden/>
              </w:rPr>
              <w:tab/>
            </w:r>
            <w:r w:rsidR="00EA25B1">
              <w:rPr>
                <w:noProof/>
                <w:webHidden/>
              </w:rPr>
              <w:fldChar w:fldCharType="begin"/>
            </w:r>
            <w:r w:rsidR="00EA25B1">
              <w:rPr>
                <w:noProof/>
                <w:webHidden/>
              </w:rPr>
              <w:instrText xml:space="preserve"> PAGEREF _Toc466904567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904531"/>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xml:space="preserve">: anche se la </w:t>
      </w:r>
      <w:r w:rsidR="00812F33" w:rsidRPr="00417126">
        <w:rPr>
          <w:rFonts w:cs="Times New Roman"/>
          <w:szCs w:val="24"/>
        </w:rPr>
        <w:lastRenderedPageBreak/>
        <w:t>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E3137A">
        <w:rPr>
          <w:rFonts w:cs="Times New Roman"/>
          <w:szCs w:val="24"/>
        </w:rPr>
        <w:t>partendo dal</w:t>
      </w:r>
      <w:r w:rsidR="00A3125A" w:rsidRPr="00417126">
        <w:rPr>
          <w:rFonts w:cs="Times New Roman"/>
          <w:szCs w:val="24"/>
        </w:rPr>
        <w:t>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reciproca</w:t>
      </w:r>
      <w:r w:rsidR="00E3137A">
        <w:rPr>
          <w:rFonts w:cs="Times New Roman"/>
          <w:szCs w:val="24"/>
        </w:rPr>
        <w:t xml:space="preserve"> </w:t>
      </w:r>
      <w:r w:rsidR="00E3137A" w:rsidRPr="00417126">
        <w:rPr>
          <w:rFonts w:cs="Times New Roman"/>
          <w:szCs w:val="24"/>
        </w:rPr>
        <w:t>fiducia</w:t>
      </w:r>
      <w:r w:rsidR="00E33816" w:rsidRPr="00417126">
        <w:rPr>
          <w:rFonts w:cs="Times New Roman"/>
          <w:szCs w:val="24"/>
        </w:rPr>
        <w:t>.</w:t>
      </w:r>
    </w:p>
    <w:p w:rsidR="00E33816" w:rsidRPr="0041712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E3137A">
        <w:rPr>
          <w:rFonts w:cs="Times New Roman"/>
          <w:i/>
          <w:szCs w:val="24"/>
        </w:rPr>
        <w:t>MyData</w:t>
      </w:r>
      <w:proofErr w:type="spellEnd"/>
      <w:r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Pr="00417126">
        <w:rPr>
          <w:rFonts w:cs="Times New Roman"/>
          <w:szCs w:val="24"/>
        </w:rPr>
        <w:t xml:space="preserv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w:t>
      </w:r>
      <w:r w:rsidR="00E3137A">
        <w:rPr>
          <w:rFonts w:cs="Times New Roman"/>
          <w:szCs w:val="24"/>
        </w:rPr>
        <w:t>e</w:t>
      </w:r>
      <w:r w:rsidR="00A20C40">
        <w:rPr>
          <w:rFonts w:cs="Times New Roman"/>
          <w:szCs w:val="24"/>
        </w:rPr>
        <w:t xml:space="preserve"> disponibilità degli stessi. L’elaborazione dei dati potrebbe </w:t>
      </w:r>
      <w:r w:rsidR="00E3137A">
        <w:rPr>
          <w:rFonts w:cs="Times New Roman"/>
          <w:szCs w:val="24"/>
        </w:rPr>
        <w:t>favorire anche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software 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lastRenderedPageBreak/>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0C341F">
        <w:rPr>
          <w:lang w:val="en-GB"/>
        </w:rPr>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0C341F" w:rsidRDefault="001A37BA" w:rsidP="000C71B7">
      <w:pPr>
        <w:rPr>
          <w:rStyle w:val="HTMLCode"/>
          <w:rFonts w:eastAsiaTheme="minorEastAsia"/>
          <w:bCs/>
          <w:sz w:val="24"/>
          <w:szCs w:val="24"/>
          <w:lang w:val="en-GB"/>
        </w:rPr>
      </w:pPr>
      <w:proofErr w:type="spellStart"/>
      <w:r w:rsidRPr="000C341F">
        <w:rPr>
          <w:rStyle w:val="HTMLCode"/>
          <w:rFonts w:eastAsiaTheme="minorEastAsia"/>
          <w:bCs/>
          <w:sz w:val="24"/>
          <w:szCs w:val="24"/>
          <w:lang w:val="en-GB"/>
        </w:rPr>
        <w:t>requestSuggestions</w:t>
      </w:r>
      <w:proofErr w:type="spellEnd"/>
      <w:r w:rsidRPr="000C341F">
        <w:rPr>
          <w:rStyle w:val="HTMLCode"/>
          <w:rFonts w:eastAsiaTheme="minorEastAsia"/>
          <w:bCs/>
          <w:sz w:val="24"/>
          <w:szCs w:val="24"/>
          <w:lang w:val="en-GB"/>
        </w:rPr>
        <w:t xml:space="preserve">(), </w:t>
      </w:r>
      <w:proofErr w:type="spellStart"/>
      <w:r w:rsidRPr="000C341F">
        <w:rPr>
          <w:rStyle w:val="HTMLCode"/>
          <w:rFonts w:eastAsiaTheme="minorEastAsia"/>
          <w:bCs/>
          <w:sz w:val="24"/>
          <w:szCs w:val="24"/>
          <w:lang w:val="en-GB"/>
        </w:rPr>
        <w:t>requestTransportModePreferences</w:t>
      </w:r>
      <w:proofErr w:type="spellEnd"/>
      <w:r w:rsidRPr="000C341F">
        <w:rPr>
          <w:rStyle w:val="HTMLCode"/>
          <w:rFonts w:eastAsiaTheme="minorEastAsia"/>
          <w:bCs/>
          <w:sz w:val="24"/>
          <w:szCs w:val="24"/>
          <w:lang w:val="en-GB"/>
        </w:rPr>
        <w:t xml:space="preserve">(), </w:t>
      </w:r>
      <w:r w:rsidRPr="000C341F">
        <w:rPr>
          <w:rStyle w:val="HTMLCode"/>
          <w:rFonts w:ascii="Times New Roman" w:eastAsiaTheme="minorEastAsia" w:hAnsi="Times New Roman" w:cs="Times New Roman"/>
          <w:bCs/>
          <w:sz w:val="24"/>
          <w:szCs w:val="24"/>
          <w:lang w:val="en-GB"/>
        </w:rPr>
        <w:t>e</w:t>
      </w:r>
      <w:r w:rsidRPr="000C341F">
        <w:rPr>
          <w:rStyle w:val="HTMLCode"/>
          <w:rFonts w:eastAsiaTheme="minorEastAsia"/>
          <w:bCs/>
          <w:sz w:val="24"/>
          <w:szCs w:val="24"/>
          <w:lang w:val="en-GB"/>
        </w:rPr>
        <w:t xml:space="preserve"> </w:t>
      </w:r>
      <w:proofErr w:type="spellStart"/>
      <w:r w:rsidRPr="000C341F">
        <w:rPr>
          <w:rStyle w:val="HTMLCode"/>
          <w:rFonts w:eastAsiaTheme="minorEastAsia"/>
          <w:bCs/>
          <w:sz w:val="24"/>
          <w:szCs w:val="24"/>
          <w:lang w:val="en-GB"/>
        </w:rPr>
        <w:t>sendSearchedRoute</w:t>
      </w:r>
      <w:proofErr w:type="spellEnd"/>
      <w:r w:rsidRPr="000C341F">
        <w:rPr>
          <w:rStyle w:val="HTMLCode"/>
          <w:rFonts w:eastAsiaTheme="minorEastAsia"/>
          <w:bCs/>
          <w:sz w:val="24"/>
          <w:szCs w:val="24"/>
          <w:lang w:val="en-GB"/>
        </w:rPr>
        <w:t xml:space="preserve">(Place </w:t>
      </w:r>
      <w:proofErr w:type="spellStart"/>
      <w:r w:rsidRPr="000C341F">
        <w:rPr>
          <w:rStyle w:val="HTMLCode"/>
          <w:rFonts w:eastAsiaTheme="minorEastAsia"/>
          <w:bCs/>
          <w:sz w:val="24"/>
          <w:szCs w:val="24"/>
          <w:lang w:val="en-GB"/>
        </w:rPr>
        <w:t>startLocation</w:t>
      </w:r>
      <w:proofErr w:type="spellEnd"/>
      <w:r w:rsidRPr="000C341F">
        <w:rPr>
          <w:rStyle w:val="HTMLCode"/>
          <w:rFonts w:eastAsiaTheme="minorEastAsia"/>
          <w:bCs/>
          <w:sz w:val="24"/>
          <w:szCs w:val="24"/>
          <w:lang w:val="en-GB"/>
        </w:rPr>
        <w:t>, Place destination).</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t>3</w:t>
      </w:r>
      <w:r w:rsidR="005911FD" w:rsidRPr="00417126">
        <w:t>.2 Service Registry, Service Linking</w:t>
      </w:r>
      <w:bookmarkEnd w:id="9"/>
      <w:bookmarkEnd w:id="10"/>
      <w:bookmarkEnd w:id="11"/>
      <w:bookmarkEnd w:id="12"/>
      <w:bookmarkEnd w:id="13"/>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904541"/>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904542"/>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lastRenderedPageBreak/>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904543"/>
      <w:r w:rsidRPr="00824A9B">
        <w:rPr>
          <w:lang w:val="en-GB"/>
        </w:rPr>
        <w:t>3.3.1 Kantara Consent &amp; Information Sharing Work Group</w:t>
      </w:r>
      <w:bookmarkEnd w:id="16"/>
    </w:p>
    <w:p w:rsidR="000C71B7" w:rsidRDefault="000C71B7" w:rsidP="000C71B7">
      <w:r>
        <w:t>//Da completare</w:t>
      </w:r>
    </w:p>
    <w:p w:rsidR="00824A9B" w:rsidRDefault="001C50A9"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7" w:name="_Toc466904544"/>
      <w:r w:rsidRPr="00383011">
        <w:rPr>
          <w:lang w:val="en-GB"/>
        </w:rPr>
        <w:t>3.3.2 U</w:t>
      </w:r>
      <w:r w:rsidR="00E30DDC" w:rsidRPr="00383011">
        <w:rPr>
          <w:lang w:val="en-GB"/>
        </w:rPr>
        <w:t>ser Managed Access</w:t>
      </w:r>
      <w:bookmarkEnd w:id="17"/>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8" w:name="_Toc466904545"/>
      <w:r w:rsidRPr="00417126">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w:t>
      </w:r>
      <w:r w:rsidRPr="00417126">
        <w:rPr>
          <w:rFonts w:cs="Times New Roman"/>
          <w:szCs w:val="24"/>
        </w:rPr>
        <w:lastRenderedPageBreak/>
        <w:t xml:space="preserve">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w:t>
      </w:r>
      <w:r w:rsidR="004A79BD">
        <w:t>essi coincida</w:t>
      </w:r>
      <w:r>
        <w:t xml:space="preserve">no con quelli dichiarati dal servizio in fase di registrazione. Inoltre, </w:t>
      </w:r>
      <w:r w:rsidR="001207A7">
        <w:t>può e</w:t>
      </w:r>
      <w:r w:rsidR="004A79BD">
        <w:t>ssere utilizzato una volta sola</w:t>
      </w:r>
      <w:r w:rsidR="001207A7">
        <w:t xml:space="preserve">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5" w:name="_Toc466904551"/>
      <w:r>
        <w:lastRenderedPageBreak/>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90455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904554"/>
      <w:r>
        <w:t>5.1 Flusso del programma</w:t>
      </w:r>
      <w:bookmarkEnd w:id="28"/>
    </w:p>
    <w:p w:rsidR="00383011" w:rsidRPr="00383011" w:rsidRDefault="001A5A64" w:rsidP="00383011">
      <w:r>
        <w:t>//inserire grafico in latex</w:t>
      </w:r>
    </w:p>
    <w:p w:rsidR="00C23B18" w:rsidRDefault="00383011" w:rsidP="00BA2D16">
      <w:pPr>
        <w:pStyle w:val="Heading2"/>
      </w:pPr>
      <w:bookmarkStart w:id="29" w:name="_Toc46690455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1</w:t>
      </w:r>
      <w:r w:rsidR="001C50A9">
        <w:rPr>
          <w:noProof/>
        </w:rPr>
        <w:fldChar w:fldCharType="end"/>
      </w:r>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90455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r w:rsidR="001C50A9">
        <w:fldChar w:fldCharType="begin"/>
      </w:r>
      <w:r w:rsidR="001C50A9">
        <w:instrText xml:space="preserve"> SEQ Figura \* ARABIC</w:instrText>
      </w:r>
      <w:r w:rsidR="001C50A9">
        <w:instrText xml:space="preserve"> </w:instrText>
      </w:r>
      <w:r w:rsidR="001C50A9">
        <w:fldChar w:fldCharType="separate"/>
      </w:r>
      <w:r w:rsidR="00A30E21">
        <w:rPr>
          <w:noProof/>
        </w:rPr>
        <w:t>2</w:t>
      </w:r>
      <w:r w:rsidR="001C50A9">
        <w:rPr>
          <w:noProof/>
        </w:rPr>
        <w:fldChar w:fldCharType="end"/>
      </w:r>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1" w:name="_Toc466904557"/>
      <w:r>
        <w:t xml:space="preserve">5.2.2 </w:t>
      </w:r>
      <w:proofErr w:type="spellStart"/>
      <w:r>
        <w:t>IAccount</w:t>
      </w:r>
      <w:proofErr w:type="spellEnd"/>
      <w:r>
        <w:t>, Account</w:t>
      </w:r>
      <w:bookmarkEnd w:id="31"/>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3</w:t>
      </w:r>
      <w:r w:rsidR="001C50A9">
        <w:rPr>
          <w:noProof/>
        </w:rPr>
        <w:fldChar w:fldCharType="end"/>
      </w:r>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2" w:name="_Toc466904558"/>
      <w:r>
        <w:t>5.3 Security</w:t>
      </w:r>
      <w:r w:rsidR="00371985">
        <w:t>Manager</w:t>
      </w:r>
      <w:bookmarkEnd w:id="32"/>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4</w:t>
      </w:r>
      <w:r w:rsidR="001C50A9">
        <w:rPr>
          <w:noProof/>
        </w:rPr>
        <w:fldChar w:fldCharType="end"/>
      </w:r>
    </w:p>
    <w:p w:rsidR="00371985" w:rsidRDefault="00371985" w:rsidP="00371985">
      <w:pPr>
        <w:pStyle w:val="Heading2"/>
      </w:pPr>
      <w:bookmarkStart w:id="33" w:name="_Toc466904559"/>
      <w:r>
        <w:t>5.4 IMyData, MyData</w:t>
      </w:r>
      <w:bookmarkEnd w:id="33"/>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r w:rsidR="001C50A9">
        <w:fldChar w:fldCharType="begin"/>
      </w:r>
      <w:r w:rsidR="001C50A9">
        <w:instrText xml:space="preserve"> SEQ Figura \* ARABIC </w:instrText>
      </w:r>
      <w:r w:rsidR="001C50A9">
        <w:fldChar w:fldCharType="separate"/>
      </w:r>
      <w:r w:rsidR="00A30E21">
        <w:rPr>
          <w:noProof/>
        </w:rPr>
        <w:t>5</w:t>
      </w:r>
      <w:r w:rsidR="001C50A9">
        <w:rPr>
          <w:noProof/>
        </w:rPr>
        <w:fldChar w:fldCharType="end"/>
      </w:r>
    </w:p>
    <w:p w:rsidR="000C341F" w:rsidRDefault="000C341F" w:rsidP="000C341F">
      <w:r>
        <w:lastRenderedPageBreak/>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w:t>
      </w:r>
      <w:r>
        <w:t xml:space="preserve"> </w:t>
      </w:r>
      <w:r>
        <w:t>registrare</w:t>
      </w:r>
      <w:r>
        <w:t xml:space="preserve"> e </w:t>
      </w:r>
      <w:r>
        <w:t>autenticare gli utenti</w:t>
      </w:r>
      <w:r>
        <w:t xml:space="preserve"> (metodi </w:t>
      </w:r>
      <w:proofErr w:type="spellStart"/>
      <w:r>
        <w:t>createMyDataAccount</w:t>
      </w:r>
      <w:proofErr w:type="spellEnd"/>
      <w:r>
        <w:t xml:space="preserve"> e </w:t>
      </w:r>
      <w:proofErr w:type="spellStart"/>
      <w:r>
        <w:t>loginUser</w:t>
      </w:r>
      <w:proofErr w:type="spellEnd"/>
      <w:r>
        <w:t>) in modo da impedire la creazione di duplicati</w:t>
      </w:r>
      <w:r>
        <w:t>.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4" w:name="_Toc466904560"/>
      <w:bookmarkStart w:id="35" w:name="_Ref466909302"/>
    </w:p>
    <w:p w:rsidR="00371985" w:rsidRDefault="00371985" w:rsidP="00371985">
      <w:pPr>
        <w:pStyle w:val="Heading2"/>
      </w:pPr>
      <w:r>
        <w:t>5.6 Autorizzazioni e Consent</w:t>
      </w:r>
      <w:bookmarkEnd w:id="34"/>
      <w:bookmarkEnd w:id="35"/>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r w:rsidR="001C50A9">
        <w:fldChar w:fldCharType="begin"/>
      </w:r>
      <w:r w:rsidR="001C50A9">
        <w:instrText xml:space="preserve"> SEQ Figura \* ARABIC </w:instrText>
      </w:r>
      <w:r w:rsidR="001C50A9">
        <w:fldChar w:fldCharType="separate"/>
      </w:r>
      <w:r w:rsidR="00A30E21">
        <w:rPr>
          <w:noProof/>
        </w:rPr>
        <w:t>6</w:t>
      </w:r>
      <w:r w:rsidR="001C50A9">
        <w:rPr>
          <w:noProof/>
        </w:rPr>
        <w:fldChar w:fldCharType="end"/>
      </w:r>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6" w:name="_Toc466904561"/>
      <w:r>
        <w:t xml:space="preserve">5.6.1 </w:t>
      </w:r>
      <w:proofErr w:type="spellStart"/>
      <w:r>
        <w:t>ConsentManager</w:t>
      </w:r>
      <w:proofErr w:type="spellEnd"/>
      <w:r>
        <w:t xml:space="preserve">, </w:t>
      </w:r>
      <w:proofErr w:type="spellStart"/>
      <w:r>
        <w:t>ConsentStatus</w:t>
      </w:r>
      <w:bookmarkEnd w:id="36"/>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r w:rsidR="001C50A9">
        <w:fldChar w:fldCharType="begin"/>
      </w:r>
      <w:r w:rsidR="001C50A9">
        <w:instrText xml:space="preserve"> SEQ Figura \* ARABIC </w:instrText>
      </w:r>
      <w:r w:rsidR="001C50A9">
        <w:fldChar w:fldCharType="separate"/>
      </w:r>
      <w:r w:rsidR="00A30E21">
        <w:rPr>
          <w:noProof/>
        </w:rPr>
        <w:t>7</w:t>
      </w:r>
      <w:r w:rsidR="001C50A9">
        <w:rPr>
          <w:noProof/>
        </w:rPr>
        <w:fldChar w:fldCharType="end"/>
      </w:r>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w:t>
      </w:r>
      <w:r w:rsidR="00A341B2">
        <w:t>.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w:t>
      </w:r>
      <w:bookmarkStart w:id="37" w:name="_GoBack"/>
      <w:r w:rsidR="00670EE9">
        <w:t xml:space="preserve"> </w:t>
      </w:r>
      <w:r w:rsidR="00BD3D8F">
        <w:t xml:space="preserve">È </w:t>
      </w:r>
      <w:bookmarkEnd w:id="37"/>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38" w:name="_Toc466904562"/>
      <w:bookmarkStart w:id="39" w:name="_Ref466909682"/>
      <w:r>
        <w:lastRenderedPageBreak/>
        <w:t xml:space="preserve">5.6.2 </w:t>
      </w:r>
      <w:proofErr w:type="spellStart"/>
      <w:r>
        <w:t>ServiceConsent</w:t>
      </w:r>
      <w:proofErr w:type="spellEnd"/>
      <w:r w:rsidR="006A1EEE">
        <w:t xml:space="preserve">, </w:t>
      </w:r>
      <w:proofErr w:type="spellStart"/>
      <w:r w:rsidR="006A1EEE">
        <w:t>DataConsent</w:t>
      </w:r>
      <w:bookmarkEnd w:id="38"/>
      <w:bookmarkEnd w:id="39"/>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Pr="006A1EEE" w:rsidRDefault="006A1EEE" w:rsidP="006A1EEE">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8</w:t>
      </w:r>
      <w:r w:rsidR="001C50A9">
        <w:rPr>
          <w:noProof/>
        </w:rPr>
        <w:fldChar w:fldCharType="end"/>
      </w:r>
    </w:p>
    <w:p w:rsidR="006A1EEE" w:rsidRDefault="006A1EEE" w:rsidP="006A1EEE">
      <w:pPr>
        <w:pStyle w:val="Heading2"/>
      </w:pPr>
      <w:bookmarkStart w:id="40" w:name="_Toc466904563"/>
      <w:r>
        <w:t>5.7 PersonalDataVault</w:t>
      </w:r>
      <w:bookmarkEnd w:id="40"/>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9</w:t>
      </w:r>
      <w:r w:rsidR="001C50A9">
        <w:rPr>
          <w:noProof/>
        </w:rPr>
        <w:fldChar w:fldCharType="end"/>
      </w:r>
    </w:p>
    <w:p w:rsidR="00B346A5" w:rsidRDefault="00B346A5" w:rsidP="00B346A5">
      <w:pPr>
        <w:pStyle w:val="Heading2"/>
      </w:pPr>
      <w:bookmarkStart w:id="41" w:name="_Toc466904564"/>
      <w:r>
        <w:lastRenderedPageBreak/>
        <w:t>5.8 Metadata, DataSet</w:t>
      </w:r>
      <w:bookmarkEnd w:id="41"/>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10</w:t>
      </w:r>
      <w:r w:rsidR="001C50A9">
        <w:rPr>
          <w:noProof/>
        </w:rPr>
        <w:fldChar w:fldCharType="end"/>
      </w:r>
    </w:p>
    <w:p w:rsidR="00B346A5" w:rsidRDefault="00B346A5" w:rsidP="00B346A5"/>
    <w:p w:rsidR="00B346A5" w:rsidRDefault="00B346A5" w:rsidP="00B346A5">
      <w:pPr>
        <w:keepNext/>
        <w:jc w:val="center"/>
      </w:pPr>
      <w:r>
        <w:rPr>
          <w:noProof/>
        </w:rPr>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pPr>
      <w:r>
        <w:t xml:space="preserve">Figura </w:t>
      </w:r>
      <w:r w:rsidR="001C50A9">
        <w:fldChar w:fldCharType="begin"/>
      </w:r>
      <w:r w:rsidR="001C50A9">
        <w:instrText xml:space="preserve"> SEQ Figura \* ARABIC </w:instrText>
      </w:r>
      <w:r w:rsidR="001C50A9">
        <w:fldChar w:fldCharType="separate"/>
      </w:r>
      <w:r w:rsidR="00A30E21">
        <w:rPr>
          <w:noProof/>
        </w:rPr>
        <w:t>11</w:t>
      </w:r>
      <w:r w:rsidR="001C50A9">
        <w:rPr>
          <w:noProof/>
        </w:rPr>
        <w:fldChar w:fldCharType="end"/>
      </w:r>
    </w:p>
    <w:p w:rsidR="00B346A5" w:rsidRDefault="00B346A5" w:rsidP="009F0182">
      <w:pPr>
        <w:pStyle w:val="Heading2"/>
      </w:pPr>
      <w:bookmarkStart w:id="42" w:name="_Toc466904565"/>
      <w:r>
        <w:lastRenderedPageBreak/>
        <w:t>5.9 IService</w:t>
      </w:r>
      <w:r w:rsidR="00A30E21">
        <w:t>, AbstractService, MostLikelyNextTrip</w:t>
      </w:r>
      <w:bookmarkEnd w:id="42"/>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pPr>
      <w:r>
        <w:t xml:space="preserve">Figura </w:t>
      </w:r>
      <w:r w:rsidR="001C50A9">
        <w:fldChar w:fldCharType="begin"/>
      </w:r>
      <w:r w:rsidR="001C50A9">
        <w:instrText xml:space="preserve"> SEQ Figura \* ARABIC </w:instrText>
      </w:r>
      <w:r w:rsidR="001C50A9">
        <w:fldChar w:fldCharType="separate"/>
      </w:r>
      <w:r>
        <w:rPr>
          <w:noProof/>
        </w:rPr>
        <w:t>12</w:t>
      </w:r>
      <w:r w:rsidR="001C50A9">
        <w:rPr>
          <w:noProof/>
        </w:rPr>
        <w:fldChar w:fldCharType="end"/>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A30E21" w:rsidRDefault="00A30E21" w:rsidP="00A30E21">
      <w:pPr>
        <w:pStyle w:val="Caption"/>
        <w:jc w:val="center"/>
      </w:pPr>
      <w:r>
        <w:t xml:space="preserve">Figura </w:t>
      </w:r>
      <w:r w:rsidR="001C50A9">
        <w:fldChar w:fldCharType="begin"/>
      </w:r>
      <w:r w:rsidR="001C50A9">
        <w:instrText xml:space="preserve"> SEQ Figura \* ARABIC </w:instrText>
      </w:r>
      <w:r w:rsidR="001C50A9">
        <w:fldChar w:fldCharType="separate"/>
      </w:r>
      <w:r>
        <w:rPr>
          <w:noProof/>
        </w:rPr>
        <w:t>13</w:t>
      </w:r>
      <w:r w:rsidR="001C50A9">
        <w:rPr>
          <w:noProof/>
        </w:rPr>
        <w:fldChar w:fldCharType="end"/>
      </w:r>
    </w:p>
    <w:p w:rsidR="00A30E21" w:rsidRDefault="00A30E21" w:rsidP="00A30E21">
      <w:pPr>
        <w:pStyle w:val="Heading2"/>
      </w:pPr>
      <w:bookmarkStart w:id="43" w:name="_Toc466904566"/>
      <w:r>
        <w:t>5.10 ServiceRegistry</w:t>
      </w:r>
      <w:bookmarkEnd w:id="43"/>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Pr="00A30E21" w:rsidRDefault="00A30E21" w:rsidP="00A30E21">
      <w:pPr>
        <w:pStyle w:val="Caption"/>
        <w:jc w:val="center"/>
      </w:pPr>
      <w:r>
        <w:t xml:space="preserve">Figura </w:t>
      </w:r>
      <w:r w:rsidR="001C50A9">
        <w:fldChar w:fldCharType="begin"/>
      </w:r>
      <w:r w:rsidR="001C50A9">
        <w:instrText xml:space="preserve"> SEQ Figura \* ARABIC </w:instrText>
      </w:r>
      <w:r w:rsidR="001C50A9">
        <w:fldChar w:fldCharType="separate"/>
      </w:r>
      <w:r>
        <w:rPr>
          <w:noProof/>
        </w:rPr>
        <w:t>14</w:t>
      </w:r>
      <w:r w:rsidR="001C50A9">
        <w:rPr>
          <w:noProof/>
        </w:rPr>
        <w:fldChar w:fldCharType="end"/>
      </w:r>
    </w:p>
    <w:p w:rsidR="009F0182" w:rsidRPr="009F0182" w:rsidRDefault="00A30E21" w:rsidP="009F0182">
      <w:pPr>
        <w:pStyle w:val="Heading2"/>
      </w:pPr>
      <w:bookmarkStart w:id="44" w:name="_Toc466904567"/>
      <w:r>
        <w:t>5.11</w:t>
      </w:r>
      <w:r w:rsidR="009F0182">
        <w:t xml:space="preserve"> Uso delle eccezioni</w:t>
      </w:r>
      <w:bookmarkEnd w:id="44"/>
    </w:p>
    <w:sectPr w:rsidR="009F0182" w:rsidRPr="009F018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54861"/>
    <w:rsid w:val="00065558"/>
    <w:rsid w:val="00077A65"/>
    <w:rsid w:val="000C341F"/>
    <w:rsid w:val="000C71B7"/>
    <w:rsid w:val="00100CA9"/>
    <w:rsid w:val="001207A7"/>
    <w:rsid w:val="00131052"/>
    <w:rsid w:val="0013523F"/>
    <w:rsid w:val="0015021B"/>
    <w:rsid w:val="0017795C"/>
    <w:rsid w:val="001812C3"/>
    <w:rsid w:val="001A37BA"/>
    <w:rsid w:val="001A5A64"/>
    <w:rsid w:val="001B1E26"/>
    <w:rsid w:val="001C0B31"/>
    <w:rsid w:val="001C50A9"/>
    <w:rsid w:val="001D4E8E"/>
    <w:rsid w:val="001F2095"/>
    <w:rsid w:val="001F69A2"/>
    <w:rsid w:val="00243275"/>
    <w:rsid w:val="00251910"/>
    <w:rsid w:val="00252316"/>
    <w:rsid w:val="002569D5"/>
    <w:rsid w:val="002A7AFD"/>
    <w:rsid w:val="002F76B4"/>
    <w:rsid w:val="00314770"/>
    <w:rsid w:val="003276EF"/>
    <w:rsid w:val="00333AEA"/>
    <w:rsid w:val="00340AF4"/>
    <w:rsid w:val="00362547"/>
    <w:rsid w:val="00364C63"/>
    <w:rsid w:val="003658A5"/>
    <w:rsid w:val="00371985"/>
    <w:rsid w:val="00383011"/>
    <w:rsid w:val="003A48E5"/>
    <w:rsid w:val="003A60A0"/>
    <w:rsid w:val="003B1942"/>
    <w:rsid w:val="003D4235"/>
    <w:rsid w:val="003F0362"/>
    <w:rsid w:val="00411B9E"/>
    <w:rsid w:val="004169FE"/>
    <w:rsid w:val="00417126"/>
    <w:rsid w:val="00420A91"/>
    <w:rsid w:val="00442454"/>
    <w:rsid w:val="004677E4"/>
    <w:rsid w:val="00470F4F"/>
    <w:rsid w:val="00487430"/>
    <w:rsid w:val="004A79BD"/>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5BED"/>
    <w:rsid w:val="0062233E"/>
    <w:rsid w:val="00631F80"/>
    <w:rsid w:val="0064248E"/>
    <w:rsid w:val="0065762F"/>
    <w:rsid w:val="00670BEE"/>
    <w:rsid w:val="00670EE9"/>
    <w:rsid w:val="00687B6C"/>
    <w:rsid w:val="0069727F"/>
    <w:rsid w:val="006A1EEE"/>
    <w:rsid w:val="006B5536"/>
    <w:rsid w:val="006B56D7"/>
    <w:rsid w:val="006C33C4"/>
    <w:rsid w:val="007279B5"/>
    <w:rsid w:val="00730669"/>
    <w:rsid w:val="00742CB0"/>
    <w:rsid w:val="007605E6"/>
    <w:rsid w:val="00772F32"/>
    <w:rsid w:val="00773DA1"/>
    <w:rsid w:val="00785511"/>
    <w:rsid w:val="007977EA"/>
    <w:rsid w:val="007B0F34"/>
    <w:rsid w:val="007B164D"/>
    <w:rsid w:val="007E5BD1"/>
    <w:rsid w:val="007F52C5"/>
    <w:rsid w:val="00812F33"/>
    <w:rsid w:val="00824A9B"/>
    <w:rsid w:val="00827503"/>
    <w:rsid w:val="00832E0D"/>
    <w:rsid w:val="00837B11"/>
    <w:rsid w:val="00847EAE"/>
    <w:rsid w:val="00874264"/>
    <w:rsid w:val="00892E4A"/>
    <w:rsid w:val="008B6956"/>
    <w:rsid w:val="008C03C6"/>
    <w:rsid w:val="008C0472"/>
    <w:rsid w:val="008C5124"/>
    <w:rsid w:val="00910790"/>
    <w:rsid w:val="00916656"/>
    <w:rsid w:val="00937916"/>
    <w:rsid w:val="009521EC"/>
    <w:rsid w:val="00954ECA"/>
    <w:rsid w:val="009812C2"/>
    <w:rsid w:val="00996C70"/>
    <w:rsid w:val="009C21C0"/>
    <w:rsid w:val="009C2D76"/>
    <w:rsid w:val="009E78E0"/>
    <w:rsid w:val="009F0182"/>
    <w:rsid w:val="00A20C40"/>
    <w:rsid w:val="00A30E21"/>
    <w:rsid w:val="00A3125A"/>
    <w:rsid w:val="00A341B2"/>
    <w:rsid w:val="00A4043F"/>
    <w:rsid w:val="00A4441E"/>
    <w:rsid w:val="00A47DD4"/>
    <w:rsid w:val="00AA41D6"/>
    <w:rsid w:val="00AD7BFC"/>
    <w:rsid w:val="00B0698E"/>
    <w:rsid w:val="00B14469"/>
    <w:rsid w:val="00B346A5"/>
    <w:rsid w:val="00B81BB4"/>
    <w:rsid w:val="00B84F15"/>
    <w:rsid w:val="00BA2D16"/>
    <w:rsid w:val="00BA4A31"/>
    <w:rsid w:val="00BB5FCF"/>
    <w:rsid w:val="00BD3D8F"/>
    <w:rsid w:val="00BE4710"/>
    <w:rsid w:val="00C01233"/>
    <w:rsid w:val="00C06E69"/>
    <w:rsid w:val="00C226F9"/>
    <w:rsid w:val="00C23B18"/>
    <w:rsid w:val="00C5139A"/>
    <w:rsid w:val="00C53C9C"/>
    <w:rsid w:val="00C5649F"/>
    <w:rsid w:val="00C92D60"/>
    <w:rsid w:val="00CA383D"/>
    <w:rsid w:val="00CC43A3"/>
    <w:rsid w:val="00CD4D88"/>
    <w:rsid w:val="00CE1F8A"/>
    <w:rsid w:val="00CF42DF"/>
    <w:rsid w:val="00CF69DB"/>
    <w:rsid w:val="00D31B35"/>
    <w:rsid w:val="00D37562"/>
    <w:rsid w:val="00D51C71"/>
    <w:rsid w:val="00D62720"/>
    <w:rsid w:val="00D80CE2"/>
    <w:rsid w:val="00DB1D01"/>
    <w:rsid w:val="00DB1D37"/>
    <w:rsid w:val="00DB2F48"/>
    <w:rsid w:val="00DB3B6A"/>
    <w:rsid w:val="00E018C4"/>
    <w:rsid w:val="00E30DDC"/>
    <w:rsid w:val="00E3137A"/>
    <w:rsid w:val="00E31A2C"/>
    <w:rsid w:val="00E33816"/>
    <w:rsid w:val="00E605D4"/>
    <w:rsid w:val="00EA25B1"/>
    <w:rsid w:val="00EA7952"/>
    <w:rsid w:val="00EC63DA"/>
    <w:rsid w:val="00EC6FC1"/>
    <w:rsid w:val="00EE5CB1"/>
    <w:rsid w:val="00EE7513"/>
    <w:rsid w:val="00EF08BA"/>
    <w:rsid w:val="00EF7AFC"/>
    <w:rsid w:val="00F05EB2"/>
    <w:rsid w:val="00F26066"/>
    <w:rsid w:val="00F33D69"/>
    <w:rsid w:val="00F35AF1"/>
    <w:rsid w:val="00F36332"/>
    <w:rsid w:val="00F54F5B"/>
    <w:rsid w:val="00F55C73"/>
    <w:rsid w:val="00F63429"/>
    <w:rsid w:val="00FA0D9A"/>
    <w:rsid w:val="00FC61F8"/>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0ACB"/>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D713-E1DC-4FEC-8259-9DCF0803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6399</TotalTime>
  <Pages>1</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40</cp:revision>
  <dcterms:created xsi:type="dcterms:W3CDTF">2016-11-09T15:53:00Z</dcterms:created>
  <dcterms:modified xsi:type="dcterms:W3CDTF">2016-11-22T09:44:00Z</dcterms:modified>
</cp:coreProperties>
</file>