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45D32D" w14:textId="3EC3123B" w:rsidR="00D11273" w:rsidRPr="00E015FF" w:rsidRDefault="00D11273" w:rsidP="00D11273">
      <w:pPr>
        <w:pStyle w:val="a8"/>
        <w:jc w:val="center"/>
        <w:rPr>
          <w:rStyle w:val="a7"/>
          <w:i w:val="0"/>
          <w:iCs w:val="0"/>
          <w:sz w:val="24"/>
          <w:szCs w:val="24"/>
        </w:rPr>
      </w:pPr>
      <w:r w:rsidRPr="00E015FF">
        <w:rPr>
          <w:rStyle w:val="a7"/>
          <w:i w:val="0"/>
          <w:iCs w:val="0"/>
          <w:sz w:val="24"/>
          <w:szCs w:val="24"/>
        </w:rPr>
        <w:t>Лабораторная работа №1.</w:t>
      </w:r>
    </w:p>
    <w:p w14:paraId="172EE101" w14:textId="75BE917B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>Подготовка к первой лабораторной работе: представьте, что вы, в качестве молодого специалиста, приняты на работу в ОТК (отдел технического контроля) завода, выпускающего патроны. Контролируемый параметр — скорость пули. Вам предложены три идеи создания измерительного стенда:</w:t>
      </w:r>
    </w:p>
    <w:p w14:paraId="7C7A9AA8" w14:textId="77777777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>1. стрельба строго в горизонтальном направлении с измерением дальности полета пули;</w:t>
      </w:r>
    </w:p>
    <w:p w14:paraId="22ED73E1" w14:textId="77777777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>2. стрельба в ящик с песком на жестком подвесе с измерением угла отклонения (стр. 11-12 книги Самарского Михайлова)</w:t>
      </w:r>
    </w:p>
    <w:p w14:paraId="48E1CF2E" w14:textId="02F8EECA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 xml:space="preserve">      При моделировании второго предложения рассмотреть различные варианты использования фундаментальных законов природы (см. упражнение 1. на стр. 26). </w:t>
      </w:r>
    </w:p>
    <w:p w14:paraId="19D60004" w14:textId="77777777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 xml:space="preserve">      Построить три математических модели. При выборе параметров предположить, что скорость пули 800 м/сек.</w:t>
      </w:r>
    </w:p>
    <w:p w14:paraId="41CB46EF" w14:textId="77777777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 xml:space="preserve">      Провести компьютерное моделирование натурных экспериментов.</w:t>
      </w:r>
    </w:p>
    <w:p w14:paraId="2E6D227B" w14:textId="77777777" w:rsidR="00D11273" w:rsidRPr="00E015FF" w:rsidRDefault="00D11273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FF99"/>
        <w:rPr>
          <w:sz w:val="24"/>
          <w:szCs w:val="24"/>
        </w:rPr>
      </w:pPr>
      <w:r w:rsidRPr="00E015FF">
        <w:rPr>
          <w:sz w:val="24"/>
          <w:szCs w:val="24"/>
        </w:rPr>
        <w:t xml:space="preserve">      Сравнить модели и сделать выводы. Оформить отчет с использованием стилей и форматирования.</w:t>
      </w:r>
    </w:p>
    <w:p w14:paraId="647134E9" w14:textId="7D075B56" w:rsidR="003C2ABB" w:rsidRPr="00E015FF" w:rsidRDefault="003C2ABB" w:rsidP="003C2ABB">
      <w:pPr>
        <w:spacing w:after="0"/>
        <w:rPr>
          <w:b/>
          <w:bCs/>
          <w:sz w:val="24"/>
          <w:szCs w:val="24"/>
        </w:rPr>
      </w:pPr>
      <w:r w:rsidRPr="00E015FF">
        <w:rPr>
          <w:b/>
          <w:bCs/>
          <w:sz w:val="24"/>
          <w:szCs w:val="24"/>
        </w:rPr>
        <w:t>1 случай.</w:t>
      </w:r>
    </w:p>
    <w:p w14:paraId="1E47EFA3" w14:textId="411630E3" w:rsidR="003C2ABB" w:rsidRPr="00E015FF" w:rsidRDefault="003C2ABB" w:rsidP="003C2ABB">
      <w:p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>С</w:t>
      </w:r>
      <w:r w:rsidRPr="00E015FF">
        <w:rPr>
          <w:sz w:val="24"/>
          <w:szCs w:val="24"/>
        </w:rPr>
        <w:t>трельба строго в горизонтальном направлении с измерением дальности полета пули</w:t>
      </w:r>
      <w:r w:rsidRPr="00E015FF">
        <w:rPr>
          <w:sz w:val="24"/>
          <w:szCs w:val="24"/>
        </w:rPr>
        <w:t>.</w:t>
      </w:r>
    </w:p>
    <w:p w14:paraId="0B5E416B" w14:textId="24883A75" w:rsidR="00853D3C" w:rsidRPr="00E015FF" w:rsidRDefault="007A0C3C" w:rsidP="003C2ABB">
      <w:pPr>
        <w:spacing w:after="0"/>
        <w:rPr>
          <w:sz w:val="24"/>
          <w:szCs w:val="24"/>
        </w:rPr>
      </w:pPr>
      <w:r w:rsidRPr="00E015FF">
        <w:rPr>
          <w:noProof/>
          <w:sz w:val="24"/>
          <w:szCs w:val="24"/>
        </w:rPr>
        <w:drawing>
          <wp:inline distT="0" distB="0" distL="0" distR="0" wp14:anchorId="1CE93B0F" wp14:editId="76BBFA8F">
            <wp:extent cx="5934075" cy="1333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5109" w14:textId="0E15F791" w:rsidR="003C2ABB" w:rsidRPr="00E015FF" w:rsidRDefault="007B7FEA" w:rsidP="003C2ABB">
      <w:pPr>
        <w:spacing w:after="0"/>
        <w:rPr>
          <w:sz w:val="24"/>
          <w:szCs w:val="24"/>
          <w:u w:val="single"/>
        </w:rPr>
      </w:pPr>
      <w:r w:rsidRPr="00E015FF">
        <w:rPr>
          <w:sz w:val="24"/>
          <w:szCs w:val="24"/>
          <w:u w:val="single"/>
        </w:rPr>
        <w:t>Упрощение</w:t>
      </w:r>
      <w:r w:rsidR="003C2ABB" w:rsidRPr="00E015FF">
        <w:rPr>
          <w:sz w:val="24"/>
          <w:szCs w:val="24"/>
          <w:u w:val="single"/>
        </w:rPr>
        <w:t xml:space="preserve"> модели:</w:t>
      </w:r>
    </w:p>
    <w:p w14:paraId="138EF2C3" w14:textId="6EFB7DCE" w:rsidR="00853D3C" w:rsidRPr="00E015FF" w:rsidRDefault="00853D3C" w:rsidP="003C2ABB">
      <w:pPr>
        <w:pStyle w:val="a9"/>
        <w:numPr>
          <w:ilvl w:val="0"/>
          <w:numId w:val="1"/>
        </w:num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>Отсутствует сопротивление воздуха</w:t>
      </w:r>
    </w:p>
    <w:p w14:paraId="5E5C86ED" w14:textId="18B96358" w:rsidR="003C2ABB" w:rsidRPr="00E015FF" w:rsidRDefault="003C2ABB" w:rsidP="003C2ABB">
      <w:pPr>
        <w:pStyle w:val="a9"/>
        <w:numPr>
          <w:ilvl w:val="0"/>
          <w:numId w:val="1"/>
        </w:num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>Пуля вылетает строго параллельно земле</w:t>
      </w:r>
    </w:p>
    <w:p w14:paraId="1B24E370" w14:textId="48CC50AA" w:rsidR="007B7FEA" w:rsidRPr="00E015FF" w:rsidRDefault="007B7FEA" w:rsidP="007B7FEA">
      <w:pPr>
        <w:pStyle w:val="a9"/>
        <w:numPr>
          <w:ilvl w:val="0"/>
          <w:numId w:val="1"/>
        </w:num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>У</w:t>
      </w:r>
      <w:r w:rsidRPr="00E015FF">
        <w:rPr>
          <w:sz w:val="24"/>
          <w:szCs w:val="24"/>
        </w:rPr>
        <w:t xml:space="preserve">скорение свободного падения постоянно и равно 9,8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м/с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</w:p>
    <w:p w14:paraId="69089E86" w14:textId="3292E9CD" w:rsidR="007A0C3C" w:rsidRPr="00E015FF" w:rsidRDefault="003C2ABB" w:rsidP="007A0C3C">
      <w:pPr>
        <w:pStyle w:val="a9"/>
        <w:numPr>
          <w:ilvl w:val="0"/>
          <w:numId w:val="1"/>
        </w:numPr>
        <w:spacing w:after="0"/>
        <w:rPr>
          <w:sz w:val="24"/>
          <w:szCs w:val="24"/>
          <w:u w:val="single"/>
        </w:rPr>
      </w:pPr>
      <w:r w:rsidRPr="00E015FF">
        <w:rPr>
          <w:sz w:val="24"/>
          <w:szCs w:val="24"/>
        </w:rPr>
        <w:t>Земля плоская</w:t>
      </w:r>
    </w:p>
    <w:p w14:paraId="4920227B" w14:textId="3FB35834" w:rsidR="00E015FF" w:rsidRPr="00E015FF" w:rsidRDefault="00E015FF" w:rsidP="007A0C3C">
      <w:pPr>
        <w:pStyle w:val="a9"/>
        <w:numPr>
          <w:ilvl w:val="0"/>
          <w:numId w:val="1"/>
        </w:numPr>
        <w:spacing w:after="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Ствол гладкий, </w:t>
      </w:r>
      <w:r w:rsidR="00AF4C05">
        <w:rPr>
          <w:sz w:val="24"/>
          <w:szCs w:val="24"/>
        </w:rPr>
        <w:t>пуля вылетает без вращения.</w:t>
      </w:r>
    </w:p>
    <w:p w14:paraId="57594EEB" w14:textId="18357167" w:rsidR="00237B11" w:rsidRPr="00E015FF" w:rsidRDefault="007A0C3C" w:rsidP="007A0C3C">
      <w:pPr>
        <w:spacing w:after="0"/>
        <w:rPr>
          <w:sz w:val="24"/>
          <w:szCs w:val="24"/>
          <w:u w:val="single"/>
        </w:rPr>
      </w:pPr>
      <w:r w:rsidRPr="00E015FF">
        <w:rPr>
          <w:sz w:val="24"/>
          <w:szCs w:val="24"/>
          <w:u w:val="single"/>
        </w:rPr>
        <w:t>Дано:</w:t>
      </w:r>
    </w:p>
    <w:p w14:paraId="4494E5AE" w14:textId="20B7064D" w:rsidR="007A0C3C" w:rsidRPr="00E015FF" w:rsidRDefault="007A0C3C" w:rsidP="007A0C3C">
      <w:pPr>
        <w:pStyle w:val="a9"/>
        <w:numPr>
          <w:ilvl w:val="0"/>
          <w:numId w:val="2"/>
        </w:num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 xml:space="preserve">Ускорение свободного падения </w:t>
      </w:r>
      <w:r w:rsidRPr="00E015FF">
        <w:rPr>
          <w:sz w:val="24"/>
          <w:szCs w:val="24"/>
          <w:lang w:val="en-US"/>
        </w:rPr>
        <w:t>g</w:t>
      </w:r>
      <w:r w:rsidRPr="00E015FF">
        <w:rPr>
          <w:sz w:val="24"/>
          <w:szCs w:val="24"/>
        </w:rPr>
        <w:t xml:space="preserve"> = 9,8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м/с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E015FF">
        <w:rPr>
          <w:rFonts w:eastAsiaTheme="minorEastAsia"/>
          <w:sz w:val="24"/>
          <w:szCs w:val="24"/>
        </w:rPr>
        <w:t>.</w:t>
      </w:r>
    </w:p>
    <w:p w14:paraId="5E616A95" w14:textId="554C42B3" w:rsidR="007A0C3C" w:rsidRPr="00E015FF" w:rsidRDefault="007A0C3C" w:rsidP="007A0C3C">
      <w:pPr>
        <w:pStyle w:val="a9"/>
        <w:numPr>
          <w:ilvl w:val="0"/>
          <w:numId w:val="2"/>
        </w:numPr>
        <w:spacing w:after="0"/>
        <w:rPr>
          <w:sz w:val="24"/>
          <w:szCs w:val="24"/>
        </w:rPr>
      </w:pPr>
      <w:r w:rsidRPr="00E015FF">
        <w:rPr>
          <w:rFonts w:eastAsiaTheme="minorEastAsia"/>
          <w:sz w:val="24"/>
          <w:szCs w:val="24"/>
        </w:rPr>
        <w:t xml:space="preserve">Высота выстрела </w:t>
      </w:r>
      <w:r w:rsidRPr="00E015FF">
        <w:rPr>
          <w:rFonts w:eastAsiaTheme="minorEastAsia"/>
          <w:sz w:val="24"/>
          <w:szCs w:val="24"/>
          <w:lang w:val="en-US"/>
        </w:rPr>
        <w:t xml:space="preserve">h = </w:t>
      </w:r>
      <w:r w:rsidR="007B7FEA" w:rsidRPr="00E015FF">
        <w:rPr>
          <w:rFonts w:eastAsiaTheme="minorEastAsia"/>
          <w:sz w:val="24"/>
          <w:szCs w:val="24"/>
        </w:rPr>
        <w:t>2</w:t>
      </w:r>
      <w:r w:rsidRPr="00E015FF">
        <w:rPr>
          <w:rFonts w:eastAsiaTheme="minorEastAsia"/>
          <w:sz w:val="24"/>
          <w:szCs w:val="24"/>
        </w:rPr>
        <w:t xml:space="preserve"> м.</w:t>
      </w:r>
    </w:p>
    <w:p w14:paraId="69A7B566" w14:textId="57B2C98D" w:rsidR="00237B11" w:rsidRPr="00E015FF" w:rsidRDefault="00237B11" w:rsidP="007A0C3C">
      <w:pPr>
        <w:pStyle w:val="a9"/>
        <w:numPr>
          <w:ilvl w:val="0"/>
          <w:numId w:val="2"/>
        </w:numPr>
        <w:spacing w:after="0"/>
        <w:rPr>
          <w:sz w:val="24"/>
          <w:szCs w:val="24"/>
        </w:rPr>
      </w:pPr>
      <w:r w:rsidRPr="00E015FF">
        <w:rPr>
          <w:rFonts w:eastAsiaTheme="minorEastAsia"/>
          <w:sz w:val="24"/>
          <w:szCs w:val="24"/>
        </w:rPr>
        <w:t>Скорость пули ориентированно равна 800 м/с</w:t>
      </w:r>
    </w:p>
    <w:p w14:paraId="36807548" w14:textId="2BA696B6" w:rsidR="007A0C3C" w:rsidRPr="00B374B7" w:rsidRDefault="00B374B7" w:rsidP="007A0C3C">
      <w:pPr>
        <w:spacing w:after="0"/>
        <w:rPr>
          <w:sz w:val="24"/>
          <w:szCs w:val="24"/>
          <w:u w:val="single"/>
        </w:rPr>
      </w:pPr>
      <w:r w:rsidRPr="00B374B7">
        <w:rPr>
          <w:sz w:val="24"/>
          <w:szCs w:val="24"/>
          <w:u w:val="single"/>
        </w:rPr>
        <w:t>Решение:</w:t>
      </w:r>
    </w:p>
    <w:p w14:paraId="30F08FDF" w14:textId="77777777" w:rsidR="00B374B7" w:rsidRPr="008C30A6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C30A6">
        <w:rPr>
          <w:rFonts w:ascii="Times New Roman" w:eastAsiaTheme="minorEastAsia" w:hAnsi="Times New Roman" w:cs="Times New Roman"/>
          <w:sz w:val="24"/>
          <w:szCs w:val="24"/>
        </w:rPr>
        <w:t xml:space="preserve">Так как мы пренебрегаем сопротивлением воздуха, то можно считать, что скорость по координате </w:t>
      </w:r>
      <w:r w:rsidRPr="008C30A6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x</w:t>
      </w:r>
      <w:r w:rsidRPr="008C30A6">
        <w:rPr>
          <w:rFonts w:ascii="Times New Roman" w:eastAsiaTheme="minorEastAsia" w:hAnsi="Times New Roman" w:cs="Times New Roman"/>
          <w:sz w:val="24"/>
          <w:szCs w:val="24"/>
        </w:rPr>
        <w:t xml:space="preserve"> является неизменной, соответственно это будет равномерное движение. По координате </w:t>
      </w:r>
      <w:r w:rsidRPr="008C30A6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y</w:t>
      </w:r>
      <w:r w:rsidRPr="008C30A6">
        <w:rPr>
          <w:rFonts w:ascii="Times New Roman" w:eastAsiaTheme="minorEastAsia" w:hAnsi="Times New Roman" w:cs="Times New Roman"/>
          <w:sz w:val="24"/>
          <w:szCs w:val="24"/>
        </w:rPr>
        <w:t xml:space="preserve"> имеем равноускоренной движение. Описать их можно следующими формулами:</w:t>
      </w:r>
    </w:p>
    <w:p w14:paraId="673568D6" w14:textId="77777777" w:rsidR="00B374B7" w:rsidRPr="00E015FF" w:rsidRDefault="00B374B7" w:rsidP="007A0C3C">
      <w:pPr>
        <w:spacing w:after="0"/>
        <w:rPr>
          <w:sz w:val="24"/>
          <w:szCs w:val="24"/>
        </w:rPr>
      </w:pPr>
    </w:p>
    <w:p w14:paraId="26D477D8" w14:textId="78EC7A4E" w:rsidR="0026401E" w:rsidRPr="00E015FF" w:rsidRDefault="0026401E" w:rsidP="007A0C3C">
      <w:pPr>
        <w:spacing w:after="0"/>
        <w:rPr>
          <w:rFonts w:eastAsiaTheme="minorEastAsia"/>
          <w:sz w:val="24"/>
          <w:szCs w:val="24"/>
          <w:u w:val="singl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l=t*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5293AE98" w14:textId="27A46029" w:rsidR="0026401E" w:rsidRPr="00E015FF" w:rsidRDefault="0026401E" w:rsidP="007A0C3C">
      <w:pPr>
        <w:spacing w:after="0"/>
        <w:rPr>
          <w:rFonts w:eastAsiaTheme="minorEastAsia"/>
          <w:sz w:val="24"/>
          <w:szCs w:val="24"/>
          <w:u w:val="single"/>
        </w:rPr>
      </w:pPr>
    </w:p>
    <w:p w14:paraId="5D81C62A" w14:textId="414421D3" w:rsidR="0026401E" w:rsidRPr="00E015FF" w:rsidRDefault="0026401E" w:rsidP="0026401E">
      <w:pPr>
        <w:spacing w:after="0"/>
        <w:rPr>
          <w:rFonts w:eastAsiaTheme="minorEastAsia"/>
          <w:sz w:val="24"/>
          <w:szCs w:val="24"/>
          <w:u w:val="singl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l=t*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g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6809DD75" w14:textId="77777777" w:rsidR="0026401E" w:rsidRPr="00E015FF" w:rsidRDefault="0026401E" w:rsidP="007A0C3C">
      <w:pPr>
        <w:spacing w:after="0"/>
        <w:rPr>
          <w:rFonts w:eastAsiaTheme="minorEastAsia"/>
          <w:sz w:val="24"/>
          <w:szCs w:val="24"/>
          <w:u w:val="single"/>
        </w:rPr>
      </w:pPr>
    </w:p>
    <w:p w14:paraId="6DD27CE8" w14:textId="63F51F0B" w:rsidR="0026401E" w:rsidRPr="00E015FF" w:rsidRDefault="0026401E" w:rsidP="0026401E">
      <w:pPr>
        <w:spacing w:after="0"/>
        <w:rPr>
          <w:rFonts w:eastAsiaTheme="minorEastAsia"/>
          <w:sz w:val="24"/>
          <w:szCs w:val="24"/>
          <w:u w:val="singl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t=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g</m:t>
                          </m:r>
                        </m:den>
                      </m:f>
                    </m:e>
                  </m:rad>
                </m:e>
              </m:eqArr>
            </m:e>
          </m:d>
        </m:oMath>
      </m:oMathPara>
    </w:p>
    <w:p w14:paraId="622D3AF8" w14:textId="4DB4DA70" w:rsidR="0026401E" w:rsidRPr="00E015FF" w:rsidRDefault="0026401E" w:rsidP="007A0C3C">
      <w:pPr>
        <w:spacing w:after="0"/>
        <w:rPr>
          <w:rFonts w:eastAsiaTheme="minorEastAsia"/>
          <w:sz w:val="24"/>
          <w:szCs w:val="24"/>
          <w:u w:val="single"/>
        </w:rPr>
      </w:pPr>
    </w:p>
    <w:p w14:paraId="2E2CD4AE" w14:textId="5B4267DE" w:rsidR="0026401E" w:rsidRPr="00E015FF" w:rsidRDefault="005A387A" w:rsidP="007A0C3C">
      <w:pPr>
        <w:spacing w:after="0"/>
        <w:rPr>
          <w:rFonts w:eastAsiaTheme="minorEastAsia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=l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14:paraId="29899355" w14:textId="77777777" w:rsidR="0026401E" w:rsidRPr="00E015FF" w:rsidRDefault="0026401E" w:rsidP="007A0C3C">
      <w:pPr>
        <w:spacing w:after="0"/>
        <w:rPr>
          <w:rFonts w:eastAsiaTheme="minorEastAsia"/>
          <w:sz w:val="24"/>
          <w:szCs w:val="24"/>
          <w:u w:val="single"/>
        </w:rPr>
      </w:pPr>
    </w:p>
    <w:p w14:paraId="0536A0AA" w14:textId="17294F50" w:rsidR="00FB1778" w:rsidRPr="00E015FF" w:rsidRDefault="00FB1778" w:rsidP="007A0C3C">
      <w:pPr>
        <w:spacing w:after="0"/>
        <w:rPr>
          <w:rFonts w:eastAsiaTheme="minorEastAsia"/>
          <w:sz w:val="24"/>
          <w:szCs w:val="24"/>
          <w:u w:val="single"/>
        </w:rPr>
      </w:pPr>
      <w:r w:rsidRPr="00E015FF">
        <w:rPr>
          <w:rFonts w:eastAsiaTheme="minorEastAsia"/>
          <w:sz w:val="24"/>
          <w:szCs w:val="24"/>
          <w:u w:val="single"/>
        </w:rPr>
        <w:t xml:space="preserve">Код </w:t>
      </w:r>
      <w:proofErr w:type="spellStart"/>
      <w:r w:rsidRPr="00E015FF">
        <w:rPr>
          <w:rFonts w:eastAsiaTheme="minorEastAsia"/>
          <w:sz w:val="24"/>
          <w:szCs w:val="24"/>
          <w:u w:val="single"/>
          <w:lang w:val="en-US"/>
        </w:rPr>
        <w:t>MatLab</w:t>
      </w:r>
      <w:proofErr w:type="spellEnd"/>
      <w:r w:rsidRPr="00E015FF">
        <w:rPr>
          <w:rFonts w:eastAsiaTheme="minorEastAsia"/>
          <w:sz w:val="24"/>
          <w:szCs w:val="24"/>
          <w:u w:val="single"/>
        </w:rPr>
        <w:t>:</w:t>
      </w:r>
    </w:p>
    <w:p w14:paraId="31553930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h=5;</w:t>
      </w:r>
    </w:p>
    <w:p w14:paraId="2D7FA78D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g=9.8;</w:t>
      </w:r>
    </w:p>
    <w:p w14:paraId="154BA025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v0=800;</w:t>
      </w:r>
    </w:p>
    <w:p w14:paraId="114B6FB4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t=sqrt(2*h/g);</w:t>
      </w:r>
    </w:p>
    <w:p w14:paraId="16091214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l=v0*t;</w:t>
      </w:r>
    </w:p>
    <w:p w14:paraId="750739E4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L=</w:t>
      </w: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normrnd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(l,20,500,1);</w:t>
      </w:r>
    </w:p>
    <w:p w14:paraId="3144DB9C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v=L.*sqrt(g/2/h);</w:t>
      </w:r>
    </w:p>
    <w:p w14:paraId="39A9CC36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plot(</w:t>
      </w: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L,v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420BF39B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hold </w:t>
      </w:r>
      <w:r w:rsidRPr="00E015FF">
        <w:rPr>
          <w:rFonts w:ascii="Courier New" w:hAnsi="Courier New" w:cs="Courier New"/>
          <w:color w:val="A020F0"/>
          <w:sz w:val="24"/>
          <w:szCs w:val="24"/>
          <w:lang w:val="en-US"/>
        </w:rPr>
        <w:t>on</w:t>
      </w: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5F8D5FCB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grid </w:t>
      </w:r>
      <w:r w:rsidRPr="00E015FF">
        <w:rPr>
          <w:rFonts w:ascii="Courier New" w:hAnsi="Courier New" w:cs="Courier New"/>
          <w:color w:val="A020F0"/>
          <w:sz w:val="24"/>
          <w:szCs w:val="24"/>
          <w:lang w:val="en-US"/>
        </w:rPr>
        <w:t>on</w:t>
      </w: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;</w:t>
      </w:r>
    </w:p>
    <w:p w14:paraId="4DA0CA75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xlabel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(</w:t>
      </w:r>
      <w:r w:rsidRPr="00E015FF">
        <w:rPr>
          <w:rFonts w:ascii="Courier New" w:hAnsi="Courier New" w:cs="Courier New"/>
          <w:color w:val="A020F0"/>
          <w:sz w:val="24"/>
          <w:szCs w:val="24"/>
          <w:lang w:val="en-US"/>
        </w:rPr>
        <w:t>'</w:t>
      </w:r>
      <w:r w:rsidRPr="00E015FF">
        <w:rPr>
          <w:rFonts w:ascii="Courier New" w:hAnsi="Courier New" w:cs="Courier New"/>
          <w:color w:val="A020F0"/>
          <w:sz w:val="24"/>
          <w:szCs w:val="24"/>
        </w:rPr>
        <w:t>Дальность</w:t>
      </w:r>
      <w:r w:rsidRPr="00E015FF">
        <w:rPr>
          <w:rFonts w:ascii="Courier New" w:hAnsi="Courier New" w:cs="Courier New"/>
          <w:color w:val="A020F0"/>
          <w:sz w:val="24"/>
          <w:szCs w:val="24"/>
          <w:lang w:val="en-US"/>
        </w:rPr>
        <w:t xml:space="preserve"> </w:t>
      </w:r>
      <w:r w:rsidRPr="00E015FF">
        <w:rPr>
          <w:rFonts w:ascii="Courier New" w:hAnsi="Courier New" w:cs="Courier New"/>
          <w:color w:val="A020F0"/>
          <w:sz w:val="24"/>
          <w:szCs w:val="24"/>
        </w:rPr>
        <w:t>выстрела</w:t>
      </w:r>
      <w:r w:rsidRPr="00E015FF">
        <w:rPr>
          <w:rFonts w:ascii="Courier New" w:hAnsi="Courier New" w:cs="Courier New"/>
          <w:color w:val="A020F0"/>
          <w:sz w:val="24"/>
          <w:szCs w:val="24"/>
          <w:lang w:val="en-US"/>
        </w:rPr>
        <w:t>'</w:t>
      </w: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2C83D0EF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</w:rPr>
        <w:t>ylabel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</w:rPr>
        <w:t>(</w:t>
      </w:r>
      <w:r w:rsidRPr="00E015FF">
        <w:rPr>
          <w:rFonts w:ascii="Courier New" w:hAnsi="Courier New" w:cs="Courier New"/>
          <w:color w:val="A020F0"/>
          <w:sz w:val="24"/>
          <w:szCs w:val="24"/>
        </w:rPr>
        <w:t>'Скорость пули'</w:t>
      </w:r>
      <w:r w:rsidRPr="00E015FF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57F31FEA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</w:rPr>
        <w:t>vmin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</w:rPr>
        <w:t>=</w:t>
      </w: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</w:rPr>
        <w:t>min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</w:rPr>
        <w:t>(v);</w:t>
      </w:r>
    </w:p>
    <w:p w14:paraId="251C2B9A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vmax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=max(v);</w:t>
      </w:r>
    </w:p>
    <w:p w14:paraId="44C17362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x=</w:t>
      </w: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vmin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:(</w:t>
      </w: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vmax-vmin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)/10:vmax;</w:t>
      </w:r>
    </w:p>
    <w:p w14:paraId="4C745888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figure;</w:t>
      </w:r>
    </w:p>
    <w:p w14:paraId="267542C2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hist(</w:t>
      </w: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v,x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);</w:t>
      </w:r>
    </w:p>
    <w:p w14:paraId="7B8ECEC9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grid </w:t>
      </w:r>
      <w:r w:rsidRPr="00E015FF">
        <w:rPr>
          <w:rFonts w:ascii="Courier New" w:hAnsi="Courier New" w:cs="Courier New"/>
          <w:color w:val="A020F0"/>
          <w:sz w:val="24"/>
          <w:szCs w:val="24"/>
          <w:lang w:val="en-US"/>
        </w:rPr>
        <w:t>on</w:t>
      </w:r>
    </w:p>
    <w:p w14:paraId="309FEBB5" w14:textId="77777777" w:rsidR="005A387A" w:rsidRPr="00E015FF" w:rsidRDefault="005A387A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</w:rPr>
        <w:t>title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</w:rPr>
        <w:t>(</w:t>
      </w:r>
      <w:r w:rsidRPr="00E015FF">
        <w:rPr>
          <w:rFonts w:ascii="Courier New" w:hAnsi="Courier New" w:cs="Courier New"/>
          <w:color w:val="A020F0"/>
          <w:sz w:val="24"/>
          <w:szCs w:val="24"/>
        </w:rPr>
        <w:t>'Распределение скоростей пули'</w:t>
      </w:r>
      <w:r w:rsidRPr="00E015FF">
        <w:rPr>
          <w:rFonts w:ascii="Courier New" w:hAnsi="Courier New" w:cs="Courier New"/>
          <w:color w:val="000000"/>
          <w:sz w:val="24"/>
          <w:szCs w:val="24"/>
        </w:rPr>
        <w:t>);</w:t>
      </w:r>
    </w:p>
    <w:p w14:paraId="075BA825" w14:textId="3A269F03" w:rsidR="00237B11" w:rsidRPr="00E015FF" w:rsidRDefault="00237B11" w:rsidP="007A0C3C">
      <w:pPr>
        <w:spacing w:after="0"/>
        <w:rPr>
          <w:sz w:val="24"/>
          <w:szCs w:val="24"/>
        </w:rPr>
      </w:pPr>
    </w:p>
    <w:p w14:paraId="76AEF76D" w14:textId="02224DCF" w:rsidR="00D85FC3" w:rsidRPr="00E015FF" w:rsidRDefault="00D85FC3" w:rsidP="007A0C3C">
      <w:pPr>
        <w:spacing w:after="0"/>
        <w:rPr>
          <w:sz w:val="24"/>
          <w:szCs w:val="24"/>
          <w:u w:val="single"/>
        </w:rPr>
      </w:pPr>
      <w:r w:rsidRPr="00E015FF">
        <w:rPr>
          <w:sz w:val="24"/>
          <w:szCs w:val="24"/>
          <w:u w:val="single"/>
        </w:rPr>
        <w:t>Граф</w:t>
      </w:r>
      <w:r w:rsidR="005A387A" w:rsidRPr="00E015FF">
        <w:rPr>
          <w:sz w:val="24"/>
          <w:szCs w:val="24"/>
          <w:u w:val="single"/>
        </w:rPr>
        <w:t>ы</w:t>
      </w:r>
      <w:r w:rsidRPr="00E015FF">
        <w:rPr>
          <w:sz w:val="24"/>
          <w:szCs w:val="24"/>
          <w:u w:val="single"/>
        </w:rPr>
        <w:t>:</w:t>
      </w:r>
    </w:p>
    <w:p w14:paraId="6C5EAAFB" w14:textId="3EB890A7" w:rsidR="00D85FC3" w:rsidRPr="00E015FF" w:rsidRDefault="005A387A" w:rsidP="007A0C3C">
      <w:pPr>
        <w:spacing w:after="0"/>
        <w:rPr>
          <w:sz w:val="24"/>
          <w:szCs w:val="24"/>
        </w:rPr>
      </w:pPr>
      <w:r w:rsidRPr="00E015FF">
        <w:rPr>
          <w:noProof/>
          <w:sz w:val="24"/>
          <w:szCs w:val="24"/>
        </w:rPr>
        <w:lastRenderedPageBreak/>
        <w:drawing>
          <wp:inline distT="0" distB="0" distL="0" distR="0" wp14:anchorId="0ABE87E3" wp14:editId="28F4CD98">
            <wp:extent cx="4444409" cy="3333306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525" cy="335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2052" w14:textId="15874DDF" w:rsidR="005A387A" w:rsidRPr="00E015FF" w:rsidRDefault="005A387A" w:rsidP="007A0C3C">
      <w:pPr>
        <w:spacing w:after="0"/>
        <w:rPr>
          <w:sz w:val="24"/>
          <w:szCs w:val="24"/>
        </w:rPr>
      </w:pPr>
      <w:r w:rsidRPr="00E015FF">
        <w:rPr>
          <w:noProof/>
          <w:sz w:val="24"/>
          <w:szCs w:val="24"/>
        </w:rPr>
        <w:drawing>
          <wp:inline distT="0" distB="0" distL="0" distR="0" wp14:anchorId="02C32B93" wp14:editId="13B8CC99">
            <wp:extent cx="4401879" cy="33014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2329" cy="33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3558" w14:textId="641EA2B2" w:rsidR="00D85FC3" w:rsidRPr="00E015FF" w:rsidRDefault="00E015FF" w:rsidP="00D85FC3">
      <w:pPr>
        <w:spacing w:after="0"/>
        <w:rPr>
          <w:sz w:val="24"/>
          <w:szCs w:val="24"/>
          <w:u w:val="single"/>
          <w:lang w:val="en-US"/>
        </w:rPr>
      </w:pPr>
      <w:r w:rsidRPr="00E015FF">
        <w:rPr>
          <w:sz w:val="24"/>
          <w:szCs w:val="24"/>
          <w:u w:val="single"/>
        </w:rPr>
        <w:t>Оценка</w:t>
      </w:r>
      <w:r w:rsidRPr="00E015FF">
        <w:rPr>
          <w:sz w:val="24"/>
          <w:szCs w:val="24"/>
          <w:u w:val="single"/>
          <w:lang w:val="en-US"/>
        </w:rPr>
        <w:t xml:space="preserve"> </w:t>
      </w:r>
      <w:r w:rsidRPr="00E015FF">
        <w:rPr>
          <w:sz w:val="24"/>
          <w:szCs w:val="24"/>
          <w:u w:val="single"/>
        </w:rPr>
        <w:t>точности</w:t>
      </w:r>
      <w:r w:rsidR="00D85FC3" w:rsidRPr="00E015FF">
        <w:rPr>
          <w:sz w:val="24"/>
          <w:szCs w:val="24"/>
          <w:u w:val="single"/>
          <w:lang w:val="en-US"/>
        </w:rPr>
        <w:t>:</w:t>
      </w:r>
    </w:p>
    <w:p w14:paraId="065476E9" w14:textId="77777777" w:rsidR="00E015FF" w:rsidRPr="00E015FF" w:rsidRDefault="00E015FF" w:rsidP="00D85FC3">
      <w:pPr>
        <w:spacing w:after="0"/>
        <w:rPr>
          <w:sz w:val="24"/>
          <w:szCs w:val="24"/>
          <w:lang w:val="en-US"/>
        </w:rPr>
      </w:pPr>
    </w:p>
    <w:p w14:paraId="5F84F554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s=0;</w:t>
      </w:r>
    </w:p>
    <w:p w14:paraId="0AC4703C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FF"/>
          <w:sz w:val="24"/>
          <w:szCs w:val="24"/>
          <w:lang w:val="en-US"/>
        </w:rPr>
        <w:t>for</w:t>
      </w: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=1:500</w:t>
      </w:r>
    </w:p>
    <w:p w14:paraId="2D1263AC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s=s+(l-L(</w:t>
      </w: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))*(l-L(</w:t>
      </w:r>
      <w:proofErr w:type="spellStart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i</w:t>
      </w:r>
      <w:proofErr w:type="spellEnd"/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));</w:t>
      </w:r>
    </w:p>
    <w:p w14:paraId="358687F7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FF"/>
          <w:sz w:val="24"/>
          <w:szCs w:val="24"/>
          <w:lang w:val="en-US"/>
        </w:rPr>
        <w:t>end</w:t>
      </w:r>
    </w:p>
    <w:p w14:paraId="051AD757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dL= sqrt(s/500);</w:t>
      </w:r>
    </w:p>
    <w:p w14:paraId="71C3D874" w14:textId="77777777" w:rsidR="00E015FF" w:rsidRPr="00E015FF" w:rsidRDefault="00E015FF" w:rsidP="00E015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015FF">
        <w:rPr>
          <w:rFonts w:ascii="Courier New" w:hAnsi="Courier New" w:cs="Courier New"/>
          <w:color w:val="000000"/>
          <w:sz w:val="24"/>
          <w:szCs w:val="24"/>
          <w:lang w:val="en-US"/>
        </w:rPr>
        <w:t>error = dL/l * 100</w:t>
      </w:r>
    </w:p>
    <w:p w14:paraId="64C41D8C" w14:textId="0153CEA9" w:rsidR="00D85FC3" w:rsidRDefault="00D85FC3" w:rsidP="00D85FC3">
      <w:pPr>
        <w:spacing w:after="0"/>
        <w:rPr>
          <w:sz w:val="24"/>
          <w:szCs w:val="24"/>
          <w:lang w:val="en-US"/>
        </w:rPr>
      </w:pPr>
    </w:p>
    <w:p w14:paraId="374951B9" w14:textId="73B443CB" w:rsidR="00E015FF" w:rsidRPr="00E015FF" w:rsidRDefault="00E015FF" w:rsidP="00E015FF">
      <w:pPr>
        <w:spacing w:after="0"/>
        <w:rPr>
          <w:sz w:val="24"/>
          <w:szCs w:val="24"/>
          <w:lang w:val="en-US"/>
        </w:rPr>
      </w:pPr>
      <w:r w:rsidRPr="00E015FF">
        <w:rPr>
          <w:sz w:val="24"/>
          <w:szCs w:val="24"/>
          <w:lang w:val="en-US"/>
        </w:rPr>
        <w:t>error =</w:t>
      </w:r>
    </w:p>
    <w:p w14:paraId="072BC7E5" w14:textId="4BAA1617" w:rsidR="00E015FF" w:rsidRDefault="00E015FF" w:rsidP="00E015FF">
      <w:pPr>
        <w:spacing w:after="0"/>
        <w:rPr>
          <w:sz w:val="24"/>
          <w:szCs w:val="24"/>
          <w:lang w:val="en-US"/>
        </w:rPr>
      </w:pPr>
      <w:r w:rsidRPr="00E015FF">
        <w:rPr>
          <w:sz w:val="24"/>
          <w:szCs w:val="24"/>
          <w:lang w:val="en-US"/>
        </w:rPr>
        <w:t xml:space="preserve">    2.4949</w:t>
      </w:r>
    </w:p>
    <w:p w14:paraId="571E4D6A" w14:textId="77777777" w:rsidR="00E015FF" w:rsidRPr="00E015FF" w:rsidRDefault="00E015FF" w:rsidP="00E015FF">
      <w:pPr>
        <w:spacing w:after="0"/>
        <w:rPr>
          <w:sz w:val="24"/>
          <w:szCs w:val="24"/>
          <w:lang w:val="en-US"/>
        </w:rPr>
      </w:pPr>
    </w:p>
    <w:p w14:paraId="1C1B92D6" w14:textId="46E17036" w:rsidR="00443692" w:rsidRPr="00E015FF" w:rsidRDefault="00E015FF">
      <w:pPr>
        <w:rPr>
          <w:sz w:val="24"/>
          <w:szCs w:val="24"/>
        </w:rPr>
      </w:pPr>
      <w:r w:rsidRPr="00E015FF">
        <w:rPr>
          <w:sz w:val="24"/>
          <w:szCs w:val="24"/>
        </w:rPr>
        <w:t>Ошибка примерно 2,5%.</w:t>
      </w:r>
      <w:r w:rsidR="00443692" w:rsidRPr="00E015FF">
        <w:rPr>
          <w:sz w:val="24"/>
          <w:szCs w:val="24"/>
        </w:rPr>
        <w:br w:type="page"/>
      </w:r>
    </w:p>
    <w:p w14:paraId="2468553F" w14:textId="77777777" w:rsidR="00443692" w:rsidRPr="00E015FF" w:rsidRDefault="00443692" w:rsidP="00D85FC3">
      <w:pPr>
        <w:spacing w:after="0"/>
        <w:rPr>
          <w:sz w:val="24"/>
          <w:szCs w:val="24"/>
        </w:rPr>
      </w:pPr>
    </w:p>
    <w:p w14:paraId="5AAE6844" w14:textId="72FF7EC4" w:rsidR="00443692" w:rsidRPr="00E015FF" w:rsidRDefault="00443692" w:rsidP="00D85FC3">
      <w:pPr>
        <w:spacing w:after="0"/>
        <w:rPr>
          <w:b/>
          <w:bCs/>
          <w:sz w:val="24"/>
          <w:szCs w:val="24"/>
        </w:rPr>
      </w:pPr>
      <w:r w:rsidRPr="00E015FF">
        <w:rPr>
          <w:b/>
          <w:bCs/>
          <w:sz w:val="24"/>
          <w:szCs w:val="24"/>
        </w:rPr>
        <w:t>2 случай.</w:t>
      </w:r>
    </w:p>
    <w:p w14:paraId="4EAF27E1" w14:textId="5606F47F" w:rsidR="00443692" w:rsidRPr="00E015FF" w:rsidRDefault="00443692" w:rsidP="00D85FC3">
      <w:pPr>
        <w:spacing w:after="0"/>
        <w:rPr>
          <w:sz w:val="24"/>
          <w:szCs w:val="24"/>
        </w:rPr>
      </w:pPr>
      <w:r w:rsidRPr="00E015FF">
        <w:rPr>
          <w:sz w:val="24"/>
          <w:szCs w:val="24"/>
        </w:rPr>
        <w:t>С</w:t>
      </w:r>
      <w:r w:rsidRPr="00E015FF">
        <w:rPr>
          <w:sz w:val="24"/>
          <w:szCs w:val="24"/>
        </w:rPr>
        <w:t>трельба в ящик с песком на жестком подвесе с измерением угла отклонения (стр. 11-12 книги Самарского Михайлова)</w:t>
      </w:r>
    </w:p>
    <w:p w14:paraId="28AF019C" w14:textId="77777777" w:rsidR="00443692" w:rsidRPr="00E015FF" w:rsidRDefault="00443692" w:rsidP="00D85FC3">
      <w:pPr>
        <w:spacing w:after="0"/>
        <w:rPr>
          <w:noProof/>
          <w:sz w:val="24"/>
          <w:szCs w:val="24"/>
        </w:rPr>
      </w:pPr>
    </w:p>
    <w:p w14:paraId="63DEA18C" w14:textId="01923552" w:rsidR="00443692" w:rsidRPr="00E015FF" w:rsidRDefault="00A5523B" w:rsidP="00D85FC3">
      <w:pPr>
        <w:spacing w:after="0"/>
        <w:rPr>
          <w:sz w:val="24"/>
          <w:szCs w:val="24"/>
        </w:rPr>
      </w:pPr>
      <w:r w:rsidRPr="00E015FF">
        <w:rPr>
          <w:noProof/>
          <w:sz w:val="24"/>
          <w:szCs w:val="24"/>
        </w:rPr>
        <w:t xml:space="preserve">  </w:t>
      </w:r>
      <w:r w:rsidR="00443692" w:rsidRPr="00E015FF">
        <w:rPr>
          <w:noProof/>
          <w:sz w:val="24"/>
          <w:szCs w:val="24"/>
        </w:rPr>
        <w:drawing>
          <wp:inline distT="0" distB="0" distL="0" distR="0" wp14:anchorId="61AA9573" wp14:editId="4EF0A250">
            <wp:extent cx="3277209" cy="279988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3671" t="34607" r="18603" b="38458"/>
                    <a:stretch/>
                  </pic:blipFill>
                  <pic:spPr bwMode="auto">
                    <a:xfrm>
                      <a:off x="0" y="0"/>
                      <a:ext cx="3284556" cy="2806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E43D6" w14:textId="2CE4C084" w:rsidR="00443692" w:rsidRDefault="00AF4C05" w:rsidP="00D85FC3">
      <w:pPr>
        <w:spacing w:after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Упрощение модели:</w:t>
      </w:r>
    </w:p>
    <w:p w14:paraId="4BFEDA60" w14:textId="6770BB04" w:rsid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Отсутствует</w:t>
      </w:r>
      <w:r>
        <w:rPr>
          <w:color w:val="000000"/>
          <w:sz w:val="27"/>
          <w:szCs w:val="27"/>
        </w:rPr>
        <w:t xml:space="preserve"> сопротивлением воздуха;</w:t>
      </w:r>
    </w:p>
    <w:p w14:paraId="0B0C7709" w14:textId="708C9445" w:rsid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Пуля вылетает строго горизонтальн</w:t>
      </w:r>
      <w:r>
        <w:rPr>
          <w:color w:val="000000"/>
          <w:sz w:val="27"/>
          <w:szCs w:val="27"/>
        </w:rPr>
        <w:t>о</w:t>
      </w:r>
      <w:r>
        <w:rPr>
          <w:color w:val="000000"/>
          <w:sz w:val="27"/>
          <w:szCs w:val="27"/>
        </w:rPr>
        <w:t>;</w:t>
      </w:r>
    </w:p>
    <w:p w14:paraId="783F45CB" w14:textId="2DA731A8" w:rsid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Ускорение свободного падения равно 9,8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м/с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color w:val="000000"/>
          <w:sz w:val="27"/>
          <w:szCs w:val="27"/>
        </w:rPr>
        <w:t>;</w:t>
      </w:r>
    </w:p>
    <w:p w14:paraId="2E657F6C" w14:textId="1EFEDE6E" w:rsid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Ствол оружия гладкий – пуля вылетает без вращения;</w:t>
      </w:r>
    </w:p>
    <w:p w14:paraId="73A283E8" w14:textId="77777777" w:rsid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Пуля врезается в груз с начальной скоростью;</w:t>
      </w:r>
    </w:p>
    <w:p w14:paraId="32A7EB8B" w14:textId="39D4D6C5" w:rsidR="00AF4C05" w:rsidRPr="00AF4C05" w:rsidRDefault="00AF4C05" w:rsidP="00AF4C05">
      <w:pPr>
        <w:pStyle w:val="ab"/>
        <w:numPr>
          <w:ilvl w:val="0"/>
          <w:numId w:val="4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Считаем подвес нерастяжимым</w:t>
      </w:r>
    </w:p>
    <w:p w14:paraId="23CA4A6E" w14:textId="58CA6433" w:rsidR="00AF4C05" w:rsidRDefault="00AF4C05" w:rsidP="00AF4C05">
      <w:pPr>
        <w:pStyle w:val="ab"/>
        <w:rPr>
          <w:color w:val="000000"/>
          <w:sz w:val="27"/>
          <w:szCs w:val="27"/>
          <w:u w:val="single"/>
        </w:rPr>
      </w:pPr>
      <w:r w:rsidRPr="00AF4C05">
        <w:rPr>
          <w:color w:val="000000"/>
          <w:sz w:val="27"/>
          <w:szCs w:val="27"/>
          <w:u w:val="single"/>
        </w:rPr>
        <w:t>Дано:</w:t>
      </w:r>
    </w:p>
    <w:p w14:paraId="6772DC2E" w14:textId="0228BCB9" w:rsidR="00AF4C05" w:rsidRP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Ускорение свободного падения </w:t>
      </w:r>
      <w:r>
        <w:rPr>
          <w:color w:val="000000"/>
          <w:sz w:val="27"/>
          <w:szCs w:val="27"/>
          <w:lang w:val="en-US"/>
        </w:rPr>
        <w:t xml:space="preserve">g=9,8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lang w:eastAsia="en-US"/>
              </w:rPr>
            </m:ctrlPr>
          </m:sSupPr>
          <m:e>
            <m:r>
              <w:rPr>
                <w:rFonts w:ascii="Cambria Math" w:hAnsi="Cambria Math"/>
              </w:rPr>
              <m:t>м/с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FDCABA5" w14:textId="1AAFD3C3" w:rsidR="00AF4C05" w:rsidRP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lang w:eastAsia="en-US"/>
        </w:rPr>
        <w:t xml:space="preserve">Начальная скорость пули </w:t>
      </w:r>
      <m:oMath>
        <m:sSub>
          <m:sSubPr>
            <m:ctrlPr>
              <w:rPr>
                <w:rFonts w:ascii="Cambria Math" w:hAnsi="Cambria Math"/>
                <w:i/>
                <w:lang w:eastAsia="en-US"/>
              </w:rPr>
            </m:ctrlPr>
          </m:sSubPr>
          <m:e>
            <m:r>
              <w:rPr>
                <w:rFonts w:ascii="Cambria Math" w:hAnsi="Cambria Math"/>
                <w:lang w:val="en-US" w:eastAsia="en-US"/>
              </w:rPr>
              <m:t>v</m:t>
            </m:r>
          </m:e>
          <m:sub>
            <m:r>
              <w:rPr>
                <w:rFonts w:ascii="Cambria Math" w:hAnsi="Cambria Math"/>
                <w:lang w:eastAsia="en-US"/>
              </w:rPr>
              <m:t>0</m:t>
            </m:r>
          </m:sub>
        </m:sSub>
        <m:r>
          <w:rPr>
            <w:rFonts w:ascii="Cambria Math" w:hAnsi="Cambria Math"/>
            <w:lang w:eastAsia="en-US"/>
          </w:rPr>
          <m:t>=800 м/с</m:t>
        </m:r>
      </m:oMath>
    </w:p>
    <w:p w14:paraId="665B8F44" w14:textId="433A31A3" w:rsidR="00AF4C05" w:rsidRP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lang w:eastAsia="en-US"/>
        </w:rPr>
        <w:t xml:space="preserve">Длина стержня </w:t>
      </w:r>
      <w:r>
        <w:rPr>
          <w:lang w:val="en-US" w:eastAsia="en-US"/>
        </w:rPr>
        <w:t>l</w:t>
      </w:r>
      <w:r>
        <w:rPr>
          <w:lang w:eastAsia="en-US"/>
        </w:rPr>
        <w:t xml:space="preserve"> </w:t>
      </w:r>
      <w:r>
        <w:rPr>
          <w:lang w:val="en-US" w:eastAsia="en-US"/>
        </w:rPr>
        <w:t>=</w:t>
      </w:r>
      <w:r>
        <w:rPr>
          <w:lang w:eastAsia="en-US"/>
        </w:rPr>
        <w:t xml:space="preserve"> </w:t>
      </w:r>
      <w:r>
        <w:rPr>
          <w:lang w:val="en-US" w:eastAsia="en-US"/>
        </w:rPr>
        <w:t>5</w:t>
      </w:r>
      <w:r>
        <w:rPr>
          <w:lang w:eastAsia="en-US"/>
        </w:rPr>
        <w:t xml:space="preserve"> м</w:t>
      </w:r>
    </w:p>
    <w:p w14:paraId="2A8F09F1" w14:textId="40D72AD6" w:rsidR="00AF4C05" w:rsidRP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lang w:eastAsia="en-US"/>
        </w:rPr>
        <w:t xml:space="preserve">Разрешимое отклонение пули </w:t>
      </w:r>
      <w:r>
        <w:rPr>
          <w:lang w:val="en-US" w:eastAsia="en-US"/>
        </w:rPr>
        <w:t>dv</w:t>
      </w:r>
      <w:r w:rsidRPr="00AF4C05">
        <w:rPr>
          <w:lang w:eastAsia="en-US"/>
        </w:rPr>
        <w:t xml:space="preserve"> = 10 </w:t>
      </w:r>
      <w:r>
        <w:rPr>
          <w:lang w:eastAsia="en-US"/>
        </w:rPr>
        <w:t>м</w:t>
      </w:r>
      <w:r w:rsidRPr="00AF4C05">
        <w:rPr>
          <w:lang w:eastAsia="en-US"/>
        </w:rPr>
        <w:t>/</w:t>
      </w:r>
      <w:r>
        <w:rPr>
          <w:lang w:val="en-US" w:eastAsia="en-US"/>
        </w:rPr>
        <w:t>c</w:t>
      </w:r>
    </w:p>
    <w:p w14:paraId="1993360D" w14:textId="2B45BB10" w:rsidR="00AF4C05" w:rsidRP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lang w:eastAsia="en-US"/>
        </w:rPr>
        <w:t xml:space="preserve">Масса пули </w:t>
      </w:r>
      <w:r>
        <w:rPr>
          <w:lang w:val="en-US" w:eastAsia="en-US"/>
        </w:rPr>
        <w:t xml:space="preserve">m = 0.005 </w:t>
      </w:r>
      <w:r>
        <w:rPr>
          <w:lang w:eastAsia="en-US"/>
        </w:rPr>
        <w:t>кг</w:t>
      </w:r>
    </w:p>
    <w:p w14:paraId="5A7F317B" w14:textId="1A4EB4C6" w:rsidR="00AF4C05" w:rsidRDefault="00AF4C05" w:rsidP="00AF4C05">
      <w:pPr>
        <w:pStyle w:val="ab"/>
        <w:numPr>
          <w:ilvl w:val="0"/>
          <w:numId w:val="5"/>
        </w:numPr>
        <w:rPr>
          <w:color w:val="000000"/>
          <w:sz w:val="27"/>
          <w:szCs w:val="27"/>
        </w:rPr>
      </w:pPr>
      <w:r>
        <w:rPr>
          <w:lang w:eastAsia="en-US"/>
        </w:rPr>
        <w:t>Масса ящика = 50 кг</w:t>
      </w:r>
    </w:p>
    <w:p w14:paraId="5879C07B" w14:textId="0E6AFCDA" w:rsidR="00B374B7" w:rsidRDefault="00B374B7" w:rsidP="00B374B7">
      <w:pPr>
        <w:pStyle w:val="ab"/>
        <w:rPr>
          <w:color w:val="000000"/>
          <w:sz w:val="27"/>
          <w:szCs w:val="27"/>
          <w:u w:val="single"/>
        </w:rPr>
      </w:pPr>
      <w:r w:rsidRPr="00B374B7">
        <w:rPr>
          <w:color w:val="000000"/>
          <w:sz w:val="27"/>
          <w:szCs w:val="27"/>
          <w:u w:val="single"/>
        </w:rPr>
        <w:t>Решение:</w:t>
      </w:r>
    </w:p>
    <w:p w14:paraId="37076A53" w14:textId="77777777" w:rsidR="00B374B7" w:rsidRPr="00A26043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Пуля, застрявшая в грузе, сообщит системе «пуля-груз» свою кинетическую энергию, которая в момент наибольшего отклонения стержня от вертикали полностью перейдет в потенциальную энергию системы. Так же сделаем поправку на количество теплоты, которое будет затрачено на плавление пули при попадании в ящик.</w:t>
      </w:r>
    </w:p>
    <w:p w14:paraId="3286C300" w14:textId="77777777" w:rsidR="00B374B7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Кинетическая энергия пули:</w:t>
      </w:r>
    </w:p>
    <w:p w14:paraId="76F3B076" w14:textId="77777777" w:rsidR="00B374B7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7DC59A6C" w14:textId="77777777" w:rsidR="00B374B7" w:rsidRPr="00A26043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Максимальная кинетическая энергия системы «пуля-груз»:</w:t>
      </w:r>
    </w:p>
    <w:p w14:paraId="20C20F4E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M+m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+Q</m:t>
          </m:r>
        </m:oMath>
      </m:oMathPara>
    </w:p>
    <w:p w14:paraId="4FD1F6BB" w14:textId="77777777" w:rsidR="00B374B7" w:rsidRPr="00A26043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Максимальная потенциальна энергия системы «пуля-груз»:</w:t>
      </w:r>
    </w:p>
    <w:p w14:paraId="44F34424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M+m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gl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1-cosα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Q</m:t>
          </m:r>
        </m:oMath>
      </m:oMathPara>
    </w:p>
    <w:p w14:paraId="4389FB9C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F86640B" w14:textId="77777777" w:rsidR="00B374B7" w:rsidRPr="007C3A54" w:rsidRDefault="00B374B7" w:rsidP="00B374B7">
      <w:pPr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M+m</m:t>
              </m: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+Q=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M+m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gl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1-cosα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Q</m:t>
          </m:r>
        </m:oMath>
      </m:oMathPara>
    </w:p>
    <w:p w14:paraId="368966DA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Q</w:t>
      </w:r>
      <w:r w:rsidRPr="00060DB5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– </w:t>
      </w:r>
      <w:r w:rsidRPr="0040379B">
        <w:rPr>
          <w:rFonts w:ascii="Times New Roman" w:eastAsiaTheme="minorEastAsia" w:hAnsi="Times New Roman" w:cs="Times New Roman"/>
          <w:sz w:val="24"/>
          <w:szCs w:val="24"/>
        </w:rPr>
        <w:t>количество теплоты, затраченное на нагревание и расплавление пули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: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w:br/>
        </m:r>
      </m:oMath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Q=m(λ+c*Δ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t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14:paraId="503B8F36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λ</w:t>
      </w:r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 =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 xml:space="preserve">25000 Дж/кг </w:t>
      </w:r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- </w:t>
      </w:r>
      <w:r w:rsidRPr="0040379B">
        <w:rPr>
          <w:rFonts w:ascii="Times New Roman" w:eastAsiaTheme="minorEastAsia" w:hAnsi="Times New Roman" w:cs="Times New Roman"/>
          <w:sz w:val="24"/>
          <w:szCs w:val="24"/>
        </w:rPr>
        <w:t xml:space="preserve">удельная теплота плавления вещества;  </w:t>
      </w:r>
    </w:p>
    <w:p w14:paraId="17F1F88A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c</w:t>
      </w:r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= 130 Дж/кг*к</w:t>
      </w:r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40379B">
        <w:rPr>
          <w:rFonts w:ascii="Times New Roman" w:eastAsiaTheme="minorEastAsia" w:hAnsi="Times New Roman" w:cs="Times New Roman"/>
          <w:sz w:val="24"/>
          <w:szCs w:val="24"/>
        </w:rPr>
        <w:t>- удельная теплоёмкость вещества;</w:t>
      </w:r>
    </w:p>
    <w:p w14:paraId="38D88B84" w14:textId="77777777" w:rsidR="00B374B7" w:rsidRDefault="00B374B7" w:rsidP="00B374B7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Δt</w:t>
      </w:r>
      <w:proofErr w:type="spellEnd"/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 = 390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–</w:t>
      </w:r>
      <w:r w:rsidRPr="0040379B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40379B">
        <w:rPr>
          <w:rFonts w:ascii="Times New Roman" w:eastAsiaTheme="minorEastAsia" w:hAnsi="Times New Roman" w:cs="Times New Roman"/>
          <w:sz w:val="24"/>
          <w:szCs w:val="24"/>
        </w:rPr>
        <w:t>изменение температуры (начальную возьмем равно 20 градусов).</w:t>
      </w:r>
    </w:p>
    <w:p w14:paraId="666D286F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0379B">
        <w:rPr>
          <w:rFonts w:ascii="Times New Roman" w:eastAsiaTheme="minorEastAsia" w:hAnsi="Times New Roman" w:cs="Times New Roman"/>
          <w:sz w:val="24"/>
          <w:szCs w:val="24"/>
        </w:rPr>
        <w:t>Выразим угол из предыдущих формул:</w:t>
      </w:r>
    </w:p>
    <w:p w14:paraId="04B5103B" w14:textId="77777777" w:rsidR="00B374B7" w:rsidRDefault="00B374B7" w:rsidP="00B374B7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M+m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gl</m:t>
              </m:r>
            </m:den>
          </m:f>
        </m:oMath>
      </m:oMathPara>
    </w:p>
    <w:p w14:paraId="313C5C1C" w14:textId="77777777" w:rsidR="00B374B7" w:rsidRPr="0040379B" w:rsidRDefault="00B374B7" w:rsidP="00B374B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0379B">
        <w:rPr>
          <w:rFonts w:ascii="Times New Roman" w:eastAsiaTheme="minorEastAsia" w:hAnsi="Times New Roman" w:cs="Times New Roman"/>
          <w:sz w:val="24"/>
          <w:szCs w:val="24"/>
        </w:rPr>
        <w:t>Выразим скорость из предыдущих формул:</w:t>
      </w:r>
    </w:p>
    <w:p w14:paraId="73A66C3F" w14:textId="77777777" w:rsidR="00B374B7" w:rsidRPr="00D372FA" w:rsidRDefault="00B374B7" w:rsidP="00B374B7">
      <w:pPr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2(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M+m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gl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1-cosα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m(λ+c*Δ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t))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den>
              </m:f>
            </m:e>
          </m:rad>
        </m:oMath>
      </m:oMathPara>
    </w:p>
    <w:p w14:paraId="3972E0C8" w14:textId="77777777" w:rsidR="00B374B7" w:rsidRPr="00B374B7" w:rsidRDefault="00B374B7" w:rsidP="00B374B7">
      <w:pPr>
        <w:pStyle w:val="ab"/>
        <w:rPr>
          <w:color w:val="000000"/>
          <w:sz w:val="27"/>
          <w:szCs w:val="27"/>
        </w:rPr>
      </w:pPr>
    </w:p>
    <w:sectPr w:rsidR="00B374B7" w:rsidRPr="00B37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B00D3F"/>
    <w:multiLevelType w:val="hybridMultilevel"/>
    <w:tmpl w:val="D584D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523446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B7750"/>
    <w:multiLevelType w:val="hybridMultilevel"/>
    <w:tmpl w:val="337C6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65822"/>
    <w:multiLevelType w:val="hybridMultilevel"/>
    <w:tmpl w:val="B3565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B167D"/>
    <w:multiLevelType w:val="hybridMultilevel"/>
    <w:tmpl w:val="D98EC6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D493D"/>
    <w:multiLevelType w:val="hybridMultilevel"/>
    <w:tmpl w:val="F2CAF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18"/>
    <w:rsid w:val="00237B11"/>
    <w:rsid w:val="0026401E"/>
    <w:rsid w:val="003C2ABB"/>
    <w:rsid w:val="003D4A49"/>
    <w:rsid w:val="00443692"/>
    <w:rsid w:val="005A387A"/>
    <w:rsid w:val="007A0C3C"/>
    <w:rsid w:val="007B7FEA"/>
    <w:rsid w:val="00853D3C"/>
    <w:rsid w:val="008A5CB4"/>
    <w:rsid w:val="00A5523B"/>
    <w:rsid w:val="00AF4C05"/>
    <w:rsid w:val="00B374B7"/>
    <w:rsid w:val="00D11273"/>
    <w:rsid w:val="00D46D18"/>
    <w:rsid w:val="00D85FC3"/>
    <w:rsid w:val="00E015FF"/>
    <w:rsid w:val="00FB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9C06"/>
  <w15:chartTrackingRefBased/>
  <w15:docId w15:val="{1CD677C4-0B45-4C75-A36C-1982BF7EA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112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112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27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11273"/>
    <w:rPr>
      <w:rFonts w:eastAsiaTheme="minorEastAsia"/>
      <w:color w:val="5A5A5A" w:themeColor="text1" w:themeTint="A5"/>
      <w:spacing w:val="15"/>
    </w:rPr>
  </w:style>
  <w:style w:type="character" w:styleId="a7">
    <w:name w:val="Book Title"/>
    <w:basedOn w:val="a0"/>
    <w:uiPriority w:val="33"/>
    <w:qFormat/>
    <w:rsid w:val="00D11273"/>
    <w:rPr>
      <w:b/>
      <w:bCs/>
      <w:i/>
      <w:iCs/>
      <w:spacing w:val="5"/>
    </w:rPr>
  </w:style>
  <w:style w:type="character" w:customStyle="1" w:styleId="20">
    <w:name w:val="Заголовок 2 Знак"/>
    <w:basedOn w:val="a0"/>
    <w:link w:val="2"/>
    <w:uiPriority w:val="9"/>
    <w:rsid w:val="00D112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No Spacing"/>
    <w:uiPriority w:val="1"/>
    <w:qFormat/>
    <w:rsid w:val="00D11273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3C2ABB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853D3C"/>
    <w:rPr>
      <w:color w:val="808080"/>
    </w:rPr>
  </w:style>
  <w:style w:type="paragraph" w:styleId="ab">
    <w:name w:val="Normal (Web)"/>
    <w:basedOn w:val="a"/>
    <w:uiPriority w:val="99"/>
    <w:unhideWhenUsed/>
    <w:rsid w:val="00AF4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59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Федотов</dc:creator>
  <cp:keywords/>
  <dc:description/>
  <cp:lastModifiedBy>Алексей Федотов</cp:lastModifiedBy>
  <cp:revision>3</cp:revision>
  <dcterms:created xsi:type="dcterms:W3CDTF">2020-10-28T13:27:00Z</dcterms:created>
  <dcterms:modified xsi:type="dcterms:W3CDTF">2020-10-28T21:45:00Z</dcterms:modified>
</cp:coreProperties>
</file>