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3.</w:t>
      </w:r>
      <w:r>
        <w:rPr>
          <w:rFonts w:ascii="Times New Roman" w:hAnsi="Times New Roman" w:cs="Times New Roman"/>
          <w:sz w:val="20"/>
        </w:rPr>
        <w:t xml:space="preserve"> Создать с помощью Мастера простой отчет со списком служащих (из таблицы </w:t>
      </w:r>
      <w:r>
        <w:rPr>
          <w:rFonts w:ascii="Times New Roman" w:hAnsi="Times New Roman" w:cs="Times New Roman"/>
          <w:sz w:val="20"/>
          <w:lang w:val="en-US"/>
        </w:rPr>
        <w:t>Employee</w:t>
      </w:r>
      <w:r>
        <w:rPr>
          <w:rFonts w:ascii="Times New Roman" w:hAnsi="Times New Roman" w:cs="Times New Roman"/>
          <w:sz w:val="20"/>
        </w:rPr>
        <w:t xml:space="preserve"> учебной базы данных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DBdemo</w:t>
      </w:r>
      <w:proofErr w:type="spellEnd"/>
      <w:r>
        <w:rPr>
          <w:rFonts w:ascii="Times New Roman" w:hAnsi="Times New Roman" w:cs="Times New Roman"/>
          <w:sz w:val="20"/>
        </w:rPr>
        <w:t>), сохранив приложение и проект отчета 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компьютера.</w:t>
      </w:r>
    </w:p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5940425" cy="378350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Pr="00CC336F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440055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 Изменить созданный отчет, задав русскоязычные заголовки столбцов, отображение даты генерации,  нумерацию страниц и выделив столбцы и строки вертикальными и горизонтальными линиями.</w:t>
      </w:r>
    </w:p>
    <w:p w:rsidR="00102FC8" w:rsidRDefault="00102FC8" w:rsidP="006703E4">
      <w:pPr>
        <w:ind w:firstLine="425"/>
        <w:jc w:val="both"/>
        <w:rPr>
          <w:noProof/>
        </w:rPr>
      </w:pPr>
    </w:p>
    <w:p w:rsidR="00102FC8" w:rsidRDefault="00102FC8" w:rsidP="006703E4">
      <w:pPr>
        <w:ind w:firstLine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lastRenderedPageBreak/>
        <w:drawing>
          <wp:inline distT="0" distB="0" distL="0" distR="0">
            <wp:extent cx="4305300" cy="54882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r="64391" b="19373"/>
                    <a:stretch/>
                  </pic:blipFill>
                  <pic:spPr bwMode="auto">
                    <a:xfrm>
                      <a:off x="0" y="0"/>
                      <a:ext cx="4306899" cy="549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5. С</w:t>
      </w:r>
      <w:r>
        <w:rPr>
          <w:rFonts w:ascii="Times New Roman" w:hAnsi="Times New Roman" w:cs="Times New Roman"/>
          <w:sz w:val="20"/>
        </w:rPr>
        <w:t xml:space="preserve">оздать без использования Мастера простой отчет со списком компаний-покупателей (из таблицы </w:t>
      </w:r>
      <w:r>
        <w:rPr>
          <w:rFonts w:ascii="Times New Roman" w:hAnsi="Times New Roman" w:cs="Times New Roman"/>
          <w:sz w:val="20"/>
          <w:lang w:val="en-US"/>
        </w:rPr>
        <w:t>Customer</w:t>
      </w:r>
      <w:r>
        <w:rPr>
          <w:rFonts w:ascii="Times New Roman" w:hAnsi="Times New Roman" w:cs="Times New Roman"/>
          <w:sz w:val="20"/>
        </w:rPr>
        <w:t>), сохранив приложение и проект отчета 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компьютера.</w:t>
      </w:r>
    </w:p>
    <w:p w:rsidR="0026177C" w:rsidRPr="00CC336F" w:rsidRDefault="0026177C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5940425" cy="31703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6. </w:t>
      </w:r>
      <w:r>
        <w:rPr>
          <w:rFonts w:ascii="Times New Roman" w:hAnsi="Times New Roman" w:cs="Times New Roman"/>
          <w:snapToGrid w:val="0"/>
          <w:sz w:val="20"/>
        </w:rPr>
        <w:t>С</w:t>
      </w:r>
      <w:r>
        <w:rPr>
          <w:rFonts w:ascii="Times New Roman" w:hAnsi="Times New Roman" w:cs="Times New Roman"/>
          <w:sz w:val="20"/>
        </w:rPr>
        <w:t xml:space="preserve">оздать отчет с группировкой и подведением итогов по группам для таблицы </w:t>
      </w:r>
      <w:r>
        <w:rPr>
          <w:rFonts w:ascii="Times New Roman" w:hAnsi="Times New Roman" w:cs="Times New Roman"/>
          <w:sz w:val="20"/>
          <w:lang w:val="en-US"/>
        </w:rPr>
        <w:t>Customer</w:t>
      </w:r>
      <w:r>
        <w:rPr>
          <w:rFonts w:ascii="Times New Roman" w:hAnsi="Times New Roman" w:cs="Times New Roman"/>
          <w:sz w:val="20"/>
        </w:rPr>
        <w:t>, сохранив приложение и проект отчета 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компьютера.</w:t>
      </w:r>
    </w:p>
    <w:p w:rsidR="0026177C" w:rsidRPr="00CC336F" w:rsidRDefault="005E66EB" w:rsidP="006703E4">
      <w:pPr>
        <w:ind w:firstLine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>
            <wp:extent cx="5940425" cy="31703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7. Создать с помощью Мастера отчет с информацией из таблиц </w:t>
      </w:r>
      <w:r>
        <w:rPr>
          <w:rFonts w:ascii="Times New Roman" w:hAnsi="Times New Roman" w:cs="Times New Roman"/>
          <w:sz w:val="20"/>
          <w:lang w:val="en-US"/>
        </w:rPr>
        <w:t>Vendors</w:t>
      </w:r>
      <w:r>
        <w:rPr>
          <w:rFonts w:ascii="Times New Roman" w:hAnsi="Times New Roman" w:cs="Times New Roman"/>
          <w:sz w:val="20"/>
        </w:rPr>
        <w:t xml:space="preserve"> и </w:t>
      </w:r>
      <w:r>
        <w:rPr>
          <w:rFonts w:ascii="Times New Roman" w:hAnsi="Times New Roman" w:cs="Times New Roman"/>
          <w:sz w:val="20"/>
          <w:lang w:val="en-US"/>
        </w:rPr>
        <w:t>Parts</w:t>
      </w:r>
      <w:r>
        <w:rPr>
          <w:rFonts w:ascii="Times New Roman" w:hAnsi="Times New Roman" w:cs="Times New Roman"/>
          <w:sz w:val="20"/>
        </w:rPr>
        <w:t>, сохранив приложение и проект отчета 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компьютера.</w:t>
      </w:r>
    </w:p>
    <w:p w:rsidR="00A45937" w:rsidRPr="00CC336F" w:rsidRDefault="00A45937" w:rsidP="006703E4">
      <w:pPr>
        <w:ind w:firstLine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>
            <wp:extent cx="5940425" cy="31703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ind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 Создать отчет в свободной форме для печати визитных карточек служащих, сохранив приложение и проект отчета 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компьютера.</w:t>
      </w:r>
    </w:p>
    <w:p w:rsidR="000A410B" w:rsidRPr="00CC336F" w:rsidRDefault="000A410B" w:rsidP="006703E4">
      <w:pPr>
        <w:ind w:firstLine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lastRenderedPageBreak/>
        <w:drawing>
          <wp:inline distT="0" distB="0" distL="0" distR="0">
            <wp:extent cx="5940425" cy="31703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pStyle w:val="3"/>
        <w:spacing w:line="240" w:lineRule="auto"/>
        <w:rPr>
          <w:sz w:val="20"/>
        </w:rPr>
      </w:pPr>
      <w:r>
        <w:rPr>
          <w:sz w:val="20"/>
        </w:rPr>
        <w:t>9.  Для одной или двух таблиц базы данных, созданной для своего варианта в лабораторной работе № 2, разработать приложения и проекты отчетов следующих видов</w:t>
      </w:r>
      <w:r w:rsidRPr="00CC336F">
        <w:rPr>
          <w:sz w:val="20"/>
        </w:rPr>
        <w:t>:</w:t>
      </w:r>
    </w:p>
    <w:p w:rsidR="00D46BF1" w:rsidRDefault="006703E4" w:rsidP="006703E4">
      <w:pPr>
        <w:pStyle w:val="3"/>
        <w:spacing w:line="240" w:lineRule="auto"/>
        <w:rPr>
          <w:sz w:val="20"/>
        </w:rPr>
      </w:pPr>
      <w:r>
        <w:rPr>
          <w:sz w:val="20"/>
        </w:rPr>
        <w:t>а) простой отчет</w:t>
      </w:r>
      <w:r w:rsidRPr="00CC336F">
        <w:rPr>
          <w:sz w:val="20"/>
        </w:rPr>
        <w:t>;</w:t>
      </w:r>
    </w:p>
    <w:p w:rsidR="006703E4" w:rsidRPr="00CC336F" w:rsidRDefault="00573F1D" w:rsidP="006703E4">
      <w:pPr>
        <w:pStyle w:val="3"/>
        <w:spacing w:line="240" w:lineRule="auto"/>
        <w:rPr>
          <w:sz w:val="20"/>
        </w:rPr>
      </w:pPr>
      <w:r>
        <w:rPr>
          <w:noProof/>
        </w:rPr>
        <w:drawing>
          <wp:inline distT="0" distB="0" distL="0" distR="0">
            <wp:extent cx="5940425" cy="317039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pStyle w:val="3"/>
        <w:spacing w:line="240" w:lineRule="auto"/>
        <w:rPr>
          <w:sz w:val="20"/>
        </w:rPr>
      </w:pPr>
      <w:r>
        <w:rPr>
          <w:sz w:val="20"/>
        </w:rPr>
        <w:t>б) отчет с группировкой данных</w:t>
      </w:r>
      <w:r w:rsidRPr="00CC336F">
        <w:rPr>
          <w:sz w:val="20"/>
        </w:rPr>
        <w:t>;</w:t>
      </w:r>
    </w:p>
    <w:p w:rsidR="00D46BF1" w:rsidRPr="00CC336F" w:rsidRDefault="00B87053" w:rsidP="006703E4">
      <w:pPr>
        <w:pStyle w:val="3"/>
        <w:spacing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425" cy="3170549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E4" w:rsidRPr="004716BF" w:rsidRDefault="006703E4" w:rsidP="006703E4">
      <w:pPr>
        <w:pStyle w:val="3"/>
        <w:spacing w:line="240" w:lineRule="auto"/>
        <w:rPr>
          <w:sz w:val="20"/>
        </w:rPr>
      </w:pPr>
      <w:r>
        <w:rPr>
          <w:sz w:val="20"/>
        </w:rPr>
        <w:t>в</w:t>
      </w:r>
      <w:r w:rsidRPr="00CC336F">
        <w:rPr>
          <w:sz w:val="20"/>
        </w:rPr>
        <w:t>)</w:t>
      </w:r>
      <w:r>
        <w:rPr>
          <w:sz w:val="20"/>
        </w:rPr>
        <w:t xml:space="preserve"> отчет с информацией из главной и подчиненной таблиц</w:t>
      </w:r>
      <w:r w:rsidRPr="00CC336F">
        <w:rPr>
          <w:sz w:val="20"/>
        </w:rPr>
        <w:t>;</w:t>
      </w:r>
    </w:p>
    <w:p w:rsidR="004716BF" w:rsidRPr="004716BF" w:rsidRDefault="00B87053" w:rsidP="006703E4">
      <w:pPr>
        <w:pStyle w:val="3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0425" cy="3170549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E4" w:rsidRDefault="006703E4" w:rsidP="006703E4">
      <w:pPr>
        <w:pStyle w:val="3"/>
        <w:spacing w:line="240" w:lineRule="auto"/>
        <w:rPr>
          <w:sz w:val="20"/>
        </w:rPr>
      </w:pPr>
      <w:r>
        <w:rPr>
          <w:sz w:val="20"/>
        </w:rPr>
        <w:t>г) отчет в свободной форме.</w:t>
      </w:r>
    </w:p>
    <w:p w:rsidR="00573F1D" w:rsidRDefault="00573F1D" w:rsidP="006703E4">
      <w:pPr>
        <w:pStyle w:val="3"/>
        <w:spacing w:line="240" w:lineRule="auto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40425" cy="317039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3E4" w:rsidRPr="00CC336F" w:rsidRDefault="006703E4" w:rsidP="006703E4">
      <w:pPr>
        <w:pStyle w:val="3"/>
        <w:spacing w:line="240" w:lineRule="auto"/>
        <w:rPr>
          <w:snapToGrid w:val="0"/>
          <w:sz w:val="20"/>
        </w:rPr>
      </w:pPr>
      <w:r>
        <w:rPr>
          <w:sz w:val="20"/>
        </w:rPr>
        <w:t>Сохранить разработанные приложения и проекты отчетов в отдельных папках на устройстве</w:t>
      </w:r>
      <w:proofErr w:type="gramStart"/>
      <w:r>
        <w:rPr>
          <w:sz w:val="20"/>
        </w:rPr>
        <w:t xml:space="preserve"> С</w:t>
      </w:r>
      <w:proofErr w:type="gramEnd"/>
      <w:r>
        <w:rPr>
          <w:sz w:val="20"/>
        </w:rPr>
        <w:t xml:space="preserve"> терминального компьютера.</w:t>
      </w:r>
    </w:p>
    <w:p w:rsidR="006703E4" w:rsidRDefault="006703E4" w:rsidP="006703E4">
      <w:pPr>
        <w:pStyle w:val="3"/>
        <w:spacing w:line="240" w:lineRule="auto"/>
        <w:rPr>
          <w:snapToGrid w:val="0"/>
          <w:sz w:val="20"/>
        </w:rPr>
      </w:pPr>
      <w:r>
        <w:rPr>
          <w:sz w:val="20"/>
        </w:rPr>
        <w:t>10.  Оформить и показать преподавателю результаты лабораторной работы и защи</w:t>
      </w:r>
      <w:r>
        <w:rPr>
          <w:sz w:val="20"/>
        </w:rPr>
        <w:softHyphen/>
        <w:t>тить ее.</w:t>
      </w:r>
    </w:p>
    <w:p w:rsidR="006703E4" w:rsidRDefault="006703E4" w:rsidP="006703E4"/>
    <w:p w:rsidR="003C5053" w:rsidRDefault="00B87053"/>
    <w:sectPr w:rsidR="003C5053" w:rsidSect="00160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166B"/>
    <w:rsid w:val="000A410B"/>
    <w:rsid w:val="00102FC8"/>
    <w:rsid w:val="00160479"/>
    <w:rsid w:val="0026177C"/>
    <w:rsid w:val="004716BF"/>
    <w:rsid w:val="00573F1D"/>
    <w:rsid w:val="005E66EB"/>
    <w:rsid w:val="006703E4"/>
    <w:rsid w:val="006708B0"/>
    <w:rsid w:val="00A45937"/>
    <w:rsid w:val="00B10680"/>
    <w:rsid w:val="00B87053"/>
    <w:rsid w:val="00BD3FB6"/>
    <w:rsid w:val="00D46BF1"/>
    <w:rsid w:val="00E5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E4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6703E4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0">
    <w:name w:val="Основной текст с отступом 3 Знак"/>
    <w:basedOn w:val="a0"/>
    <w:link w:val="3"/>
    <w:semiHidden/>
    <w:rsid w:val="006703E4"/>
    <w:rPr>
      <w:rFonts w:ascii="Times New Roman" w:eastAsia="Times New Roman" w:hAnsi="Times New Roman" w:cs="Times New Roman"/>
      <w:sz w:val="26"/>
      <w:szCs w:val="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703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3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E4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6703E4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0">
    <w:name w:val="Основной текст с отступом 3 Знак"/>
    <w:basedOn w:val="a0"/>
    <w:link w:val="3"/>
    <w:semiHidden/>
    <w:rsid w:val="006703E4"/>
    <w:rPr>
      <w:rFonts w:ascii="Times New Roman" w:eastAsia="Times New Roman" w:hAnsi="Times New Roman" w:cs="Times New Roman"/>
      <w:sz w:val="26"/>
      <w:szCs w:val="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703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3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8170872</dc:creator>
  <cp:keywords/>
  <dc:description/>
  <cp:lastModifiedBy>8170872</cp:lastModifiedBy>
  <cp:revision>8</cp:revision>
  <dcterms:created xsi:type="dcterms:W3CDTF">2020-04-30T14:28:00Z</dcterms:created>
  <dcterms:modified xsi:type="dcterms:W3CDTF">2020-05-05T13:39:00Z</dcterms:modified>
</cp:coreProperties>
</file>