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C2B13" w14:textId="77777777" w:rsidR="003A2EC2" w:rsidRDefault="003A2EC2" w:rsidP="003A2EC2">
      <w:pPr>
        <w:pageBreakBefore/>
        <w:jc w:val="center"/>
        <w:rPr>
          <w:rFonts w:ascii="Times New Roman" w:hAnsi="Times New Roman" w:cs="Times New Roman"/>
          <w:b/>
          <w:snapToGrid w:val="0"/>
          <w:sz w:val="20"/>
        </w:rPr>
      </w:pPr>
      <w:r>
        <w:rPr>
          <w:rFonts w:ascii="Times New Roman" w:hAnsi="Times New Roman" w:cs="Times New Roman"/>
          <w:b/>
          <w:snapToGrid w:val="0"/>
          <w:sz w:val="20"/>
        </w:rPr>
        <w:t>Лабораторная работа № 8</w:t>
      </w:r>
    </w:p>
    <w:p w14:paraId="615D2F33" w14:textId="77777777" w:rsidR="003A2EC2" w:rsidRDefault="003A2EC2" w:rsidP="003A2EC2">
      <w:pPr>
        <w:pStyle w:val="a5"/>
        <w:spacing w:before="240" w:line="240" w:lineRule="auto"/>
        <w:rPr>
          <w:bCs/>
          <w:snapToGrid w:val="0"/>
          <w:sz w:val="24"/>
          <w:szCs w:val="24"/>
        </w:rPr>
      </w:pPr>
      <w:r>
        <w:rPr>
          <w:bCs/>
          <w:snapToGrid w:val="0"/>
          <w:sz w:val="24"/>
          <w:szCs w:val="24"/>
        </w:rPr>
        <w:t>Использование хранимых процедур и триггеров</w:t>
      </w:r>
      <w:r>
        <w:rPr>
          <w:bCs/>
          <w:snapToGrid w:val="0"/>
          <w:sz w:val="24"/>
          <w:szCs w:val="24"/>
        </w:rPr>
        <w:br/>
        <w:t xml:space="preserve"> при работе с базами данных</w:t>
      </w:r>
    </w:p>
    <w:p w14:paraId="64A03EA5" w14:textId="77777777" w:rsidR="003A2EC2" w:rsidRDefault="003A2EC2" w:rsidP="00911335">
      <w:pPr>
        <w:tabs>
          <w:tab w:val="num" w:pos="785"/>
        </w:tabs>
        <w:ind w:firstLine="425"/>
        <w:jc w:val="both"/>
      </w:pPr>
    </w:p>
    <w:p w14:paraId="3BD38190" w14:textId="77777777" w:rsidR="00911335" w:rsidRDefault="00911335" w:rsidP="00911335">
      <w:pPr>
        <w:numPr>
          <w:ilvl w:val="0"/>
          <w:numId w:val="1"/>
        </w:numPr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snapToGrid w:val="0"/>
          <w:sz w:val="20"/>
        </w:rPr>
        <w:t xml:space="preserve">Подготовить </w:t>
      </w:r>
      <w:r>
        <w:rPr>
          <w:rFonts w:ascii="Times New Roman" w:hAnsi="Times New Roman" w:cs="Times New Roman"/>
          <w:sz w:val="20"/>
        </w:rPr>
        <w:t>описания хранимых процедур и триггеров для своей базы данных, а также пакеты для их тестирования.</w:t>
      </w:r>
    </w:p>
    <w:p w14:paraId="3C1E4C80" w14:textId="77777777" w:rsidR="00911335" w:rsidRDefault="00911335" w:rsidP="00911335">
      <w:pPr>
        <w:numPr>
          <w:ilvl w:val="0"/>
          <w:numId w:val="1"/>
        </w:numPr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snapToGrid w:val="0"/>
          <w:sz w:val="20"/>
        </w:rPr>
        <w:t xml:space="preserve">На Терминале 4100 запустить утилиту </w:t>
      </w:r>
      <w:r>
        <w:rPr>
          <w:rFonts w:ascii="Times New Roman" w:hAnsi="Times New Roman" w:cs="Times New Roman"/>
          <w:snapToGrid w:val="0"/>
          <w:sz w:val="20"/>
          <w:lang w:val="en-US"/>
        </w:rPr>
        <w:t>SSMS</w:t>
      </w:r>
      <w:r>
        <w:rPr>
          <w:rFonts w:ascii="Times New Roman" w:hAnsi="Times New Roman" w:cs="Times New Roman"/>
          <w:snapToGrid w:val="0"/>
          <w:sz w:val="20"/>
        </w:rPr>
        <w:t>.</w:t>
      </w:r>
    </w:p>
    <w:p w14:paraId="7169A682" w14:textId="77777777" w:rsidR="00911335" w:rsidRPr="005C36EA" w:rsidRDefault="00911335" w:rsidP="00911335">
      <w:pPr>
        <w:numPr>
          <w:ilvl w:val="0"/>
          <w:numId w:val="1"/>
        </w:numPr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snapToGrid w:val="0"/>
          <w:sz w:val="20"/>
        </w:rPr>
        <w:t xml:space="preserve">Дополнить выбранную главную таблицу столбцом </w:t>
      </w:r>
      <w:r>
        <w:rPr>
          <w:rFonts w:ascii="Times New Roman" w:hAnsi="Times New Roman" w:cs="Times New Roman"/>
          <w:snapToGrid w:val="0"/>
          <w:sz w:val="20"/>
          <w:lang w:val="en-US"/>
        </w:rPr>
        <w:t>NORR</w:t>
      </w:r>
      <w:r>
        <w:rPr>
          <w:rFonts w:ascii="Times New Roman" w:hAnsi="Times New Roman" w:cs="Times New Roman"/>
          <w:snapToGrid w:val="0"/>
          <w:sz w:val="20"/>
        </w:rPr>
        <w:t xml:space="preserve"> с нулевым значением по умолчанию и заполнить его значениями, равными числу подчиненных строк.</w:t>
      </w:r>
    </w:p>
    <w:p w14:paraId="7D25CB86" w14:textId="77777777" w:rsidR="005C36EA" w:rsidRPr="006D09A2" w:rsidRDefault="005C36EA" w:rsidP="005C36EA">
      <w:pPr>
        <w:ind w:left="425"/>
        <w:jc w:val="both"/>
        <w:rPr>
          <w:rFonts w:ascii="Times New Roman" w:hAnsi="Times New Roman" w:cs="Times New Roman"/>
          <w:noProof/>
          <w:sz w:val="20"/>
        </w:rPr>
      </w:pPr>
    </w:p>
    <w:p w14:paraId="2DFDCF17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6D02D22" wp14:editId="2B606FAF">
            <wp:extent cx="3891366" cy="12477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1005" t="57658" r="49492" b="24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366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FE5F1F" w14:textId="77777777" w:rsidR="00911335" w:rsidRPr="005C36EA" w:rsidRDefault="00911335" w:rsidP="00911335">
      <w:pPr>
        <w:numPr>
          <w:ilvl w:val="0"/>
          <w:numId w:val="1"/>
        </w:numPr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snapToGrid w:val="0"/>
          <w:sz w:val="20"/>
        </w:rPr>
        <w:t xml:space="preserve">Создать хранимые процедуры и убедиться в их наличии в базе данных, выбрав ветви </w:t>
      </w:r>
      <w:proofErr w:type="spellStart"/>
      <w:r>
        <w:rPr>
          <w:rFonts w:ascii="Times New Roman" w:hAnsi="Times New Roman" w:cs="Times New Roman"/>
          <w:snapToGrid w:val="0"/>
          <w:sz w:val="20"/>
          <w:lang w:val="en-US"/>
        </w:rPr>
        <w:t>Programability</w:t>
      </w:r>
      <w:proofErr w:type="spellEnd"/>
      <w:r w:rsidRPr="00BA057A">
        <w:rPr>
          <w:rFonts w:ascii="Times New Roman" w:hAnsi="Times New Roman" w:cs="Times New Roman"/>
          <w:snapToGrid w:val="0"/>
          <w:sz w:val="20"/>
        </w:rPr>
        <w:t xml:space="preserve"> </w:t>
      </w:r>
      <w:r>
        <w:rPr>
          <w:rFonts w:ascii="Times New Roman" w:hAnsi="Times New Roman" w:cs="Times New Roman"/>
          <w:snapToGrid w:val="0"/>
          <w:sz w:val="20"/>
        </w:rPr>
        <w:t xml:space="preserve">и </w:t>
      </w:r>
      <w:r>
        <w:rPr>
          <w:rFonts w:ascii="Times New Roman" w:hAnsi="Times New Roman" w:cs="Times New Roman"/>
          <w:snapToGrid w:val="0"/>
          <w:sz w:val="20"/>
          <w:lang w:val="en-US"/>
        </w:rPr>
        <w:t>Stored</w:t>
      </w:r>
      <w:r>
        <w:rPr>
          <w:rFonts w:ascii="Times New Roman" w:hAnsi="Times New Roman" w:cs="Times New Roman"/>
          <w:snapToGrid w:val="0"/>
          <w:sz w:val="20"/>
        </w:rPr>
        <w:t xml:space="preserve"> </w:t>
      </w:r>
      <w:r>
        <w:rPr>
          <w:rFonts w:ascii="Times New Roman" w:hAnsi="Times New Roman" w:cs="Times New Roman"/>
          <w:snapToGrid w:val="0"/>
          <w:sz w:val="20"/>
          <w:lang w:val="en-US"/>
        </w:rPr>
        <w:t>Procedures</w:t>
      </w:r>
      <w:r>
        <w:rPr>
          <w:rFonts w:ascii="Times New Roman" w:hAnsi="Times New Roman" w:cs="Times New Roman"/>
          <w:snapToGrid w:val="0"/>
          <w:sz w:val="20"/>
        </w:rPr>
        <w:t xml:space="preserve"> в окне Обозревателя объектов.</w:t>
      </w:r>
    </w:p>
    <w:p w14:paraId="45942A30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snapToGrid w:val="0"/>
          <w:sz w:val="20"/>
          <w:lang w:val="en-US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DA949A4" wp14:editId="527AF3D7">
            <wp:extent cx="5940425" cy="334475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234C13" w14:textId="77777777" w:rsidR="005C36EA" w:rsidRPr="005C36EA" w:rsidRDefault="005C36EA" w:rsidP="005C36EA">
      <w:pPr>
        <w:ind w:left="425"/>
        <w:jc w:val="both"/>
        <w:rPr>
          <w:rFonts w:ascii="Times New Roman" w:hAnsi="Times New Roman" w:cs="Times New Roman"/>
          <w:snapToGrid w:val="0"/>
          <w:sz w:val="20"/>
          <w:lang w:val="en-US"/>
        </w:rPr>
      </w:pPr>
      <w:r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51E96216" wp14:editId="0164BDD0">
            <wp:extent cx="5940425" cy="334491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A7089" w14:textId="77777777" w:rsidR="00911335" w:rsidRPr="005C36EA" w:rsidRDefault="00911335" w:rsidP="00911335">
      <w:pPr>
        <w:numPr>
          <w:ilvl w:val="0"/>
          <w:numId w:val="1"/>
        </w:numPr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snapToGrid w:val="0"/>
          <w:sz w:val="20"/>
        </w:rPr>
        <w:t>Выполнить тестирование хранимых процедур и прокомментировать результаты</w:t>
      </w:r>
      <w:r w:rsidRPr="00BA057A">
        <w:rPr>
          <w:rFonts w:ascii="Times New Roman" w:hAnsi="Times New Roman" w:cs="Times New Roman"/>
          <w:snapToGrid w:val="0"/>
          <w:sz w:val="20"/>
        </w:rPr>
        <w:t xml:space="preserve"> </w:t>
      </w:r>
      <w:r>
        <w:rPr>
          <w:rFonts w:ascii="Times New Roman" w:hAnsi="Times New Roman" w:cs="Times New Roman"/>
          <w:snapToGrid w:val="0"/>
          <w:sz w:val="20"/>
        </w:rPr>
        <w:t>в отчете.</w:t>
      </w:r>
    </w:p>
    <w:p w14:paraId="082C065F" w14:textId="77777777" w:rsidR="005C36EA" w:rsidRPr="006D09A2" w:rsidRDefault="005C36EA" w:rsidP="005C36EA">
      <w:pPr>
        <w:ind w:left="425"/>
        <w:jc w:val="both"/>
        <w:rPr>
          <w:rFonts w:ascii="Times New Roman" w:hAnsi="Times New Roman" w:cs="Times New Roman"/>
          <w:noProof/>
          <w:sz w:val="20"/>
        </w:rPr>
      </w:pPr>
    </w:p>
    <w:p w14:paraId="1BFD32BF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noProof/>
          <w:sz w:val="20"/>
          <w:lang w:val="en-US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0D2838C" wp14:editId="770D4110">
            <wp:extent cx="2457450" cy="18859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842" t="12536" r="37794" b="31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285F8C9" wp14:editId="78A623E3">
            <wp:extent cx="2057400" cy="1890993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1831" t="53561" r="56338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89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9080C2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noProof/>
          <w:sz w:val="20"/>
        </w:rPr>
      </w:pPr>
      <w:r>
        <w:rPr>
          <w:rFonts w:ascii="Times New Roman" w:hAnsi="Times New Roman" w:cs="Times New Roman"/>
          <w:noProof/>
          <w:sz w:val="20"/>
        </w:rPr>
        <w:t>Появился новый самолет</w:t>
      </w:r>
    </w:p>
    <w:p w14:paraId="51A8753B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noProof/>
          <w:sz w:val="20"/>
        </w:rPr>
      </w:pPr>
    </w:p>
    <w:p w14:paraId="46A641B5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noProof/>
          <w:sz w:val="20"/>
        </w:rPr>
      </w:pPr>
    </w:p>
    <w:p w14:paraId="73339E75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noProof/>
          <w:sz w:val="20"/>
        </w:rPr>
      </w:pPr>
    </w:p>
    <w:p w14:paraId="1E52E950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noProof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8BBB8BF" wp14:editId="74AB45D5">
            <wp:extent cx="2162175" cy="2892188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802" t="13391" r="57465" b="37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892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9A30366" wp14:editId="2DC6462F">
            <wp:extent cx="3190875" cy="268605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1644" t="55840" r="57469" b="13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D70CF" w14:textId="77777777" w:rsidR="005C36EA" w:rsidRPr="005C36EA" w:rsidRDefault="005C36EA" w:rsidP="005C36EA">
      <w:pPr>
        <w:ind w:left="425"/>
        <w:jc w:val="both"/>
        <w:rPr>
          <w:rFonts w:ascii="Times New Roman" w:hAnsi="Times New Roman" w:cs="Times New Roman"/>
          <w:noProof/>
          <w:sz w:val="20"/>
        </w:rPr>
      </w:pPr>
      <w:r>
        <w:rPr>
          <w:rFonts w:ascii="Times New Roman" w:hAnsi="Times New Roman" w:cs="Times New Roman"/>
          <w:noProof/>
          <w:sz w:val="20"/>
        </w:rPr>
        <w:t>Созданный самолет удалился</w:t>
      </w:r>
    </w:p>
    <w:p w14:paraId="7D6DB1BA" w14:textId="77777777" w:rsidR="00911335" w:rsidRDefault="00911335" w:rsidP="00911335">
      <w:pPr>
        <w:numPr>
          <w:ilvl w:val="0"/>
          <w:numId w:val="1"/>
        </w:numPr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snapToGrid w:val="0"/>
          <w:sz w:val="20"/>
        </w:rPr>
        <w:lastRenderedPageBreak/>
        <w:t xml:space="preserve">Создать триггеры и убедиться в их наличии в базе данных, выбрав ветвь </w:t>
      </w:r>
      <w:r>
        <w:rPr>
          <w:rFonts w:ascii="Times New Roman" w:hAnsi="Times New Roman" w:cs="Times New Roman"/>
          <w:snapToGrid w:val="0"/>
          <w:sz w:val="20"/>
          <w:lang w:val="en-US"/>
        </w:rPr>
        <w:t>Triggers</w:t>
      </w:r>
      <w:r>
        <w:rPr>
          <w:rFonts w:ascii="Times New Roman" w:hAnsi="Times New Roman" w:cs="Times New Roman"/>
          <w:snapToGrid w:val="0"/>
          <w:sz w:val="20"/>
        </w:rPr>
        <w:t xml:space="preserve"> для таблиц базы данных в окне Обозревателя объектов.</w:t>
      </w:r>
    </w:p>
    <w:p w14:paraId="74482893" w14:textId="77777777" w:rsidR="005C36EA" w:rsidRDefault="005C36EA" w:rsidP="005C36EA">
      <w:pPr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A7F42A8" wp14:editId="6F2CE8BE">
            <wp:extent cx="5940425" cy="3344755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980EC" w14:textId="77777777" w:rsidR="005C36EA" w:rsidRDefault="005C36EA" w:rsidP="005C36EA">
      <w:pPr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8E9A654" wp14:editId="269EAE2C">
            <wp:extent cx="5940425" cy="334475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39868" w14:textId="77777777" w:rsidR="00911335" w:rsidRDefault="00911335" w:rsidP="00911335">
      <w:pPr>
        <w:numPr>
          <w:ilvl w:val="0"/>
          <w:numId w:val="1"/>
        </w:numPr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snapToGrid w:val="0"/>
          <w:sz w:val="20"/>
        </w:rPr>
        <w:t>Выполнить тестирование триггеров и прокомментировать в отчете результаты их действия.</w:t>
      </w:r>
    </w:p>
    <w:p w14:paraId="635A89DF" w14:textId="77777777" w:rsidR="005C36EA" w:rsidRPr="005C36EA" w:rsidRDefault="005C36EA" w:rsidP="005C36EA">
      <w:pPr>
        <w:ind w:left="425"/>
        <w:jc w:val="both"/>
        <w:rPr>
          <w:rFonts w:ascii="Times New Roman" w:hAnsi="Times New Roman" w:cs="Times New Roman"/>
          <w:b/>
          <w:snapToGrid w:val="0"/>
          <w:sz w:val="20"/>
        </w:rPr>
      </w:pPr>
    </w:p>
    <w:p w14:paraId="236823C7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08C96AB" wp14:editId="1C7CD8F1">
            <wp:extent cx="4051116" cy="1476375"/>
            <wp:effectExtent l="19050" t="0" r="6534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0841" t="54416" r="48807" b="2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116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31551E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</w:p>
    <w:p w14:paraId="189B5936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7C9B5F94" wp14:editId="6FAE9C49">
            <wp:extent cx="3086644" cy="252412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1645" t="12536" r="43991" b="37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644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BA2318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8AE8F8A" wp14:editId="7BC54DB6">
            <wp:extent cx="4237038" cy="149542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0841" t="56125" r="50089" b="2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038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E10537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  <w:proofErr w:type="gramStart"/>
      <w:r>
        <w:rPr>
          <w:rFonts w:ascii="Times New Roman" w:hAnsi="Times New Roman" w:cs="Times New Roman"/>
          <w:snapToGrid w:val="0"/>
          <w:sz w:val="20"/>
          <w:lang w:val="en-US"/>
        </w:rPr>
        <w:t>NORR</w:t>
      </w:r>
      <w:r w:rsidRPr="005C36EA">
        <w:rPr>
          <w:rFonts w:ascii="Times New Roman" w:hAnsi="Times New Roman" w:cs="Times New Roman"/>
          <w:snapToGrid w:val="0"/>
          <w:sz w:val="20"/>
        </w:rPr>
        <w:t xml:space="preserve"> </w:t>
      </w:r>
      <w:r>
        <w:rPr>
          <w:rFonts w:ascii="Times New Roman" w:hAnsi="Times New Roman" w:cs="Times New Roman"/>
          <w:snapToGrid w:val="0"/>
          <w:sz w:val="20"/>
        </w:rPr>
        <w:t xml:space="preserve"> во</w:t>
      </w:r>
      <w:proofErr w:type="gramEnd"/>
      <w:r>
        <w:rPr>
          <w:rFonts w:ascii="Times New Roman" w:hAnsi="Times New Roman" w:cs="Times New Roman"/>
          <w:snapToGrid w:val="0"/>
          <w:sz w:val="20"/>
        </w:rPr>
        <w:t xml:space="preserve"> второй авиакомпании увеличился на единицу.</w:t>
      </w:r>
    </w:p>
    <w:p w14:paraId="60920358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</w:p>
    <w:p w14:paraId="5C972441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B43423E" wp14:editId="3E511991">
            <wp:extent cx="2771775" cy="3186082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2286" t="11681" r="52329" b="36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23" cy="319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56B0EC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84EAFBC" wp14:editId="0DB893E5">
            <wp:extent cx="3800475" cy="1474501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1023" t="55271" r="49608" b="24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47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CE295E" w14:textId="77777777" w:rsidR="005C36EA" w:rsidRDefault="005C36EA" w:rsidP="005C36EA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  <w:proofErr w:type="gramStart"/>
      <w:r>
        <w:rPr>
          <w:rFonts w:ascii="Times New Roman" w:hAnsi="Times New Roman" w:cs="Times New Roman"/>
          <w:snapToGrid w:val="0"/>
          <w:sz w:val="20"/>
          <w:lang w:val="en-US"/>
        </w:rPr>
        <w:t>NORR</w:t>
      </w:r>
      <w:r w:rsidRPr="005C36EA">
        <w:rPr>
          <w:rFonts w:ascii="Times New Roman" w:hAnsi="Times New Roman" w:cs="Times New Roman"/>
          <w:snapToGrid w:val="0"/>
          <w:sz w:val="20"/>
        </w:rPr>
        <w:t xml:space="preserve"> </w:t>
      </w:r>
      <w:r>
        <w:rPr>
          <w:rFonts w:ascii="Times New Roman" w:hAnsi="Times New Roman" w:cs="Times New Roman"/>
          <w:snapToGrid w:val="0"/>
          <w:sz w:val="20"/>
        </w:rPr>
        <w:t xml:space="preserve"> во</w:t>
      </w:r>
      <w:proofErr w:type="gramEnd"/>
      <w:r>
        <w:rPr>
          <w:rFonts w:ascii="Times New Roman" w:hAnsi="Times New Roman" w:cs="Times New Roman"/>
          <w:snapToGrid w:val="0"/>
          <w:sz w:val="20"/>
        </w:rPr>
        <w:t xml:space="preserve"> второй авиакомпании уменьшился на единицу.</w:t>
      </w:r>
    </w:p>
    <w:p w14:paraId="0D1600F9" w14:textId="77777777" w:rsidR="005C36EA" w:rsidRPr="005C36EA" w:rsidRDefault="005C36EA" w:rsidP="005C36EA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</w:p>
    <w:p w14:paraId="203013D2" w14:textId="77777777" w:rsidR="006D09A2" w:rsidRPr="006D09A2" w:rsidRDefault="00911335" w:rsidP="006D09A2">
      <w:pPr>
        <w:numPr>
          <w:ilvl w:val="0"/>
          <w:numId w:val="1"/>
        </w:numPr>
        <w:jc w:val="both"/>
        <w:rPr>
          <w:rFonts w:ascii="Times New Roman" w:hAnsi="Times New Roman" w:cs="Times New Roman"/>
          <w:snapToGrid w:val="0"/>
          <w:sz w:val="20"/>
          <w:lang w:val="en-US"/>
        </w:rPr>
      </w:pPr>
      <w:r>
        <w:rPr>
          <w:rFonts w:ascii="Times New Roman" w:hAnsi="Times New Roman" w:cs="Times New Roman"/>
          <w:snapToGrid w:val="0"/>
          <w:sz w:val="20"/>
        </w:rPr>
        <w:t>На Терминале 4100 запустить систему C++</w:t>
      </w:r>
      <w:proofErr w:type="spellStart"/>
      <w:r>
        <w:rPr>
          <w:rFonts w:ascii="Times New Roman" w:hAnsi="Times New Roman" w:cs="Times New Roman"/>
          <w:snapToGrid w:val="0"/>
          <w:sz w:val="20"/>
        </w:rPr>
        <w:t>Builder</w:t>
      </w:r>
      <w:proofErr w:type="spellEnd"/>
      <w:r>
        <w:rPr>
          <w:rFonts w:ascii="Times New Roman" w:hAnsi="Times New Roman" w:cs="Times New Roman"/>
          <w:snapToGrid w:val="0"/>
          <w:sz w:val="20"/>
        </w:rPr>
        <w:t xml:space="preserve"> командой меню Пуск</w:t>
      </w:r>
      <w:r>
        <w:rPr>
          <w:rFonts w:ascii="Times New Roman" w:hAnsi="Times New Roman" w:cs="Times New Roman"/>
          <w:snapToGrid w:val="0"/>
          <w:sz w:val="20"/>
          <w:lang w:val="en-US"/>
        </w:rPr>
        <w:t xml:space="preserve"> | Embarcadero RAD Studio 2010 | C++Builder.</w:t>
      </w:r>
    </w:p>
    <w:p w14:paraId="6F751E14" w14:textId="77777777" w:rsidR="00911335" w:rsidRDefault="00911335" w:rsidP="00911335">
      <w:pPr>
        <w:numPr>
          <w:ilvl w:val="0"/>
          <w:numId w:val="1"/>
        </w:numPr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snapToGrid w:val="0"/>
          <w:sz w:val="20"/>
        </w:rPr>
        <w:t xml:space="preserve">Создать приложение для отображения строк главной и подчиненной таблиц и с помощью кнопок навигатора проверить выполнение операций добавления и удаления строк, обращая внимание на отображение содержимого таблиц и изменение значений в столбце </w:t>
      </w:r>
      <w:r>
        <w:rPr>
          <w:rFonts w:ascii="Times New Roman" w:hAnsi="Times New Roman" w:cs="Times New Roman"/>
          <w:snapToGrid w:val="0"/>
          <w:sz w:val="20"/>
          <w:lang w:val="en-US"/>
        </w:rPr>
        <w:t>NORR</w:t>
      </w:r>
      <w:r>
        <w:rPr>
          <w:rFonts w:ascii="Times New Roman" w:hAnsi="Times New Roman" w:cs="Times New Roman"/>
          <w:snapToGrid w:val="0"/>
          <w:sz w:val="20"/>
        </w:rPr>
        <w:t>. Учтите, что изменение содержимого таблиц может отображаться с некоторой задержкой.</w:t>
      </w:r>
    </w:p>
    <w:p w14:paraId="7B0FC758" w14:textId="77777777" w:rsidR="00731C64" w:rsidRDefault="00731C64" w:rsidP="00731C64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D0E6E70" wp14:editId="2DAFAC02">
            <wp:extent cx="4400550" cy="368617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7255" w14:textId="77777777" w:rsidR="00731C64" w:rsidRDefault="00731C64" w:rsidP="00731C64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</w:p>
    <w:p w14:paraId="13B1E7FF" w14:textId="77777777" w:rsidR="00911335" w:rsidRDefault="00911335" w:rsidP="00911335">
      <w:pPr>
        <w:numPr>
          <w:ilvl w:val="0"/>
          <w:numId w:val="1"/>
        </w:numPr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snapToGrid w:val="0"/>
          <w:sz w:val="20"/>
        </w:rPr>
        <w:t xml:space="preserve">Отметить в отчете выявленные особенности функционирования приложения и сохранить его в отдельной папке на </w:t>
      </w:r>
      <w:proofErr w:type="gramStart"/>
      <w:r>
        <w:rPr>
          <w:rFonts w:ascii="Times New Roman" w:hAnsi="Times New Roman" w:cs="Times New Roman"/>
          <w:snapToGrid w:val="0"/>
          <w:sz w:val="20"/>
        </w:rPr>
        <w:t>устройстве</w:t>
      </w:r>
      <w:proofErr w:type="gramEnd"/>
      <w:r>
        <w:rPr>
          <w:rFonts w:ascii="Times New Roman" w:hAnsi="Times New Roman" w:cs="Times New Roman"/>
          <w:snapToGrid w:val="0"/>
          <w:sz w:val="20"/>
        </w:rPr>
        <w:t xml:space="preserve"> С терминального компьютера.</w:t>
      </w:r>
    </w:p>
    <w:p w14:paraId="2B1DCF32" w14:textId="77777777" w:rsidR="00731C64" w:rsidRPr="00731C64" w:rsidRDefault="00731C64" w:rsidP="00731C64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snapToGrid w:val="0"/>
          <w:sz w:val="20"/>
        </w:rPr>
        <w:t xml:space="preserve">При добавлении через навигатор в таблицу </w:t>
      </w:r>
      <w:r>
        <w:rPr>
          <w:rFonts w:ascii="Times New Roman" w:hAnsi="Times New Roman" w:cs="Times New Roman"/>
          <w:snapToGrid w:val="0"/>
          <w:sz w:val="20"/>
          <w:lang w:val="en-US"/>
        </w:rPr>
        <w:t>Plane</w:t>
      </w:r>
      <w:r>
        <w:rPr>
          <w:rFonts w:ascii="Times New Roman" w:hAnsi="Times New Roman" w:cs="Times New Roman"/>
          <w:snapToGrid w:val="0"/>
          <w:sz w:val="20"/>
        </w:rPr>
        <w:t xml:space="preserve">, изменяется и таблица </w:t>
      </w:r>
      <w:r>
        <w:rPr>
          <w:rFonts w:ascii="Times New Roman" w:hAnsi="Times New Roman" w:cs="Times New Roman"/>
          <w:snapToGrid w:val="0"/>
          <w:sz w:val="20"/>
          <w:lang w:val="en-US"/>
        </w:rPr>
        <w:t>Company</w:t>
      </w:r>
      <w:r>
        <w:rPr>
          <w:rFonts w:ascii="Times New Roman" w:hAnsi="Times New Roman" w:cs="Times New Roman"/>
          <w:snapToGrid w:val="0"/>
          <w:sz w:val="20"/>
        </w:rPr>
        <w:t>, однако заметить это можно только если перезапустить приложение, т.к. оно не обновляется</w:t>
      </w:r>
    </w:p>
    <w:p w14:paraId="31A2756D" w14:textId="77777777" w:rsidR="00911335" w:rsidRDefault="00911335" w:rsidP="00911335">
      <w:pPr>
        <w:numPr>
          <w:ilvl w:val="0"/>
          <w:numId w:val="1"/>
        </w:numPr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snapToGrid w:val="0"/>
          <w:sz w:val="20"/>
        </w:rPr>
        <w:t>Временно отключить срабатывание триггеров, связанных с удалением строк из подчиненной и главной таблиц.</w:t>
      </w:r>
    </w:p>
    <w:p w14:paraId="407F9C48" w14:textId="77777777" w:rsidR="00CD21F5" w:rsidRDefault="00CD21F5" w:rsidP="00CD21F5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766A32A" wp14:editId="478E6550">
            <wp:extent cx="5940425" cy="3168227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9B4D25" w14:textId="77777777" w:rsidR="00CD21F5" w:rsidRDefault="00CD21F5" w:rsidP="00CD21F5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3CD18CD9" wp14:editId="4E15320E">
            <wp:extent cx="5940425" cy="3168227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B8039" w14:textId="77777777" w:rsidR="00911335" w:rsidRDefault="00911335" w:rsidP="00911335">
      <w:pPr>
        <w:numPr>
          <w:ilvl w:val="0"/>
          <w:numId w:val="1"/>
        </w:numPr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snapToGrid w:val="0"/>
          <w:sz w:val="20"/>
        </w:rPr>
        <w:t xml:space="preserve">С помощью имеющегося приложения проверить выполнение операций удаления строк, обращая внимание на отображение содержимого таблиц и значений в столбце </w:t>
      </w:r>
      <w:r>
        <w:rPr>
          <w:rFonts w:ascii="Times New Roman" w:hAnsi="Times New Roman" w:cs="Times New Roman"/>
          <w:snapToGrid w:val="0"/>
          <w:sz w:val="20"/>
          <w:lang w:val="en-US"/>
        </w:rPr>
        <w:t>NORR</w:t>
      </w:r>
      <w:r>
        <w:rPr>
          <w:rFonts w:ascii="Times New Roman" w:hAnsi="Times New Roman" w:cs="Times New Roman"/>
          <w:snapToGrid w:val="0"/>
          <w:sz w:val="20"/>
        </w:rPr>
        <w:t xml:space="preserve">. </w:t>
      </w:r>
    </w:p>
    <w:p w14:paraId="0FA2E73F" w14:textId="77777777" w:rsidR="00CD21F5" w:rsidRPr="00CD21F5" w:rsidRDefault="00911335" w:rsidP="00CD21F5">
      <w:pPr>
        <w:numPr>
          <w:ilvl w:val="0"/>
          <w:numId w:val="1"/>
        </w:numPr>
        <w:tabs>
          <w:tab w:val="left" w:pos="546"/>
        </w:tabs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snapToGrid w:val="0"/>
          <w:sz w:val="20"/>
        </w:rPr>
        <w:t>Отметить в отчете изменения, произошедшие в функционировании приложения, и объяснить их.</w:t>
      </w:r>
    </w:p>
    <w:p w14:paraId="778E1BDF" w14:textId="77777777" w:rsidR="00911335" w:rsidRDefault="00911335" w:rsidP="00911335">
      <w:pPr>
        <w:numPr>
          <w:ilvl w:val="0"/>
          <w:numId w:val="1"/>
        </w:numPr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snapToGrid w:val="0"/>
          <w:sz w:val="20"/>
        </w:rPr>
        <w:t>Включить срабатывание триггеров, связанных с удалением строк из подчиненной и главной таблиц.</w:t>
      </w:r>
    </w:p>
    <w:p w14:paraId="21D03EDD" w14:textId="77777777" w:rsidR="00CD21F5" w:rsidRDefault="00CD21F5" w:rsidP="00CD21F5">
      <w:pPr>
        <w:ind w:left="425"/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1E2E1908" wp14:editId="6983087E">
            <wp:extent cx="5940425" cy="3168227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2E9B9A4" wp14:editId="3B83A9B0">
            <wp:extent cx="5940425" cy="3168227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0859B5" w14:textId="77777777" w:rsidR="00911335" w:rsidRDefault="00911335" w:rsidP="00911335">
      <w:pPr>
        <w:numPr>
          <w:ilvl w:val="0"/>
          <w:numId w:val="1"/>
        </w:numPr>
        <w:jc w:val="both"/>
        <w:rPr>
          <w:rFonts w:ascii="Times New Roman" w:hAnsi="Times New Roman" w:cs="Times New Roman"/>
          <w:snapToGrid w:val="0"/>
          <w:sz w:val="20"/>
        </w:rPr>
      </w:pPr>
      <w:r>
        <w:rPr>
          <w:rFonts w:ascii="Times New Roman" w:hAnsi="Times New Roman" w:cs="Times New Roman"/>
          <w:snapToGrid w:val="0"/>
          <w:sz w:val="20"/>
        </w:rPr>
        <w:t>Оформить в отчете и показать преподавателю результаты лабораторной работы и защи</w:t>
      </w:r>
      <w:r>
        <w:rPr>
          <w:rFonts w:ascii="Times New Roman" w:hAnsi="Times New Roman" w:cs="Times New Roman"/>
          <w:snapToGrid w:val="0"/>
          <w:sz w:val="20"/>
        </w:rPr>
        <w:softHyphen/>
        <w:t>тить ее.</w:t>
      </w:r>
    </w:p>
    <w:p w14:paraId="54666226" w14:textId="77777777" w:rsidR="003C5053" w:rsidRDefault="003A2EC2"/>
    <w:sectPr w:rsidR="003C5053" w:rsidSect="00BE25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F75498"/>
    <w:multiLevelType w:val="hybridMultilevel"/>
    <w:tmpl w:val="31667FDA"/>
    <w:lvl w:ilvl="0" w:tplc="A28666F0">
      <w:start w:val="1"/>
      <w:numFmt w:val="decimal"/>
      <w:lvlText w:val="%1."/>
      <w:lvlJc w:val="left"/>
      <w:pPr>
        <w:tabs>
          <w:tab w:val="num" w:pos="785"/>
        </w:tabs>
        <w:ind w:left="0" w:firstLine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1335"/>
    <w:rsid w:val="003A2EC2"/>
    <w:rsid w:val="003F0C29"/>
    <w:rsid w:val="005C36EA"/>
    <w:rsid w:val="006708B0"/>
    <w:rsid w:val="006D09A2"/>
    <w:rsid w:val="00731C64"/>
    <w:rsid w:val="007A5664"/>
    <w:rsid w:val="00911335"/>
    <w:rsid w:val="00A52B08"/>
    <w:rsid w:val="00B10680"/>
    <w:rsid w:val="00BE2576"/>
    <w:rsid w:val="00CD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B3148"/>
  <w15:docId w15:val="{9EC025E5-4C6D-43F3-8B9A-377B59286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1335"/>
    <w:pPr>
      <w:spacing w:after="0" w:line="240" w:lineRule="auto"/>
    </w:pPr>
    <w:rPr>
      <w:rFonts w:ascii="Arial" w:eastAsia="Times New Roman" w:hAnsi="Arial" w:cs="Arial"/>
      <w:sz w:val="28"/>
      <w:szCs w:val="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C36E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C36EA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Body Text"/>
    <w:basedOn w:val="a"/>
    <w:link w:val="a6"/>
    <w:semiHidden/>
    <w:unhideWhenUsed/>
    <w:rsid w:val="003A2EC2"/>
    <w:pPr>
      <w:spacing w:line="360" w:lineRule="auto"/>
      <w:jc w:val="center"/>
    </w:pPr>
    <w:rPr>
      <w:rFonts w:ascii="Times New Roman" w:hAnsi="Times New Roman" w:cs="Times New Roman"/>
      <w:b/>
      <w:sz w:val="26"/>
    </w:rPr>
  </w:style>
  <w:style w:type="character" w:customStyle="1" w:styleId="a6">
    <w:name w:val="Основной текст Знак"/>
    <w:basedOn w:val="a0"/>
    <w:link w:val="a5"/>
    <w:semiHidden/>
    <w:rsid w:val="003A2EC2"/>
    <w:rPr>
      <w:rFonts w:ascii="Times New Roman" w:eastAsia="Times New Roman" w:hAnsi="Times New Roman" w:cs="Times New Roman"/>
      <w:b/>
      <w:sz w:val="26"/>
      <w:szCs w:val="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82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346</Words>
  <Characters>1977</Characters>
  <Application>Microsoft Office Word</Application>
  <DocSecurity>0</DocSecurity>
  <Lines>16</Lines>
  <Paragraphs>4</Paragraphs>
  <ScaleCrop>false</ScaleCrop>
  <Company>MIET</Company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8170872</dc:creator>
  <cp:keywords/>
  <dc:description/>
  <cp:lastModifiedBy>Алексей Федотов</cp:lastModifiedBy>
  <cp:revision>8</cp:revision>
  <dcterms:created xsi:type="dcterms:W3CDTF">2020-05-07T17:22:00Z</dcterms:created>
  <dcterms:modified xsi:type="dcterms:W3CDTF">2020-06-09T20:45:00Z</dcterms:modified>
</cp:coreProperties>
</file>