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D6FA0" w14:textId="77777777" w:rsidR="0044601B" w:rsidRPr="0044601B" w:rsidRDefault="0044601B" w:rsidP="0044601B">
      <w:pPr>
        <w:pStyle w:val="1"/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</w:pPr>
      <w:r w:rsidRPr="0044601B"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  <w:t>1</w:t>
      </w:r>
      <w:r w:rsidR="002B1365"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  <w:t>.</w:t>
      </w:r>
      <w:r w:rsidRPr="0044601B"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="007978C2"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  <w:t>Ц</w:t>
      </w:r>
      <w:r w:rsidRPr="0044601B"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  <w:t>ель работы</w:t>
      </w:r>
    </w:p>
    <w:p w14:paraId="34302D42" w14:textId="77777777" w:rsidR="006E2FDE" w:rsidRDefault="006142F6" w:rsidP="002B1365">
      <w:pPr>
        <w:ind w:firstLine="708"/>
        <w:rPr>
          <w:sz w:val="28"/>
          <w:szCs w:val="28"/>
          <w:lang w:val="az-Latn-AZ"/>
        </w:rPr>
      </w:pPr>
      <w:r w:rsidRPr="000E6B8E">
        <w:rPr>
          <w:sz w:val="28"/>
          <w:szCs w:val="28"/>
          <w:lang w:val="az-Latn-AZ"/>
        </w:rPr>
        <w:t>Экспериментальное исследование частотных и резонансных характеристик последовательного контура, влияния активного сопротивления  на  вид  резонансных  кривых.  Ознакомление  с  настройкой последовательного контура на резонанс с помощью емкости.</w:t>
      </w:r>
    </w:p>
    <w:p w14:paraId="3745188A" w14:textId="77777777" w:rsidR="000E6B8E" w:rsidRPr="000E6B8E" w:rsidRDefault="000E6B8E" w:rsidP="003A2571">
      <w:pPr>
        <w:rPr>
          <w:sz w:val="28"/>
          <w:szCs w:val="28"/>
          <w:lang w:val="az-Latn-AZ"/>
        </w:rPr>
      </w:pPr>
    </w:p>
    <w:p w14:paraId="70CB3E9F" w14:textId="77777777" w:rsidR="0044601B" w:rsidRPr="0044601B" w:rsidRDefault="0044601B" w:rsidP="0044601B">
      <w:pPr>
        <w:pStyle w:val="1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4601B">
        <w:rPr>
          <w:rFonts w:ascii="Times New Roman" w:hAnsi="Times New Roman"/>
          <w:b/>
          <w:bCs/>
          <w:color w:val="000000"/>
          <w:sz w:val="32"/>
          <w:szCs w:val="32"/>
        </w:rPr>
        <w:t>2</w:t>
      </w:r>
      <w:r w:rsidR="002B1365">
        <w:rPr>
          <w:rFonts w:ascii="Times New Roman" w:hAnsi="Times New Roman"/>
          <w:b/>
          <w:bCs/>
          <w:color w:val="000000"/>
          <w:sz w:val="32"/>
          <w:szCs w:val="32"/>
        </w:rPr>
        <w:t>.</w:t>
      </w:r>
      <w:r w:rsidR="007978C2">
        <w:rPr>
          <w:rFonts w:ascii="Times New Roman" w:hAnsi="Times New Roman"/>
          <w:b/>
          <w:bCs/>
          <w:color w:val="000000"/>
          <w:sz w:val="32"/>
          <w:szCs w:val="32"/>
        </w:rPr>
        <w:t xml:space="preserve"> Р</w:t>
      </w:r>
      <w:r w:rsidRPr="0044601B">
        <w:rPr>
          <w:rFonts w:ascii="Times New Roman" w:hAnsi="Times New Roman"/>
          <w:b/>
          <w:bCs/>
          <w:color w:val="000000"/>
          <w:sz w:val="32"/>
          <w:szCs w:val="32"/>
        </w:rPr>
        <w:t>асчет домашнего задания</w:t>
      </w:r>
    </w:p>
    <w:p w14:paraId="402E4775" w14:textId="77777777" w:rsidR="007651FE" w:rsidRPr="000E6B8E" w:rsidRDefault="00215F10" w:rsidP="002B1365">
      <w:pPr>
        <w:ind w:firstLine="567"/>
        <w:rPr>
          <w:sz w:val="28"/>
          <w:szCs w:val="28"/>
          <w:lang w:val="az-Latn-AZ"/>
        </w:rPr>
      </w:pPr>
      <w:r w:rsidRPr="000E6B8E">
        <w:rPr>
          <w:sz w:val="28"/>
          <w:szCs w:val="28"/>
          <w:lang w:val="az-Latn-AZ"/>
        </w:rPr>
        <w:t xml:space="preserve">Для  последовательного  контура,  состоящего  из  емкости  </w:t>
      </w:r>
      <w:r w:rsidRPr="000E6B8E">
        <w:rPr>
          <w:i/>
          <w:sz w:val="28"/>
          <w:szCs w:val="28"/>
          <w:lang w:val="az-Latn-AZ"/>
        </w:rPr>
        <w:t>С</w:t>
      </w:r>
      <w:r w:rsidRPr="000E6B8E">
        <w:rPr>
          <w:sz w:val="28"/>
          <w:szCs w:val="28"/>
          <w:lang w:val="az-Latn-AZ"/>
        </w:rPr>
        <w:t xml:space="preserve">  и  катушки индуктивности  с  параметрами </w:t>
      </w:r>
      <w:r w:rsidR="0096470D" w:rsidRPr="000E6B8E">
        <w:rPr>
          <w:noProof/>
          <w:position w:val="-10"/>
          <w:sz w:val="28"/>
          <w:szCs w:val="28"/>
          <w:lang w:val="az-Latn-AZ"/>
        </w:rPr>
        <w:object w:dxaOrig="240" w:dyaOrig="340" w14:anchorId="00884A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pt;height:16.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810648248" r:id="rId9"/>
        </w:object>
      </w:r>
      <w:r w:rsidRPr="000E6B8E">
        <w:rPr>
          <w:sz w:val="28"/>
          <w:szCs w:val="28"/>
          <w:lang w:val="az-Latn-AZ"/>
        </w:rPr>
        <w:t xml:space="preserve">и </w:t>
      </w:r>
      <w:r w:rsidR="0096470D" w:rsidRPr="000E6B8E">
        <w:rPr>
          <w:noProof/>
          <w:position w:val="-10"/>
          <w:sz w:val="28"/>
          <w:szCs w:val="28"/>
          <w:lang w:val="az-Latn-AZ"/>
        </w:rPr>
        <w:object w:dxaOrig="279" w:dyaOrig="340" w14:anchorId="07A36100">
          <v:shape id="_x0000_i1026" type="#_x0000_t75" alt="" style="width:14.5pt;height:16.5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810648249" r:id="rId11"/>
        </w:object>
      </w:r>
      <w:r w:rsidRPr="000E6B8E">
        <w:rPr>
          <w:sz w:val="28"/>
          <w:szCs w:val="28"/>
          <w:lang w:val="az-Latn-AZ"/>
        </w:rPr>
        <w:t xml:space="preserve"> (табл. 1),  определить  резонансные частоты </w:t>
      </w:r>
      <w:r w:rsidR="0096470D" w:rsidRPr="000E6B8E">
        <w:rPr>
          <w:noProof/>
          <w:position w:val="-12"/>
          <w:sz w:val="28"/>
          <w:szCs w:val="28"/>
          <w:lang w:val="az-Latn-AZ"/>
        </w:rPr>
        <w:object w:dxaOrig="300" w:dyaOrig="360" w14:anchorId="21CCE910">
          <v:shape id="_x0000_i1027" type="#_x0000_t75" alt="" style="width:15pt;height:19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810648250" r:id="rId13"/>
        </w:object>
      </w:r>
      <w:r w:rsidRPr="000E6B8E">
        <w:rPr>
          <w:sz w:val="28"/>
          <w:szCs w:val="28"/>
          <w:lang w:val="az-Latn-AZ"/>
        </w:rPr>
        <w:t xml:space="preserve"> и </w:t>
      </w:r>
      <w:r w:rsidR="0096470D" w:rsidRPr="000E6B8E">
        <w:rPr>
          <w:noProof/>
          <w:position w:val="-12"/>
          <w:sz w:val="28"/>
          <w:szCs w:val="28"/>
          <w:lang w:val="az-Latn-AZ"/>
        </w:rPr>
        <w:object w:dxaOrig="279" w:dyaOrig="360" w14:anchorId="4D15C24C">
          <v:shape id="_x0000_i1028" type="#_x0000_t75" alt="" style="width:14.5pt;height:19pt;mso-width-percent:0;mso-height-percent:0;mso-width-percent:0;mso-height-percent:0" o:ole="">
            <v:imagedata r:id="rId14" o:title=""/>
          </v:shape>
          <o:OLEObject Type="Embed" ProgID="Equation.3" ShapeID="_x0000_i1028" DrawAspect="Content" ObjectID="_1810648251" r:id="rId15"/>
        </w:object>
      </w:r>
      <w:r w:rsidRPr="000E6B8E">
        <w:rPr>
          <w:sz w:val="28"/>
          <w:szCs w:val="28"/>
          <w:lang w:val="az-Latn-AZ"/>
        </w:rPr>
        <w:t xml:space="preserve">, характеристическое сопротивление и добротность </w:t>
      </w:r>
      <w:r w:rsidRPr="000E6B8E">
        <w:rPr>
          <w:i/>
          <w:sz w:val="28"/>
          <w:szCs w:val="28"/>
          <w:lang w:val="az-Latn-AZ"/>
        </w:rPr>
        <w:t>Q</w:t>
      </w:r>
      <w:r w:rsidRPr="000E6B8E">
        <w:rPr>
          <w:sz w:val="28"/>
          <w:szCs w:val="28"/>
          <w:lang w:val="az-Latn-AZ"/>
        </w:rPr>
        <w:t xml:space="preserve">. </w:t>
      </w:r>
    </w:p>
    <w:p w14:paraId="4A782A58" w14:textId="77777777" w:rsidR="00C31F95" w:rsidRDefault="007651FE" w:rsidP="002B1365">
      <w:pPr>
        <w:ind w:firstLine="567"/>
        <w:rPr>
          <w:sz w:val="28"/>
          <w:szCs w:val="28"/>
          <w:lang w:val="az-Latn-AZ"/>
        </w:rPr>
      </w:pPr>
      <w:r w:rsidRPr="000E6B8E">
        <w:rPr>
          <w:sz w:val="28"/>
          <w:szCs w:val="28"/>
          <w:lang w:val="az-Latn-AZ"/>
        </w:rPr>
        <w:t>Р</w:t>
      </w:r>
      <w:r w:rsidR="00215F10" w:rsidRPr="000E6B8E">
        <w:rPr>
          <w:sz w:val="28"/>
          <w:szCs w:val="28"/>
          <w:lang w:val="az-Latn-AZ"/>
        </w:rPr>
        <w:t xml:space="preserve">ассчитать и построить резонансные кривые </w:t>
      </w:r>
      <w:r w:rsidRPr="000E6B8E">
        <w:rPr>
          <w:sz w:val="28"/>
          <w:szCs w:val="28"/>
          <w:lang w:val="az-Latn-AZ"/>
        </w:rPr>
        <w:t xml:space="preserve">тока,  напряжения  на  емкости </w:t>
      </w:r>
      <w:r w:rsidR="00215F10" w:rsidRPr="000E6B8E">
        <w:rPr>
          <w:sz w:val="28"/>
          <w:szCs w:val="28"/>
          <w:lang w:val="az-Latn-AZ"/>
        </w:rPr>
        <w:t>и</w:t>
      </w:r>
      <w:r w:rsidRPr="000E6B8E">
        <w:rPr>
          <w:sz w:val="28"/>
          <w:szCs w:val="28"/>
          <w:lang w:val="az-Latn-AZ"/>
        </w:rPr>
        <w:t xml:space="preserve">  напряжения  на  индуктивности.</w:t>
      </w:r>
      <w:r w:rsidR="00C31F95" w:rsidRPr="000E6B8E">
        <w:rPr>
          <w:sz w:val="28"/>
          <w:szCs w:val="28"/>
          <w:lang w:val="az-Latn-AZ"/>
        </w:rPr>
        <w:t xml:space="preserve"> </w:t>
      </w:r>
    </w:p>
    <w:p w14:paraId="7EFD5FCF" w14:textId="77777777" w:rsidR="000E6B8E" w:rsidRPr="000E6B8E" w:rsidRDefault="000E6B8E" w:rsidP="000E6B8E">
      <w:pPr>
        <w:ind w:firstLine="567"/>
        <w:jc w:val="both"/>
        <w:rPr>
          <w:sz w:val="28"/>
          <w:szCs w:val="28"/>
          <w:lang w:val="az-Latn-AZ"/>
        </w:rPr>
      </w:pPr>
    </w:p>
    <w:p w14:paraId="59519357" w14:textId="77777777" w:rsidR="009C3143" w:rsidRPr="000E6B8E" w:rsidRDefault="009C3143" w:rsidP="004C6AF4">
      <w:pPr>
        <w:rPr>
          <w:sz w:val="28"/>
          <w:szCs w:val="28"/>
          <w:lang w:val="az-Latn-AZ"/>
        </w:rPr>
      </w:pPr>
      <w:r w:rsidRPr="000E6B8E">
        <w:rPr>
          <w:sz w:val="28"/>
          <w:szCs w:val="28"/>
          <w:lang w:val="az-Latn-AZ"/>
        </w:rPr>
        <w:t>Таблица 1</w:t>
      </w:r>
    </w:p>
    <w:tbl>
      <w:tblPr>
        <w:tblW w:w="802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3"/>
        <w:gridCol w:w="1606"/>
        <w:gridCol w:w="1606"/>
        <w:gridCol w:w="1603"/>
        <w:gridCol w:w="1608"/>
      </w:tblGrid>
      <w:tr w:rsidR="004C6AF4" w:rsidRPr="000E6B8E" w14:paraId="0F5BE3C4" w14:textId="77777777" w:rsidTr="004C6AF4">
        <w:trPr>
          <w:trHeight w:val="594"/>
        </w:trPr>
        <w:tc>
          <w:tcPr>
            <w:tcW w:w="1603" w:type="dxa"/>
            <w:vAlign w:val="center"/>
          </w:tcPr>
          <w:p w14:paraId="298E5649" w14:textId="77777777" w:rsidR="004C6AF4" w:rsidRPr="000E6B8E" w:rsidRDefault="004C6AF4" w:rsidP="00C31F95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az-Latn-AZ"/>
              </w:rPr>
            </w:pPr>
            <w:r w:rsidRPr="000E6B8E">
              <w:rPr>
                <w:sz w:val="28"/>
                <w:szCs w:val="28"/>
                <w:lang w:val="az-Latn-AZ"/>
              </w:rPr>
              <w:t>№</w:t>
            </w:r>
            <w:r w:rsidRPr="000E6B8E">
              <w:rPr>
                <w:sz w:val="28"/>
                <w:szCs w:val="28"/>
                <w:lang w:val="az-Latn-AZ"/>
              </w:rPr>
              <w:br/>
              <w:t>вар.</w:t>
            </w:r>
          </w:p>
        </w:tc>
        <w:tc>
          <w:tcPr>
            <w:tcW w:w="1606" w:type="dxa"/>
            <w:vAlign w:val="center"/>
          </w:tcPr>
          <w:p w14:paraId="5490F4A7" w14:textId="77777777" w:rsidR="004C6AF4" w:rsidRPr="000E6B8E" w:rsidRDefault="004C6AF4" w:rsidP="00C31F95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lang w:val="az-Latn-AZ"/>
              </w:rPr>
            </w:pPr>
            <w:r w:rsidRPr="000E6B8E">
              <w:rPr>
                <w:i/>
                <w:sz w:val="28"/>
                <w:szCs w:val="28"/>
                <w:lang w:val="az-Latn-AZ"/>
              </w:rPr>
              <w:t>U</w:t>
            </w:r>
            <w:r w:rsidRPr="000E6B8E">
              <w:rPr>
                <w:i/>
                <w:sz w:val="28"/>
                <w:szCs w:val="28"/>
                <w:vertAlign w:val="subscript"/>
                <w:lang w:val="az-Latn-AZ"/>
              </w:rPr>
              <w:t>вх</w:t>
            </w:r>
            <w:r w:rsidRPr="000E6B8E">
              <w:rPr>
                <w:i/>
                <w:sz w:val="28"/>
                <w:szCs w:val="28"/>
                <w:lang w:val="az-Latn-AZ"/>
              </w:rPr>
              <w:t>, В</w:t>
            </w:r>
          </w:p>
        </w:tc>
        <w:tc>
          <w:tcPr>
            <w:tcW w:w="1606" w:type="dxa"/>
            <w:vAlign w:val="center"/>
          </w:tcPr>
          <w:p w14:paraId="5806851B" w14:textId="3D3B6960" w:rsidR="004C6AF4" w:rsidRPr="000E6B8E" w:rsidRDefault="004C6AF4" w:rsidP="00C31F95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lang w:val="az-Latn-AZ"/>
              </w:rPr>
            </w:pPr>
            <w:r w:rsidRPr="000E6B8E">
              <w:rPr>
                <w:i/>
                <w:sz w:val="28"/>
                <w:szCs w:val="28"/>
                <w:lang w:val="az-Latn-AZ"/>
              </w:rPr>
              <w:t>r</w:t>
            </w:r>
            <w:r w:rsidRPr="000E6B8E">
              <w:rPr>
                <w:i/>
                <w:sz w:val="28"/>
                <w:szCs w:val="28"/>
                <w:vertAlign w:val="subscript"/>
                <w:lang w:val="az-Latn-AZ"/>
              </w:rPr>
              <w:t>к</w:t>
            </w:r>
            <w:r w:rsidR="00775917">
              <w:rPr>
                <w:i/>
                <w:sz w:val="28"/>
                <w:szCs w:val="28"/>
                <w:vertAlign w:val="subscript"/>
                <w:lang w:val="az-Latn-AZ"/>
              </w:rPr>
              <w:t>1</w:t>
            </w:r>
            <w:r w:rsidRPr="000E6B8E">
              <w:rPr>
                <w:i/>
                <w:sz w:val="28"/>
                <w:szCs w:val="28"/>
                <w:lang w:val="az-Latn-AZ"/>
              </w:rPr>
              <w:t>, Ом</w:t>
            </w:r>
          </w:p>
        </w:tc>
        <w:tc>
          <w:tcPr>
            <w:tcW w:w="1603" w:type="dxa"/>
            <w:vAlign w:val="center"/>
          </w:tcPr>
          <w:p w14:paraId="0D2D3FDE" w14:textId="77777777" w:rsidR="004C6AF4" w:rsidRPr="000E6B8E" w:rsidRDefault="004C6AF4" w:rsidP="00C31F95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lang w:val="az-Latn-AZ"/>
              </w:rPr>
            </w:pPr>
            <w:r w:rsidRPr="000E6B8E">
              <w:rPr>
                <w:i/>
                <w:sz w:val="28"/>
                <w:szCs w:val="28"/>
                <w:lang w:val="az-Latn-AZ"/>
              </w:rPr>
              <w:t>L</w:t>
            </w:r>
            <w:r w:rsidRPr="000E6B8E">
              <w:rPr>
                <w:i/>
                <w:sz w:val="28"/>
                <w:szCs w:val="28"/>
                <w:vertAlign w:val="subscript"/>
                <w:lang w:val="az-Latn-AZ"/>
              </w:rPr>
              <w:t>к</w:t>
            </w:r>
            <w:r w:rsidRPr="000E6B8E">
              <w:rPr>
                <w:i/>
                <w:sz w:val="28"/>
                <w:szCs w:val="28"/>
                <w:lang w:val="az-Latn-AZ"/>
              </w:rPr>
              <w:t xml:space="preserve">, </w:t>
            </w:r>
            <w:r w:rsidRPr="000E6B8E">
              <w:rPr>
                <w:i/>
                <w:sz w:val="28"/>
                <w:szCs w:val="28"/>
              </w:rPr>
              <w:t>м</w:t>
            </w:r>
            <w:r w:rsidRPr="000E6B8E">
              <w:rPr>
                <w:i/>
                <w:sz w:val="28"/>
                <w:szCs w:val="28"/>
                <w:lang w:val="az-Latn-AZ"/>
              </w:rPr>
              <w:t>Гн</w:t>
            </w:r>
          </w:p>
        </w:tc>
        <w:tc>
          <w:tcPr>
            <w:tcW w:w="1608" w:type="dxa"/>
            <w:vAlign w:val="center"/>
          </w:tcPr>
          <w:p w14:paraId="1BF7E012" w14:textId="77777777" w:rsidR="004C6AF4" w:rsidRPr="000E6B8E" w:rsidRDefault="004C6AF4" w:rsidP="00C31F95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lang w:val="az-Latn-AZ"/>
              </w:rPr>
            </w:pPr>
            <w:r w:rsidRPr="000E6B8E">
              <w:rPr>
                <w:i/>
                <w:sz w:val="28"/>
                <w:szCs w:val="28"/>
                <w:lang w:val="az-Latn-AZ"/>
              </w:rPr>
              <w:t>С, мкФ</w:t>
            </w:r>
          </w:p>
        </w:tc>
      </w:tr>
      <w:tr w:rsidR="00EE70C0" w:rsidRPr="000E6B8E" w14:paraId="1A3505DA" w14:textId="77777777" w:rsidTr="004C6AF4">
        <w:trPr>
          <w:trHeight w:val="479"/>
        </w:trPr>
        <w:tc>
          <w:tcPr>
            <w:tcW w:w="1603" w:type="dxa"/>
            <w:vAlign w:val="center"/>
          </w:tcPr>
          <w:p w14:paraId="533D85C8" w14:textId="03837937" w:rsidR="00EE70C0" w:rsidRPr="000E6B8E" w:rsidRDefault="00EE70C0" w:rsidP="00EE70C0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6" w:type="dxa"/>
            <w:vAlign w:val="center"/>
          </w:tcPr>
          <w:p w14:paraId="7A42309B" w14:textId="16BAAD8F" w:rsidR="00EE70C0" w:rsidRPr="000E6B8E" w:rsidRDefault="00EE70C0" w:rsidP="00EE70C0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1606" w:type="dxa"/>
            <w:vAlign w:val="center"/>
          </w:tcPr>
          <w:p w14:paraId="584F9A2D" w14:textId="440D40C5" w:rsidR="00EE70C0" w:rsidRPr="000E6B8E" w:rsidRDefault="00EE70C0" w:rsidP="00EE70C0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0E6B8E">
              <w:rPr>
                <w:sz w:val="28"/>
                <w:szCs w:val="28"/>
              </w:rPr>
              <w:t>29,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03" w:type="dxa"/>
            <w:vAlign w:val="center"/>
          </w:tcPr>
          <w:p w14:paraId="00DA9189" w14:textId="3B841BF8" w:rsidR="00EE70C0" w:rsidRPr="000E6B8E" w:rsidRDefault="00EE70C0" w:rsidP="00EE70C0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0E6B8E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608" w:type="dxa"/>
            <w:vAlign w:val="center"/>
          </w:tcPr>
          <w:p w14:paraId="5C0DD86F" w14:textId="5036AF57" w:rsidR="00EE70C0" w:rsidRPr="000E6B8E" w:rsidRDefault="00EE70C0" w:rsidP="00EE70C0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,5</w:t>
            </w:r>
          </w:p>
        </w:tc>
      </w:tr>
    </w:tbl>
    <w:p w14:paraId="7F2E2DDF" w14:textId="77777777" w:rsidR="00C31F95" w:rsidRPr="000E6B8E" w:rsidRDefault="00C31F95" w:rsidP="00C31F95">
      <w:pPr>
        <w:rPr>
          <w:sz w:val="28"/>
          <w:szCs w:val="28"/>
          <w:lang w:val="az-Latn-AZ"/>
        </w:rPr>
      </w:pPr>
    </w:p>
    <w:p w14:paraId="29A2AE43" w14:textId="77777777" w:rsidR="00957B4F" w:rsidRPr="000E6B8E" w:rsidRDefault="00957B4F" w:rsidP="00334917">
      <w:pPr>
        <w:ind w:left="360"/>
        <w:rPr>
          <w:sz w:val="28"/>
          <w:szCs w:val="28"/>
          <w:lang w:val="az-Latn-AZ"/>
        </w:rPr>
      </w:pPr>
      <w:r w:rsidRPr="000E6B8E">
        <w:rPr>
          <w:sz w:val="28"/>
          <w:szCs w:val="28"/>
          <w:lang w:val="az-Latn-AZ"/>
        </w:rPr>
        <w:t xml:space="preserve">Рассчитаем  резонансные частоты </w:t>
      </w:r>
      <w:r w:rsidR="0096470D" w:rsidRPr="000E6B8E">
        <w:rPr>
          <w:noProof/>
          <w:position w:val="-12"/>
          <w:sz w:val="28"/>
          <w:szCs w:val="28"/>
          <w:lang w:val="az-Latn-AZ"/>
        </w:rPr>
        <w:object w:dxaOrig="300" w:dyaOrig="360" w14:anchorId="56CBB7A2">
          <v:shape id="_x0000_i1029" type="#_x0000_t75" alt="" style="width:15pt;height:19pt;mso-width-percent:0;mso-height-percent:0;mso-width-percent:0;mso-height-percent:0" o:ole="">
            <v:imagedata r:id="rId12" o:title=""/>
          </v:shape>
          <o:OLEObject Type="Embed" ProgID="Equation.3" ShapeID="_x0000_i1029" DrawAspect="Content" ObjectID="_1810648252" r:id="rId16"/>
        </w:object>
      </w:r>
      <w:r w:rsidRPr="000E6B8E">
        <w:rPr>
          <w:sz w:val="28"/>
          <w:szCs w:val="28"/>
          <w:lang w:val="az-Latn-AZ"/>
        </w:rPr>
        <w:t xml:space="preserve"> и </w:t>
      </w:r>
      <w:r w:rsidR="0096470D" w:rsidRPr="000E6B8E">
        <w:rPr>
          <w:noProof/>
          <w:position w:val="-12"/>
          <w:sz w:val="28"/>
          <w:szCs w:val="28"/>
          <w:lang w:val="az-Latn-AZ"/>
        </w:rPr>
        <w:object w:dxaOrig="279" w:dyaOrig="360" w14:anchorId="6050B816">
          <v:shape id="_x0000_i1030" type="#_x0000_t75" alt="" style="width:14.5pt;height:19pt;mso-width-percent:0;mso-height-percent:0;mso-width-percent:0;mso-height-percent:0" o:ole="">
            <v:imagedata r:id="rId14" o:title=""/>
          </v:shape>
          <o:OLEObject Type="Embed" ProgID="Equation.3" ShapeID="_x0000_i1030" DrawAspect="Content" ObjectID="_1810648253" r:id="rId17"/>
        </w:object>
      </w:r>
      <w:r w:rsidRPr="000E6B8E">
        <w:rPr>
          <w:sz w:val="28"/>
          <w:szCs w:val="28"/>
          <w:lang w:val="az-Latn-AZ"/>
        </w:rPr>
        <w:t xml:space="preserve">, характеристическое сопротивление и добротность </w:t>
      </w:r>
      <w:r w:rsidRPr="000E6B8E">
        <w:rPr>
          <w:i/>
          <w:sz w:val="28"/>
          <w:szCs w:val="28"/>
          <w:lang w:val="az-Latn-AZ"/>
        </w:rPr>
        <w:t>Q</w:t>
      </w:r>
      <w:r w:rsidRPr="000E6B8E">
        <w:rPr>
          <w:sz w:val="28"/>
          <w:szCs w:val="28"/>
          <w:lang w:val="az-Latn-AZ"/>
        </w:rPr>
        <w:t xml:space="preserve"> цепи на рис. 1, с параметрами из табл.1.</w:t>
      </w:r>
    </w:p>
    <w:p w14:paraId="610409B1" w14:textId="77777777" w:rsidR="00957B4F" w:rsidRPr="000E6B8E" w:rsidRDefault="00957B4F" w:rsidP="00061E4D">
      <w:pPr>
        <w:ind w:firstLine="360"/>
        <w:rPr>
          <w:sz w:val="28"/>
          <w:szCs w:val="28"/>
          <w:lang w:val="az-Latn-AZ"/>
        </w:rPr>
      </w:pPr>
    </w:p>
    <w:p w14:paraId="72F4C4D5" w14:textId="61347144" w:rsidR="00957B4F" w:rsidRPr="000E6B8E" w:rsidRDefault="00840F16" w:rsidP="00061E4D">
      <w:pPr>
        <w:ind w:firstLine="360"/>
        <w:rPr>
          <w:sz w:val="28"/>
          <w:szCs w:val="28"/>
          <w:lang w:val="az-Latn-AZ"/>
        </w:rPr>
      </w:pPr>
      <w:r w:rsidRPr="00840F16">
        <w:rPr>
          <w:noProof/>
          <w:sz w:val="28"/>
          <w:szCs w:val="28"/>
          <w:lang w:val="az-Latn-AZ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EA1705" wp14:editId="24AFAE88">
                <wp:simplePos x="0" y="0"/>
                <wp:positionH relativeFrom="column">
                  <wp:posOffset>1266825</wp:posOffset>
                </wp:positionH>
                <wp:positionV relativeFrom="paragraph">
                  <wp:posOffset>337185</wp:posOffset>
                </wp:positionV>
                <wp:extent cx="4114800" cy="381000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4EB9F" w14:textId="4F2A9BA0" w:rsidR="00840F16" w:rsidRPr="00840F16" w:rsidRDefault="00840F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.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17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9.75pt;margin-top:26.55pt;width:324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" filled="f" stroked="f">
                <v:textbox>
                  <w:txbxContent>
                    <w:p w14:paraId="4E94EB9F" w14:textId="4F2A9BA0" w:rsidR="00840F16" w:rsidRPr="00840F16" w:rsidRDefault="00840F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.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.</w:t>
                      </w:r>
                    </w:p>
                  </w:txbxContent>
                </v:textbox>
              </v:shape>
            </w:pict>
          </mc:Fallback>
        </mc:AlternateContent>
      </w:r>
      <w:r w:rsidR="00B60FFC" w:rsidRPr="000E6B8E">
        <w:rPr>
          <w:noProof/>
          <w:sz w:val="28"/>
          <w:szCs w:val="28"/>
          <w:lang w:val="be-BY" w:eastAsia="be-BY"/>
        </w:rPr>
        <w:drawing>
          <wp:inline distT="0" distB="0" distL="0" distR="0" wp14:anchorId="13B315F6" wp14:editId="585E3C68">
            <wp:extent cx="5644515" cy="1918970"/>
            <wp:effectExtent l="0" t="0" r="0" b="0"/>
            <wp:docPr id="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8"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110C" w14:textId="08754E31" w:rsidR="00957B4F" w:rsidRDefault="00957B4F" w:rsidP="00061E4D">
      <w:pPr>
        <w:ind w:firstLine="360"/>
        <w:jc w:val="center"/>
        <w:rPr>
          <w:sz w:val="28"/>
          <w:szCs w:val="28"/>
          <w:lang w:val="az-Latn-AZ"/>
        </w:rPr>
      </w:pPr>
      <w:r w:rsidRPr="000E6B8E">
        <w:rPr>
          <w:sz w:val="28"/>
          <w:szCs w:val="28"/>
          <w:lang w:val="az-Latn-AZ"/>
        </w:rPr>
        <w:t>Рисунок 1</w:t>
      </w:r>
    </w:p>
    <w:p w14:paraId="560AC1F7" w14:textId="77777777" w:rsidR="00957B4F" w:rsidRDefault="00957B4F" w:rsidP="00A605AB">
      <w:pPr>
        <w:rPr>
          <w:sz w:val="28"/>
          <w:szCs w:val="28"/>
          <w:lang w:val="az-Latn-AZ"/>
        </w:rPr>
      </w:pPr>
    </w:p>
    <w:p w14:paraId="75BFFAF1" w14:textId="77777777" w:rsidR="00A605AB" w:rsidRDefault="00A605AB" w:rsidP="00A605AB">
      <w:pPr>
        <w:rPr>
          <w:sz w:val="28"/>
          <w:szCs w:val="28"/>
          <w:lang w:val="az-Latn-AZ"/>
        </w:rPr>
      </w:pPr>
    </w:p>
    <w:p w14:paraId="79DC2508" w14:textId="31943986" w:rsidR="00851FC9" w:rsidRPr="00775917" w:rsidRDefault="00775917" w:rsidP="00775917">
      <w:pPr>
        <w:tabs>
          <w:tab w:val="left" w:pos="5940"/>
        </w:tabs>
        <w:rPr>
          <w:sz w:val="28"/>
          <w:szCs w:val="28"/>
        </w:rPr>
      </w:pPr>
      <w:r w:rsidRPr="00775917">
        <w:rPr>
          <w:sz w:val="28"/>
          <w:szCs w:val="28"/>
        </w:rPr>
        <w:t>Из условия резонанса рассчитаем резонансную угловую частоту:</w:t>
      </w:r>
    </w:p>
    <w:p w14:paraId="0D85A157" w14:textId="3A48A0D4" w:rsidR="00851FC9" w:rsidRPr="00775917" w:rsidRDefault="00000000" w:rsidP="00851FC9">
      <w:pPr>
        <w:ind w:firstLine="709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az-Latn-A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az-Latn-AZ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az-Latn-AZ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∙C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∙5,5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=894,064 </m:t>
          </m:r>
          <m:r>
            <w:rPr>
              <w:rFonts w:ascii="Cambria Math" w:hAnsi="Cambria Math"/>
              <w:sz w:val="28"/>
              <w:szCs w:val="28"/>
            </w:rPr>
            <m:t>рад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65967146" w14:textId="77777777" w:rsidR="00775917" w:rsidRPr="00032E9E" w:rsidRDefault="00775917" w:rsidP="00851FC9">
      <w:pPr>
        <w:ind w:firstLine="709"/>
        <w:jc w:val="center"/>
        <w:rPr>
          <w:sz w:val="28"/>
          <w:szCs w:val="28"/>
        </w:rPr>
      </w:pPr>
    </w:p>
    <w:p w14:paraId="1A7B83DF" w14:textId="661D795F" w:rsidR="00775917" w:rsidRPr="00775917" w:rsidRDefault="00775917" w:rsidP="00775917">
      <w:pPr>
        <w:ind w:firstLine="709"/>
        <w:rPr>
          <w:sz w:val="28"/>
          <w:szCs w:val="28"/>
        </w:rPr>
      </w:pPr>
      <w:r w:rsidRPr="002B1365">
        <w:rPr>
          <w:sz w:val="28"/>
          <w:szCs w:val="28"/>
        </w:rPr>
        <w:t xml:space="preserve">Определим резонансную частоту контура </w:t>
      </w:r>
      <w:r w:rsidRPr="002B1365">
        <w:rPr>
          <w:i/>
          <w:iCs/>
          <w:sz w:val="28"/>
          <w:szCs w:val="28"/>
          <w:lang w:val="en-US"/>
        </w:rPr>
        <w:t>f</w:t>
      </w:r>
      <w:r w:rsidRPr="002B1365">
        <w:rPr>
          <w:sz w:val="28"/>
          <w:szCs w:val="28"/>
          <w:vertAlign w:val="subscript"/>
        </w:rPr>
        <w:t>0</w:t>
      </w:r>
      <w:r w:rsidRPr="002B1365">
        <w:rPr>
          <w:sz w:val="28"/>
          <w:szCs w:val="28"/>
        </w:rPr>
        <w:t xml:space="preserve">, а также определим характеристическое сопротивление контура </w:t>
      </w:r>
      <w:r w:rsidRPr="002B1365">
        <w:rPr>
          <w:rFonts w:ascii="Cambria Math" w:hAnsi="Cambria Math" w:cs="Cambria Math"/>
          <w:sz w:val="28"/>
          <w:szCs w:val="28"/>
          <w:lang w:val="en-US"/>
        </w:rPr>
        <w:t>𝜌</w:t>
      </w:r>
      <w:r w:rsidRPr="00775917">
        <w:rPr>
          <w:sz w:val="28"/>
          <w:szCs w:val="28"/>
        </w:rPr>
        <w:t>.</w:t>
      </w:r>
    </w:p>
    <w:p w14:paraId="38B89047" w14:textId="13C612EC" w:rsidR="00775917" w:rsidRPr="00775917" w:rsidRDefault="00775917" w:rsidP="00775917">
      <w:pPr>
        <w:rPr>
          <w:sz w:val="28"/>
          <w:szCs w:val="28"/>
        </w:rPr>
      </w:pPr>
      <w:r w:rsidRPr="00775917">
        <w:rPr>
          <w:sz w:val="28"/>
          <w:szCs w:val="28"/>
        </w:rPr>
        <w:lastRenderedPageBreak/>
        <w:t>Резонансная циклическая частота отличается от угловой в 2π раз:</w:t>
      </w:r>
    </w:p>
    <w:p w14:paraId="5A8B3CC7" w14:textId="76F6D4D5" w:rsidR="00851FC9" w:rsidRPr="00775917" w:rsidRDefault="00000000" w:rsidP="00851FC9">
      <w:pPr>
        <w:ind w:left="709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az-Latn-A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az-Latn-AZ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az-Latn-AZ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∙C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∙5,5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=142,438 Гц;</m:t>
          </m:r>
        </m:oMath>
      </m:oMathPara>
    </w:p>
    <w:p w14:paraId="393DA767" w14:textId="74AA88DD" w:rsidR="00775917" w:rsidRDefault="00775917" w:rsidP="00851FC9">
      <w:pPr>
        <w:ind w:left="709"/>
        <w:rPr>
          <w:i/>
          <w:sz w:val="28"/>
          <w:szCs w:val="28"/>
        </w:rPr>
      </w:pPr>
    </w:p>
    <w:p w14:paraId="4D5187FC" w14:textId="6E9071EA" w:rsidR="00775917" w:rsidRPr="00775917" w:rsidRDefault="00775917" w:rsidP="00775917">
      <w:pPr>
        <w:ind w:left="709"/>
        <w:rPr>
          <w:iCs/>
          <w:sz w:val="28"/>
          <w:szCs w:val="28"/>
        </w:rPr>
      </w:pPr>
      <w:r w:rsidRPr="00775917">
        <w:rPr>
          <w:iCs/>
          <w:sz w:val="28"/>
          <w:szCs w:val="28"/>
        </w:rPr>
        <w:t>Сопротивления емкости и индуктивности на резонансной частоте равны характеристическому сопротивлению контура:</w:t>
      </w:r>
    </w:p>
    <w:p w14:paraId="2AA784A6" w14:textId="77777777" w:rsidR="00851FC9" w:rsidRPr="00105B2E" w:rsidRDefault="00851FC9" w:rsidP="00851FC9">
      <w:pPr>
        <w:ind w:left="709"/>
        <w:rPr>
          <w:i/>
          <w:szCs w:val="28"/>
        </w:rPr>
      </w:pPr>
    </w:p>
    <w:p w14:paraId="77988C6C" w14:textId="24FD8373" w:rsidR="00851FC9" w:rsidRPr="00851FC9" w:rsidRDefault="00851FC9" w:rsidP="00851FC9">
      <w:pPr>
        <w:ind w:firstLine="709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ρ</m:t>
          </m:r>
          <m:r>
            <m:rPr>
              <m:sty m:val="p"/>
            </m:rPr>
            <w:rPr>
              <w:rFonts w:ascii="Cambria Math" w:hAnsi="Cambria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5,5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=203.157 </m:t>
          </m:r>
          <m:r>
            <w:rPr>
              <w:rFonts w:ascii="Cambria Math" w:hAnsi="Cambria Math"/>
              <w:sz w:val="28"/>
              <w:szCs w:val="28"/>
            </w:rPr>
            <m:t>Ом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41B7620" w14:textId="395C1964" w:rsidR="00851FC9" w:rsidRPr="00775917" w:rsidRDefault="00851FC9" w:rsidP="00775917">
      <w:pPr>
        <w:ind w:firstLine="709"/>
        <w:rPr>
          <w:iCs/>
          <w:sz w:val="28"/>
          <w:szCs w:val="28"/>
        </w:rPr>
      </w:pPr>
      <w:r w:rsidRPr="002B1365">
        <w:rPr>
          <w:iCs/>
          <w:sz w:val="28"/>
          <w:szCs w:val="28"/>
        </w:rPr>
        <w:t xml:space="preserve">Выражаем добротность </w:t>
      </w:r>
      <w:r w:rsidRPr="002B1365">
        <w:rPr>
          <w:iCs/>
          <w:sz w:val="28"/>
          <w:szCs w:val="28"/>
          <w:lang w:val="en-US"/>
        </w:rPr>
        <w:t>Q</w:t>
      </w:r>
      <w:r w:rsidRPr="002B1365">
        <w:rPr>
          <w:iCs/>
          <w:sz w:val="28"/>
          <w:szCs w:val="28"/>
        </w:rPr>
        <w:t xml:space="preserve"> </w:t>
      </w:r>
      <w:r w:rsidR="00775917" w:rsidRPr="00775917">
        <w:rPr>
          <w:iCs/>
          <w:sz w:val="28"/>
          <w:szCs w:val="28"/>
        </w:rPr>
        <w:t>как отношение характеристического</w:t>
      </w:r>
      <w:r w:rsidR="00775917">
        <w:rPr>
          <w:iCs/>
          <w:sz w:val="28"/>
          <w:szCs w:val="28"/>
        </w:rPr>
        <w:t xml:space="preserve"> </w:t>
      </w:r>
      <w:r w:rsidR="00775917" w:rsidRPr="00775917">
        <w:rPr>
          <w:iCs/>
          <w:sz w:val="28"/>
          <w:szCs w:val="28"/>
        </w:rPr>
        <w:t>сопротивления к активному сопротивлению контура</w:t>
      </w:r>
    </w:p>
    <w:p w14:paraId="6C8F8F13" w14:textId="77777777" w:rsidR="00851FC9" w:rsidRPr="002B1365" w:rsidRDefault="00851FC9" w:rsidP="00851FC9">
      <w:pPr>
        <w:ind w:firstLine="709"/>
        <w:jc w:val="center"/>
        <w:rPr>
          <w:i/>
          <w:szCs w:val="28"/>
        </w:rPr>
      </w:pPr>
    </w:p>
    <w:p w14:paraId="5A70C9DB" w14:textId="6A546D1B" w:rsidR="00DD2B03" w:rsidRPr="00067B85" w:rsidRDefault="00851FC9" w:rsidP="00D22B6D">
      <w:pPr>
        <w:spacing w:line="276" w:lineRule="auto"/>
        <w:ind w:firstLine="709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k1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203</m:t>
              </m:r>
              <m:r>
                <w:rPr>
                  <w:rFonts w:ascii="Cambria Math" w:hAnsi="Cambria Math"/>
                  <w:sz w:val="28"/>
                  <w:szCs w:val="28"/>
                </w:rPr>
                <m:t>,157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=6,957;</m:t>
          </m:r>
        </m:oMath>
      </m:oMathPara>
    </w:p>
    <w:p w14:paraId="0F3D5560" w14:textId="77777777" w:rsidR="00067B85" w:rsidRPr="00067B85" w:rsidRDefault="00067B85" w:rsidP="00D22B6D">
      <w:pPr>
        <w:spacing w:line="276" w:lineRule="auto"/>
        <w:ind w:firstLine="709"/>
        <w:jc w:val="center"/>
        <w:rPr>
          <w:iCs/>
          <w:sz w:val="28"/>
          <w:szCs w:val="28"/>
        </w:rPr>
      </w:pPr>
    </w:p>
    <w:p w14:paraId="67E6B46F" w14:textId="2499784C" w:rsidR="00067B85" w:rsidRPr="00067B85" w:rsidRDefault="00067B85" w:rsidP="00067B85">
      <w:pPr>
        <w:pStyle w:val="a9"/>
        <w:spacing w:after="160" w:line="254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Зная параметры последовательного контура, можно рассчитать частотные характеристики реактивных сопротивлений</w:t>
      </w:r>
      <w:r w:rsidRPr="00067B85">
        <w:rPr>
          <w:sz w:val="28"/>
          <w:szCs w:val="28"/>
        </w:rPr>
        <w:t>:</w:t>
      </w:r>
    </w:p>
    <w:p w14:paraId="18A4F9B7" w14:textId="77777777" w:rsidR="00067B85" w:rsidRDefault="00067B85" w:rsidP="00067B85">
      <w:pPr>
        <w:pStyle w:val="a9"/>
        <w:spacing w:after="160" w:line="254" w:lineRule="auto"/>
        <w:ind w:left="0" w:firstLine="709"/>
        <w:rPr>
          <w:sz w:val="28"/>
          <w:szCs w:val="28"/>
          <w:lang w:eastAsia="en-US"/>
        </w:rPr>
      </w:pPr>
    </w:p>
    <w:p w14:paraId="0C0CB0D5" w14:textId="77777777" w:rsidR="00067B85" w:rsidRDefault="00000000" w:rsidP="00067B8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)=ω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=2π⋅f⋅L</m:t>
          </m:r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5DE89C91" w14:textId="77777777" w:rsidR="00067B85" w:rsidRDefault="00000000" w:rsidP="00067B8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2π⋅f⋅C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3FCB4190" w14:textId="3F01013E" w:rsidR="00067B85" w:rsidRDefault="00067B85" w:rsidP="00067B8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  <w:lang w:val="en-US"/>
        </w:rPr>
        <w:t xml:space="preserve"> полного сопротивления цепи:</w:t>
      </w:r>
    </w:p>
    <w:p w14:paraId="739F17D0" w14:textId="77777777" w:rsidR="00067B85" w:rsidRDefault="00067B85" w:rsidP="00067B85">
      <w:pPr>
        <w:rPr>
          <w:rFonts w:eastAsiaTheme="minorEastAsia"/>
          <w:sz w:val="28"/>
          <w:szCs w:val="28"/>
          <w:lang w:val="en-US" w:eastAsia="en-US"/>
        </w:rPr>
      </w:pPr>
    </w:p>
    <w:p w14:paraId="396172FC" w14:textId="77777777" w:rsidR="00067B85" w:rsidRDefault="00067B85" w:rsidP="00067B85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2π⋅f⋅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2π⋅f⋅C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6CCA3F5F" w14:textId="77777777" w:rsidR="00067B85" w:rsidRPr="00067B85" w:rsidRDefault="00067B85" w:rsidP="00D22B6D">
      <w:pPr>
        <w:spacing w:line="276" w:lineRule="auto"/>
        <w:ind w:firstLine="709"/>
        <w:jc w:val="center"/>
        <w:rPr>
          <w:iCs/>
          <w:sz w:val="28"/>
          <w:szCs w:val="28"/>
        </w:rPr>
      </w:pPr>
    </w:p>
    <w:p w14:paraId="33FCBD70" w14:textId="77777777" w:rsidR="00A605AB" w:rsidRPr="00A605AB" w:rsidRDefault="00A605AB" w:rsidP="00D22B6D">
      <w:pPr>
        <w:rPr>
          <w:rFonts w:eastAsiaTheme="minorEastAsia"/>
          <w:i/>
          <w:sz w:val="28"/>
          <w:szCs w:val="28"/>
        </w:rPr>
      </w:pPr>
    </w:p>
    <w:p w14:paraId="546F0C15" w14:textId="6CFF6D53" w:rsidR="00D9719B" w:rsidRPr="00D9719B" w:rsidRDefault="00D9719B" w:rsidP="00D9719B">
      <w:pPr>
        <w:ind w:firstLine="709"/>
        <w:rPr>
          <w:iCs/>
          <w:sz w:val="28"/>
          <w:szCs w:val="32"/>
        </w:rPr>
      </w:pPr>
      <w:r w:rsidRPr="00D9719B">
        <w:rPr>
          <w:iCs/>
          <w:sz w:val="28"/>
          <w:szCs w:val="32"/>
        </w:rPr>
        <w:t xml:space="preserve">Построим резонансные кривые тока </w:t>
      </w:r>
      <w:r w:rsidRPr="00D9719B">
        <w:rPr>
          <w:iCs/>
          <w:sz w:val="28"/>
          <w:szCs w:val="32"/>
          <w:lang w:val="en-US"/>
        </w:rPr>
        <w:t>I</w:t>
      </w:r>
      <w:r w:rsidRPr="00D9719B">
        <w:rPr>
          <w:iCs/>
          <w:sz w:val="28"/>
          <w:szCs w:val="32"/>
        </w:rPr>
        <w:t>(</w:t>
      </w:r>
      <w:r w:rsidRPr="00D9719B">
        <w:rPr>
          <w:i/>
          <w:sz w:val="28"/>
          <w:szCs w:val="32"/>
          <w:lang w:val="en-US"/>
        </w:rPr>
        <w:t>f</w:t>
      </w:r>
      <w:r w:rsidRPr="00D9719B">
        <w:rPr>
          <w:iCs/>
          <w:sz w:val="28"/>
          <w:szCs w:val="32"/>
        </w:rPr>
        <w:t xml:space="preserve">), напряжение на ёмкости </w:t>
      </w:r>
      <w:r w:rsidRPr="00D9719B">
        <w:rPr>
          <w:iCs/>
          <w:sz w:val="28"/>
          <w:szCs w:val="32"/>
          <w:lang w:val="en-US"/>
        </w:rPr>
        <w:t>U</w:t>
      </w:r>
      <w:r w:rsidRPr="00D9719B">
        <w:rPr>
          <w:iCs/>
          <w:sz w:val="28"/>
          <w:szCs w:val="32"/>
          <w:vertAlign w:val="subscript"/>
          <w:lang w:val="en-US"/>
        </w:rPr>
        <w:t>C</w:t>
      </w:r>
      <w:r w:rsidRPr="00D9719B">
        <w:rPr>
          <w:iCs/>
          <w:sz w:val="28"/>
          <w:szCs w:val="32"/>
        </w:rPr>
        <w:t>(</w:t>
      </w:r>
      <w:r w:rsidRPr="00D9719B">
        <w:rPr>
          <w:i/>
          <w:sz w:val="28"/>
          <w:szCs w:val="32"/>
          <w:lang w:val="en-US"/>
        </w:rPr>
        <w:t>f</w:t>
      </w:r>
      <w:r w:rsidRPr="00D9719B">
        <w:rPr>
          <w:iCs/>
          <w:sz w:val="28"/>
          <w:szCs w:val="32"/>
        </w:rPr>
        <w:t xml:space="preserve">) и напряжение на индуктивности </w:t>
      </w:r>
      <w:r w:rsidRPr="00D9719B">
        <w:rPr>
          <w:iCs/>
          <w:sz w:val="28"/>
          <w:szCs w:val="32"/>
          <w:lang w:val="en-US"/>
        </w:rPr>
        <w:t>U</w:t>
      </w:r>
      <w:r w:rsidRPr="00D9719B">
        <w:rPr>
          <w:iCs/>
          <w:sz w:val="28"/>
          <w:szCs w:val="32"/>
          <w:vertAlign w:val="subscript"/>
          <w:lang w:val="en-US"/>
        </w:rPr>
        <w:t>L</w:t>
      </w:r>
      <w:r w:rsidRPr="00D9719B">
        <w:rPr>
          <w:iCs/>
          <w:sz w:val="28"/>
          <w:szCs w:val="32"/>
        </w:rPr>
        <w:t>(</w:t>
      </w:r>
      <w:r w:rsidRPr="00D9719B">
        <w:rPr>
          <w:i/>
          <w:sz w:val="28"/>
          <w:szCs w:val="32"/>
          <w:lang w:val="en-US"/>
        </w:rPr>
        <w:t>f</w:t>
      </w:r>
      <w:r w:rsidRPr="00D9719B">
        <w:rPr>
          <w:iCs/>
          <w:sz w:val="28"/>
          <w:szCs w:val="32"/>
        </w:rPr>
        <w:t xml:space="preserve">), используя следующие выражения (рис. 2.1 </w:t>
      </w:r>
      <w:r>
        <w:rPr>
          <w:iCs/>
          <w:sz w:val="28"/>
          <w:szCs w:val="32"/>
        </w:rPr>
        <w:t>и рис. 2.2</w:t>
      </w:r>
      <w:r w:rsidRPr="00D9719B">
        <w:rPr>
          <w:iCs/>
          <w:sz w:val="28"/>
          <w:szCs w:val="32"/>
        </w:rPr>
        <w:t>):</w:t>
      </w:r>
    </w:p>
    <w:p w14:paraId="436C53EF" w14:textId="77777777" w:rsidR="002B1365" w:rsidRPr="00D9719B" w:rsidRDefault="002B1365" w:rsidP="002B1365">
      <w:pPr>
        <w:ind w:left="360" w:firstLine="348"/>
        <w:rPr>
          <w:sz w:val="28"/>
          <w:szCs w:val="28"/>
        </w:rPr>
      </w:pPr>
    </w:p>
    <w:p w14:paraId="1783F34C" w14:textId="5AD9A9A3" w:rsidR="00D9719B" w:rsidRPr="00D9719B" w:rsidRDefault="00D9719B" w:rsidP="00D9719B">
      <w:pPr>
        <w:ind w:firstLine="709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πfC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B4DBB1D" w14:textId="77777777" w:rsidR="00D9719B" w:rsidRPr="00D9719B" w:rsidRDefault="00D9719B" w:rsidP="00D9719B">
      <w:pPr>
        <w:ind w:firstLine="709"/>
        <w:jc w:val="center"/>
        <w:rPr>
          <w:iCs/>
          <w:sz w:val="28"/>
          <w:szCs w:val="28"/>
        </w:rPr>
      </w:pPr>
    </w:p>
    <w:p w14:paraId="43DFC71F" w14:textId="46667C36" w:rsidR="00D9719B" w:rsidRPr="00D9719B" w:rsidRDefault="00000000" w:rsidP="00D9719B">
      <w:pPr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πf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πfC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4B80446" w14:textId="77777777" w:rsidR="00D9719B" w:rsidRPr="00D9719B" w:rsidRDefault="00D9719B" w:rsidP="00D9719B">
      <w:pPr>
        <w:ind w:firstLine="709"/>
        <w:jc w:val="center"/>
        <w:rPr>
          <w:sz w:val="28"/>
          <w:szCs w:val="28"/>
        </w:rPr>
      </w:pPr>
    </w:p>
    <w:p w14:paraId="625CB984" w14:textId="216C74BF" w:rsidR="00204B14" w:rsidRPr="006C6A75" w:rsidRDefault="00000000" w:rsidP="00D9719B">
      <w:pPr>
        <w:ind w:firstLine="709"/>
        <w:jc w:val="center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πfC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8C7925C" w14:textId="7B46BE7E" w:rsidR="006C6A75" w:rsidRDefault="006C6A75" w:rsidP="00D9719B">
      <w:pPr>
        <w:ind w:firstLine="709"/>
        <w:jc w:val="center"/>
        <w:rPr>
          <w:sz w:val="28"/>
          <w:szCs w:val="28"/>
        </w:rPr>
      </w:pPr>
    </w:p>
    <w:p w14:paraId="6406D744" w14:textId="77777777" w:rsidR="006C6A75" w:rsidRPr="006C6A75" w:rsidRDefault="006C6A75" w:rsidP="00D9719B">
      <w:pPr>
        <w:ind w:firstLine="709"/>
        <w:jc w:val="center"/>
        <w:rPr>
          <w:sz w:val="28"/>
          <w:szCs w:val="28"/>
        </w:rPr>
      </w:pPr>
    </w:p>
    <w:p w14:paraId="70116528" w14:textId="4E80D810" w:rsidR="002B1365" w:rsidRDefault="0026653B" w:rsidP="00D9719B">
      <w:pPr>
        <w:jc w:val="center"/>
        <w:rPr>
          <w:sz w:val="28"/>
          <w:szCs w:val="28"/>
        </w:rPr>
      </w:pPr>
      <w:r w:rsidRPr="009D5FEF">
        <w:rPr>
          <w:noProof/>
        </w:rPr>
        <w:drawing>
          <wp:inline distT="0" distB="0" distL="0" distR="0" wp14:anchorId="62D7AEEA" wp14:editId="132A07FB">
            <wp:extent cx="3990975" cy="3190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09E6" w14:textId="6D56D167" w:rsidR="00D9719B" w:rsidRPr="000E6B8E" w:rsidRDefault="00D9719B" w:rsidP="00D9719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2.1 </w:t>
      </w:r>
      <w:r w:rsidR="006C6A75">
        <w:rPr>
          <w:sz w:val="28"/>
          <w:szCs w:val="28"/>
        </w:rPr>
        <w:t>– Частотные кривые тока</w:t>
      </w:r>
    </w:p>
    <w:p w14:paraId="607A51A1" w14:textId="36AC4F36" w:rsidR="002B1365" w:rsidRDefault="002B1365" w:rsidP="00334917">
      <w:pPr>
        <w:ind w:firstLine="720"/>
        <w:jc w:val="center"/>
        <w:rPr>
          <w:sz w:val="28"/>
          <w:szCs w:val="28"/>
        </w:rPr>
      </w:pPr>
    </w:p>
    <w:p w14:paraId="0B678896" w14:textId="1DEF9E4A" w:rsidR="006C6A75" w:rsidRDefault="006C6A75" w:rsidP="00334917">
      <w:pPr>
        <w:ind w:firstLine="720"/>
        <w:jc w:val="center"/>
        <w:rPr>
          <w:sz w:val="28"/>
          <w:szCs w:val="28"/>
        </w:rPr>
      </w:pPr>
    </w:p>
    <w:p w14:paraId="0C982E6A" w14:textId="5FE8AEF2" w:rsidR="006C6A75" w:rsidRDefault="0026653B" w:rsidP="00334917">
      <w:pPr>
        <w:ind w:firstLine="720"/>
        <w:jc w:val="center"/>
        <w:rPr>
          <w:sz w:val="28"/>
          <w:szCs w:val="28"/>
        </w:rPr>
      </w:pPr>
      <w:r w:rsidRPr="009D5FEF">
        <w:rPr>
          <w:noProof/>
        </w:rPr>
        <w:drawing>
          <wp:inline distT="0" distB="0" distL="0" distR="0" wp14:anchorId="6A8FB1E6" wp14:editId="59D1C7BE">
            <wp:extent cx="3943350" cy="2562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F5D5" w14:textId="519410BD" w:rsidR="00F70584" w:rsidRDefault="006C6A75" w:rsidP="00F7058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2.2 - Частотные кривые напряжения индуктивности и напряжения ёмкости</w:t>
      </w:r>
    </w:p>
    <w:p w14:paraId="256AFDAE" w14:textId="4253907D" w:rsidR="00F70584" w:rsidRDefault="00F70584" w:rsidP="00F70584">
      <w:pPr>
        <w:jc w:val="center"/>
        <w:rPr>
          <w:sz w:val="28"/>
          <w:szCs w:val="28"/>
        </w:rPr>
      </w:pPr>
    </w:p>
    <w:p w14:paraId="5E954021" w14:textId="0CD8B0DA" w:rsidR="00F70584" w:rsidRDefault="00F70584" w:rsidP="00F70584">
      <w:pPr>
        <w:jc w:val="center"/>
        <w:rPr>
          <w:sz w:val="28"/>
          <w:szCs w:val="28"/>
        </w:rPr>
      </w:pPr>
    </w:p>
    <w:p w14:paraId="70055590" w14:textId="17B06243" w:rsidR="00F70584" w:rsidRDefault="00F70584" w:rsidP="00F70584">
      <w:pPr>
        <w:jc w:val="center"/>
        <w:rPr>
          <w:sz w:val="28"/>
          <w:szCs w:val="28"/>
        </w:rPr>
      </w:pPr>
    </w:p>
    <w:p w14:paraId="757653BF" w14:textId="63DA40B4" w:rsidR="002D263B" w:rsidRDefault="002D263B" w:rsidP="00F70584">
      <w:pPr>
        <w:rPr>
          <w:sz w:val="28"/>
          <w:szCs w:val="28"/>
        </w:rPr>
      </w:pPr>
    </w:p>
    <w:p w14:paraId="46F117E0" w14:textId="77777777" w:rsidR="00E15CA5" w:rsidRDefault="00E15CA5" w:rsidP="00F70584">
      <w:pPr>
        <w:rPr>
          <w:sz w:val="28"/>
          <w:szCs w:val="28"/>
        </w:rPr>
      </w:pPr>
    </w:p>
    <w:p w14:paraId="5B1ECCAC" w14:textId="77777777" w:rsidR="00316172" w:rsidRPr="00F70584" w:rsidRDefault="00316172" w:rsidP="00F70584">
      <w:pPr>
        <w:rPr>
          <w:sz w:val="28"/>
          <w:szCs w:val="28"/>
        </w:rPr>
      </w:pPr>
    </w:p>
    <w:p w14:paraId="2130AD9D" w14:textId="7C8C5B78" w:rsidR="006C6A75" w:rsidRDefault="006C6A75" w:rsidP="006C6A75">
      <w:pPr>
        <w:ind w:firstLine="709"/>
        <w:jc w:val="center"/>
        <w:rPr>
          <w:b/>
          <w:bCs/>
          <w:sz w:val="28"/>
          <w:szCs w:val="32"/>
        </w:rPr>
      </w:pPr>
      <w:r w:rsidRPr="006C6A75">
        <w:rPr>
          <w:b/>
          <w:bCs/>
          <w:sz w:val="28"/>
          <w:szCs w:val="32"/>
        </w:rPr>
        <w:t>Параллельный колебательный контур</w:t>
      </w:r>
    </w:p>
    <w:p w14:paraId="2F9DF777" w14:textId="77777777" w:rsidR="0026653B" w:rsidRPr="006C6A75" w:rsidRDefault="0026653B" w:rsidP="006C6A75">
      <w:pPr>
        <w:ind w:firstLine="709"/>
        <w:jc w:val="center"/>
        <w:rPr>
          <w:b/>
          <w:bCs/>
          <w:sz w:val="28"/>
          <w:szCs w:val="32"/>
        </w:rPr>
      </w:pPr>
    </w:p>
    <w:p w14:paraId="638115D5" w14:textId="77777777" w:rsidR="006C6A75" w:rsidRPr="006C6A75" w:rsidRDefault="006C6A75" w:rsidP="006C6A75">
      <w:pPr>
        <w:numPr>
          <w:ilvl w:val="0"/>
          <w:numId w:val="7"/>
        </w:numPr>
        <w:jc w:val="both"/>
        <w:rPr>
          <w:b/>
          <w:sz w:val="28"/>
          <w:szCs w:val="32"/>
        </w:rPr>
      </w:pPr>
      <w:r w:rsidRPr="006C6A75">
        <w:rPr>
          <w:b/>
          <w:sz w:val="28"/>
          <w:szCs w:val="32"/>
        </w:rPr>
        <w:t>Цель работы</w:t>
      </w:r>
    </w:p>
    <w:p w14:paraId="6A2F7640" w14:textId="2C84515E" w:rsidR="006C6A75" w:rsidRPr="006C6A75" w:rsidRDefault="006C6A75" w:rsidP="006C6A75">
      <w:pPr>
        <w:ind w:left="1418"/>
        <w:rPr>
          <w:sz w:val="28"/>
          <w:szCs w:val="32"/>
        </w:rPr>
      </w:pPr>
    </w:p>
    <w:p w14:paraId="39D86857" w14:textId="77777777" w:rsidR="006C6A75" w:rsidRPr="006C6A75" w:rsidRDefault="006C6A75" w:rsidP="006C6A75">
      <w:pPr>
        <w:rPr>
          <w:b/>
          <w:sz w:val="28"/>
          <w:szCs w:val="28"/>
        </w:rPr>
      </w:pPr>
      <w:r w:rsidRPr="006C6A75">
        <w:rPr>
          <w:sz w:val="28"/>
          <w:szCs w:val="32"/>
        </w:rPr>
        <w:tab/>
        <w:t>Изучение частотных свойств параллельного колебательного контура, снятие амплитудно-частотных и фазочастотных характеристик. Усвоение методики определения параметров параллельного контура расчётным и экспериментальным путём.</w:t>
      </w:r>
    </w:p>
    <w:p w14:paraId="3E27AB72" w14:textId="01F019DF" w:rsidR="006C6A75" w:rsidRDefault="006C6A75" w:rsidP="006C6A75">
      <w:pPr>
        <w:ind w:firstLine="720"/>
        <w:rPr>
          <w:sz w:val="28"/>
          <w:szCs w:val="32"/>
        </w:rPr>
      </w:pPr>
    </w:p>
    <w:p w14:paraId="731D1F07" w14:textId="3F3C5764" w:rsidR="006C6A75" w:rsidRDefault="006C6A75" w:rsidP="006C6A75">
      <w:pPr>
        <w:ind w:firstLine="720"/>
        <w:rPr>
          <w:sz w:val="28"/>
          <w:szCs w:val="32"/>
        </w:rPr>
      </w:pPr>
    </w:p>
    <w:p w14:paraId="08F16DE0" w14:textId="77777777" w:rsidR="006C6A75" w:rsidRPr="006C6A75" w:rsidRDefault="006C6A75" w:rsidP="006C6A75">
      <w:pPr>
        <w:ind w:firstLine="720"/>
        <w:rPr>
          <w:sz w:val="28"/>
          <w:szCs w:val="32"/>
        </w:rPr>
      </w:pPr>
    </w:p>
    <w:p w14:paraId="12E90617" w14:textId="77777777" w:rsidR="006C6A75" w:rsidRPr="006C6A75" w:rsidRDefault="006C6A75" w:rsidP="006C6A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36"/>
        </w:rPr>
      </w:pPr>
      <w:r w:rsidRPr="006C6A75">
        <w:rPr>
          <w:b/>
          <w:color w:val="000000"/>
          <w:sz w:val="28"/>
          <w:szCs w:val="36"/>
        </w:rPr>
        <w:t>Расчёт домашнего задания</w:t>
      </w:r>
    </w:p>
    <w:p w14:paraId="109B5363" w14:textId="77777777" w:rsidR="006C6A75" w:rsidRPr="006C6A75" w:rsidRDefault="006C6A75" w:rsidP="006C6A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32"/>
        </w:rPr>
      </w:pPr>
    </w:p>
    <w:p w14:paraId="31DAA4D4" w14:textId="3B07EFD6" w:rsidR="006C6A75" w:rsidRDefault="006C6A75" w:rsidP="006C6A75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32"/>
        </w:rPr>
      </w:pPr>
      <w:r w:rsidRPr="006C6A75">
        <w:rPr>
          <w:color w:val="000000"/>
          <w:sz w:val="28"/>
          <w:szCs w:val="32"/>
        </w:rPr>
        <w:t xml:space="preserve">Исходные данные варианта представлены в таблице </w:t>
      </w:r>
      <w:r w:rsidR="00FA0F7F">
        <w:rPr>
          <w:color w:val="000000"/>
          <w:sz w:val="28"/>
          <w:szCs w:val="32"/>
        </w:rPr>
        <w:t>3</w:t>
      </w:r>
      <w:r w:rsidRPr="006C6A75">
        <w:rPr>
          <w:color w:val="000000"/>
          <w:sz w:val="28"/>
          <w:szCs w:val="32"/>
        </w:rPr>
        <w:t>.</w:t>
      </w:r>
    </w:p>
    <w:p w14:paraId="4A9F3849" w14:textId="593F20B5" w:rsidR="006C6A75" w:rsidRDefault="006C6A75" w:rsidP="006C6A75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32"/>
        </w:rPr>
      </w:pPr>
    </w:p>
    <w:p w14:paraId="65D6B7F0" w14:textId="2BB383EA" w:rsidR="006C6A75" w:rsidRPr="006C6A75" w:rsidRDefault="006C6A75" w:rsidP="006C6A75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 xml:space="preserve">Таблица </w:t>
      </w:r>
      <w:r w:rsidR="00FA0F7F">
        <w:rPr>
          <w:color w:val="000000"/>
          <w:sz w:val="28"/>
          <w:szCs w:val="32"/>
        </w:rPr>
        <w:t>3</w:t>
      </w:r>
      <w:r>
        <w:rPr>
          <w:color w:val="000000"/>
          <w:sz w:val="28"/>
          <w:szCs w:val="32"/>
        </w:rPr>
        <w:t xml:space="preserve"> – Исходные данные</w:t>
      </w:r>
    </w:p>
    <w:p w14:paraId="3995A6F1" w14:textId="77777777" w:rsidR="006C6A75" w:rsidRDefault="006C6A75" w:rsidP="006C6A75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32"/>
        </w:rPr>
      </w:pPr>
    </w:p>
    <w:tbl>
      <w:tblPr>
        <w:tblStyle w:val="a6"/>
        <w:tblW w:w="3642" w:type="pct"/>
        <w:tblInd w:w="847" w:type="dxa"/>
        <w:tblLayout w:type="fixed"/>
        <w:tblLook w:val="04A0" w:firstRow="1" w:lastRow="0" w:firstColumn="1" w:lastColumn="0" w:noHBand="0" w:noVBand="1"/>
      </w:tblPr>
      <w:tblGrid>
        <w:gridCol w:w="1005"/>
        <w:gridCol w:w="971"/>
        <w:gridCol w:w="968"/>
        <w:gridCol w:w="968"/>
        <w:gridCol w:w="967"/>
        <w:gridCol w:w="964"/>
        <w:gridCol w:w="964"/>
      </w:tblGrid>
      <w:tr w:rsidR="006C6A75" w:rsidRPr="002B1365" w14:paraId="54B57A7E" w14:textId="77777777" w:rsidTr="007E5CE3">
        <w:trPr>
          <w:trHeight w:val="200"/>
        </w:trPr>
        <w:tc>
          <w:tcPr>
            <w:tcW w:w="738" w:type="pct"/>
            <w:vMerge w:val="restart"/>
            <w:vAlign w:val="center"/>
          </w:tcPr>
          <w:p w14:paraId="0BEFAE1F" w14:textId="77777777" w:rsidR="006C6A75" w:rsidRPr="002B1365" w:rsidRDefault="006C6A75" w:rsidP="007E5CE3">
            <w:pPr>
              <w:jc w:val="center"/>
              <w:rPr>
                <w:sz w:val="28"/>
                <w:szCs w:val="28"/>
              </w:rPr>
            </w:pPr>
            <w:r w:rsidRPr="002B1365">
              <w:rPr>
                <w:sz w:val="28"/>
                <w:szCs w:val="28"/>
              </w:rPr>
              <w:t>№ вар.</w:t>
            </w:r>
          </w:p>
        </w:tc>
        <w:tc>
          <w:tcPr>
            <w:tcW w:w="713" w:type="pct"/>
            <w:vAlign w:val="center"/>
          </w:tcPr>
          <w:p w14:paraId="04F787D9" w14:textId="77777777" w:rsidR="006C6A75" w:rsidRPr="002B1365" w:rsidRDefault="006C6A75" w:rsidP="007E5CE3">
            <w:pPr>
              <w:jc w:val="center"/>
              <w:rPr>
                <w:i/>
                <w:sz w:val="28"/>
                <w:szCs w:val="28"/>
              </w:rPr>
            </w:pPr>
            <w:r w:rsidRPr="002B1365">
              <w:rPr>
                <w:i/>
                <w:sz w:val="28"/>
                <w:szCs w:val="28"/>
              </w:rPr>
              <w:t>С</w:t>
            </w:r>
          </w:p>
        </w:tc>
        <w:tc>
          <w:tcPr>
            <w:tcW w:w="711" w:type="pct"/>
            <w:vAlign w:val="center"/>
          </w:tcPr>
          <w:p w14:paraId="2723463B" w14:textId="77777777" w:rsidR="006C6A75" w:rsidRPr="002B1365" w:rsidRDefault="006C6A75" w:rsidP="007E5CE3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B1365">
              <w:rPr>
                <w:i/>
                <w:sz w:val="28"/>
                <w:szCs w:val="28"/>
                <w:lang w:val="en-US"/>
              </w:rPr>
              <w:t>U</w:t>
            </w:r>
          </w:p>
        </w:tc>
        <w:tc>
          <w:tcPr>
            <w:tcW w:w="711" w:type="pct"/>
            <w:vAlign w:val="center"/>
          </w:tcPr>
          <w:p w14:paraId="0F4A1A55" w14:textId="64213DE5" w:rsidR="006C6A75" w:rsidRPr="002B1365" w:rsidRDefault="006C6A75" w:rsidP="007E5CE3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r w:rsidRPr="002B1365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2B1365">
              <w:rPr>
                <w:i/>
                <w:iCs/>
                <w:sz w:val="28"/>
                <w:szCs w:val="28"/>
                <w:vertAlign w:val="subscript"/>
              </w:rPr>
              <w:t>Д1</w:t>
            </w:r>
          </w:p>
        </w:tc>
        <w:tc>
          <w:tcPr>
            <w:tcW w:w="710" w:type="pct"/>
            <w:vAlign w:val="center"/>
          </w:tcPr>
          <w:p w14:paraId="28E0DAA4" w14:textId="77777777" w:rsidR="006C6A75" w:rsidRPr="002B1365" w:rsidRDefault="006C6A75" w:rsidP="007E5CE3">
            <w:pPr>
              <w:jc w:val="center"/>
              <w:rPr>
                <w:i/>
                <w:iCs/>
                <w:sz w:val="28"/>
                <w:szCs w:val="28"/>
              </w:rPr>
            </w:pPr>
            <w:r w:rsidRPr="002B1365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2B1365">
              <w:rPr>
                <w:i/>
                <w:iCs/>
                <w:sz w:val="28"/>
                <w:szCs w:val="28"/>
                <w:vertAlign w:val="subscript"/>
              </w:rPr>
              <w:t>Д2</w:t>
            </w:r>
          </w:p>
        </w:tc>
        <w:tc>
          <w:tcPr>
            <w:tcW w:w="708" w:type="pct"/>
          </w:tcPr>
          <w:p w14:paraId="55307C0D" w14:textId="77777777" w:rsidR="006C6A75" w:rsidRPr="002B1365" w:rsidRDefault="006C6A75" w:rsidP="007E5CE3">
            <w:pPr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2B1365">
              <w:rPr>
                <w:i/>
                <w:iCs/>
                <w:sz w:val="28"/>
                <w:szCs w:val="28"/>
                <w:lang w:val="en-US"/>
              </w:rPr>
              <w:t>L</w:t>
            </w:r>
            <w:r w:rsidRPr="002B1365"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8" w:type="pct"/>
          </w:tcPr>
          <w:p w14:paraId="4013DA96" w14:textId="77777777" w:rsidR="006C6A75" w:rsidRPr="002B1365" w:rsidRDefault="006C6A75" w:rsidP="007E5CE3">
            <w:pPr>
              <w:jc w:val="center"/>
              <w:rPr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2B1365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2B1365">
              <w:rPr>
                <w:i/>
                <w:iCs/>
                <w:sz w:val="28"/>
                <w:szCs w:val="28"/>
                <w:vertAlign w:val="subscript"/>
                <w:lang w:val="en-US"/>
              </w:rPr>
              <w:t>k2</w:t>
            </w:r>
          </w:p>
        </w:tc>
      </w:tr>
      <w:tr w:rsidR="006C6A75" w:rsidRPr="002B1365" w14:paraId="560F741A" w14:textId="77777777" w:rsidTr="007E5CE3">
        <w:trPr>
          <w:trHeight w:val="316"/>
        </w:trPr>
        <w:tc>
          <w:tcPr>
            <w:tcW w:w="738" w:type="pct"/>
            <w:vMerge/>
            <w:vAlign w:val="center"/>
          </w:tcPr>
          <w:p w14:paraId="512910FC" w14:textId="77777777" w:rsidR="006C6A75" w:rsidRPr="002B1365" w:rsidRDefault="006C6A75" w:rsidP="007E5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3" w:type="pct"/>
            <w:vAlign w:val="center"/>
          </w:tcPr>
          <w:p w14:paraId="2F7D6BE3" w14:textId="77777777" w:rsidR="006C6A75" w:rsidRPr="002B1365" w:rsidRDefault="006C6A75" w:rsidP="007E5CE3">
            <w:pPr>
              <w:jc w:val="center"/>
              <w:rPr>
                <w:sz w:val="28"/>
                <w:szCs w:val="28"/>
              </w:rPr>
            </w:pPr>
            <w:r w:rsidRPr="002B1365">
              <w:rPr>
                <w:sz w:val="28"/>
                <w:szCs w:val="28"/>
              </w:rPr>
              <w:t>мкФ</w:t>
            </w:r>
          </w:p>
        </w:tc>
        <w:tc>
          <w:tcPr>
            <w:tcW w:w="711" w:type="pct"/>
            <w:vAlign w:val="center"/>
          </w:tcPr>
          <w:p w14:paraId="79A0C338" w14:textId="77777777" w:rsidR="006C6A75" w:rsidRPr="002B1365" w:rsidRDefault="006C6A75" w:rsidP="007E5CE3">
            <w:pPr>
              <w:jc w:val="center"/>
              <w:rPr>
                <w:sz w:val="28"/>
                <w:szCs w:val="28"/>
              </w:rPr>
            </w:pPr>
            <w:r w:rsidRPr="002B1365">
              <w:rPr>
                <w:sz w:val="28"/>
                <w:szCs w:val="28"/>
              </w:rPr>
              <w:t>В</w:t>
            </w:r>
          </w:p>
        </w:tc>
        <w:tc>
          <w:tcPr>
            <w:tcW w:w="711" w:type="pct"/>
            <w:vAlign w:val="center"/>
          </w:tcPr>
          <w:p w14:paraId="276E40CB" w14:textId="77777777" w:rsidR="006C6A75" w:rsidRPr="002B1365" w:rsidRDefault="006C6A75" w:rsidP="007E5CE3">
            <w:pPr>
              <w:jc w:val="center"/>
              <w:rPr>
                <w:sz w:val="28"/>
                <w:szCs w:val="28"/>
              </w:rPr>
            </w:pPr>
            <w:r w:rsidRPr="002B1365">
              <w:rPr>
                <w:sz w:val="28"/>
                <w:szCs w:val="28"/>
              </w:rPr>
              <w:t>кОм</w:t>
            </w:r>
          </w:p>
        </w:tc>
        <w:tc>
          <w:tcPr>
            <w:tcW w:w="710" w:type="pct"/>
            <w:vAlign w:val="center"/>
          </w:tcPr>
          <w:p w14:paraId="4BB8728E" w14:textId="77777777" w:rsidR="006C6A75" w:rsidRPr="002B1365" w:rsidRDefault="006C6A75" w:rsidP="007E5CE3">
            <w:pPr>
              <w:jc w:val="center"/>
              <w:rPr>
                <w:sz w:val="28"/>
                <w:szCs w:val="28"/>
              </w:rPr>
            </w:pPr>
            <w:r w:rsidRPr="002B1365">
              <w:rPr>
                <w:sz w:val="28"/>
                <w:szCs w:val="28"/>
              </w:rPr>
              <w:t>кОм</w:t>
            </w:r>
          </w:p>
        </w:tc>
        <w:tc>
          <w:tcPr>
            <w:tcW w:w="708" w:type="pct"/>
          </w:tcPr>
          <w:p w14:paraId="7E0F7E02" w14:textId="2079F827" w:rsidR="006C6A75" w:rsidRPr="002B1365" w:rsidRDefault="006C6A75" w:rsidP="007E5CE3">
            <w:pPr>
              <w:jc w:val="center"/>
              <w:rPr>
                <w:sz w:val="28"/>
                <w:szCs w:val="28"/>
              </w:rPr>
            </w:pPr>
            <w:r w:rsidRPr="002B1365">
              <w:rPr>
                <w:sz w:val="28"/>
                <w:szCs w:val="28"/>
              </w:rPr>
              <w:t>мГ</w:t>
            </w:r>
            <w:r>
              <w:rPr>
                <w:sz w:val="28"/>
                <w:szCs w:val="28"/>
              </w:rPr>
              <w:t>н</w:t>
            </w:r>
          </w:p>
        </w:tc>
        <w:tc>
          <w:tcPr>
            <w:tcW w:w="708" w:type="pct"/>
          </w:tcPr>
          <w:p w14:paraId="33621D6C" w14:textId="77777777" w:rsidR="006C6A75" w:rsidRPr="002B1365" w:rsidRDefault="006C6A75" w:rsidP="007E5CE3">
            <w:pPr>
              <w:jc w:val="center"/>
              <w:rPr>
                <w:sz w:val="28"/>
                <w:szCs w:val="28"/>
              </w:rPr>
            </w:pPr>
            <w:r w:rsidRPr="002B1365">
              <w:rPr>
                <w:sz w:val="28"/>
                <w:szCs w:val="28"/>
              </w:rPr>
              <w:t>Ом</w:t>
            </w:r>
          </w:p>
        </w:tc>
      </w:tr>
      <w:tr w:rsidR="006C6A75" w:rsidRPr="002B1365" w14:paraId="358C7B30" w14:textId="77777777" w:rsidTr="007E5CE3">
        <w:trPr>
          <w:trHeight w:val="200"/>
        </w:trPr>
        <w:tc>
          <w:tcPr>
            <w:tcW w:w="738" w:type="pct"/>
            <w:vAlign w:val="center"/>
          </w:tcPr>
          <w:p w14:paraId="29E5E84E" w14:textId="43F8004D" w:rsidR="006C6A75" w:rsidRPr="00D04D57" w:rsidRDefault="00D04D57" w:rsidP="007E5C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13" w:type="pct"/>
            <w:vAlign w:val="center"/>
          </w:tcPr>
          <w:p w14:paraId="740DD086" w14:textId="06D9D10E" w:rsidR="006C6A75" w:rsidRPr="002B1365" w:rsidRDefault="00343435" w:rsidP="007E5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6C6A75" w:rsidRPr="002B1365">
              <w:rPr>
                <w:sz w:val="28"/>
                <w:szCs w:val="28"/>
              </w:rPr>
              <w:t>,47</w:t>
            </w:r>
          </w:p>
        </w:tc>
        <w:tc>
          <w:tcPr>
            <w:tcW w:w="711" w:type="pct"/>
            <w:vAlign w:val="center"/>
          </w:tcPr>
          <w:p w14:paraId="51059CDD" w14:textId="77777777" w:rsidR="006C6A75" w:rsidRPr="002B1365" w:rsidRDefault="006C6A75" w:rsidP="007E5CE3">
            <w:pPr>
              <w:jc w:val="center"/>
              <w:rPr>
                <w:sz w:val="28"/>
                <w:szCs w:val="28"/>
              </w:rPr>
            </w:pPr>
            <w:r w:rsidRPr="002B1365">
              <w:rPr>
                <w:sz w:val="28"/>
                <w:szCs w:val="28"/>
              </w:rPr>
              <w:t>30</w:t>
            </w:r>
          </w:p>
        </w:tc>
        <w:tc>
          <w:tcPr>
            <w:tcW w:w="711" w:type="pct"/>
            <w:vAlign w:val="center"/>
          </w:tcPr>
          <w:p w14:paraId="5F5FB19C" w14:textId="77777777" w:rsidR="006C6A75" w:rsidRPr="002B1365" w:rsidRDefault="006C6A75" w:rsidP="007E5CE3">
            <w:pPr>
              <w:jc w:val="center"/>
              <w:rPr>
                <w:sz w:val="28"/>
                <w:szCs w:val="28"/>
              </w:rPr>
            </w:pPr>
            <w:r w:rsidRPr="002B1365">
              <w:rPr>
                <w:sz w:val="28"/>
                <w:szCs w:val="28"/>
              </w:rPr>
              <w:t>5,6</w:t>
            </w:r>
          </w:p>
        </w:tc>
        <w:tc>
          <w:tcPr>
            <w:tcW w:w="710" w:type="pct"/>
            <w:vAlign w:val="center"/>
          </w:tcPr>
          <w:p w14:paraId="752D9A04" w14:textId="77777777" w:rsidR="006C6A75" w:rsidRPr="002B1365" w:rsidRDefault="006C6A75" w:rsidP="007E5CE3">
            <w:pPr>
              <w:jc w:val="center"/>
              <w:rPr>
                <w:sz w:val="28"/>
                <w:szCs w:val="28"/>
              </w:rPr>
            </w:pPr>
            <w:r w:rsidRPr="002B1365">
              <w:rPr>
                <w:sz w:val="28"/>
                <w:szCs w:val="28"/>
              </w:rPr>
              <w:t>9</w:t>
            </w:r>
          </w:p>
        </w:tc>
        <w:tc>
          <w:tcPr>
            <w:tcW w:w="708" w:type="pct"/>
          </w:tcPr>
          <w:p w14:paraId="717A7E51" w14:textId="40E5FD71" w:rsidR="006C6A75" w:rsidRPr="002B1365" w:rsidRDefault="006C6A75" w:rsidP="007E5CE3">
            <w:pPr>
              <w:jc w:val="center"/>
              <w:rPr>
                <w:sz w:val="28"/>
                <w:szCs w:val="28"/>
              </w:rPr>
            </w:pPr>
            <w:r w:rsidRPr="002B1365">
              <w:rPr>
                <w:sz w:val="28"/>
                <w:szCs w:val="28"/>
              </w:rPr>
              <w:t>39</w:t>
            </w:r>
            <w:r w:rsidR="00343435">
              <w:rPr>
                <w:sz w:val="28"/>
                <w:szCs w:val="28"/>
              </w:rPr>
              <w:t>9</w:t>
            </w:r>
          </w:p>
        </w:tc>
        <w:tc>
          <w:tcPr>
            <w:tcW w:w="708" w:type="pct"/>
          </w:tcPr>
          <w:p w14:paraId="034CD4CD" w14:textId="643B476E" w:rsidR="006C6A75" w:rsidRPr="00343435" w:rsidRDefault="006C6A75" w:rsidP="007E5CE3">
            <w:pPr>
              <w:jc w:val="center"/>
              <w:rPr>
                <w:sz w:val="28"/>
                <w:szCs w:val="28"/>
                <w:lang w:val="en-US"/>
              </w:rPr>
            </w:pPr>
            <w:r w:rsidRPr="002B1365">
              <w:rPr>
                <w:sz w:val="28"/>
                <w:szCs w:val="28"/>
              </w:rPr>
              <w:t>41,</w:t>
            </w:r>
            <w:r w:rsidR="00343435">
              <w:rPr>
                <w:sz w:val="28"/>
                <w:szCs w:val="28"/>
              </w:rPr>
              <w:t>1</w:t>
            </w:r>
          </w:p>
        </w:tc>
      </w:tr>
    </w:tbl>
    <w:p w14:paraId="276CEFD5" w14:textId="75556863" w:rsidR="00B60FFC" w:rsidRPr="002B1365" w:rsidRDefault="00B60FFC" w:rsidP="006C6A75">
      <w:pPr>
        <w:rPr>
          <w:sz w:val="28"/>
          <w:szCs w:val="28"/>
        </w:rPr>
      </w:pPr>
    </w:p>
    <w:p w14:paraId="193974B4" w14:textId="77777777" w:rsidR="00B60FFC" w:rsidRPr="000E2F1F" w:rsidRDefault="00B60FFC" w:rsidP="00B60FFC">
      <w:pPr>
        <w:ind w:firstLine="709"/>
        <w:rPr>
          <w:szCs w:val="28"/>
        </w:rPr>
      </w:pPr>
      <w:r>
        <w:rPr>
          <w:noProof/>
          <w:szCs w:val="28"/>
          <w:lang w:val="be-BY" w:eastAsia="be-BY"/>
        </w:rPr>
        <w:drawing>
          <wp:inline distT="0" distB="0" distL="0" distR="0" wp14:anchorId="1D83FE0C" wp14:editId="6BB5C708">
            <wp:extent cx="5238750" cy="2238375"/>
            <wp:effectExtent l="0" t="0" r="0" b="9525"/>
            <wp:docPr id="240024939" name="Рисунок 240024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EB51" w14:textId="77777777" w:rsidR="00B60FFC" w:rsidRDefault="00B60FFC" w:rsidP="00B60FFC">
      <w:pPr>
        <w:ind w:firstLine="709"/>
        <w:rPr>
          <w:szCs w:val="28"/>
        </w:rPr>
      </w:pPr>
    </w:p>
    <w:p w14:paraId="24D658AC" w14:textId="0231B5C8" w:rsidR="00B60FFC" w:rsidRDefault="00B60FFC" w:rsidP="00B60FFC">
      <w:pPr>
        <w:ind w:firstLine="708"/>
        <w:rPr>
          <w:sz w:val="28"/>
        </w:rPr>
      </w:pPr>
      <w:r w:rsidRPr="002B1365">
        <w:rPr>
          <w:sz w:val="28"/>
        </w:rPr>
        <w:t>Рисунок 3 – Схема параллельного колебательного контура</w:t>
      </w:r>
    </w:p>
    <w:p w14:paraId="48176351" w14:textId="77777777" w:rsidR="006C6A75" w:rsidRPr="00032E9E" w:rsidRDefault="006C6A75" w:rsidP="00B60FFC">
      <w:pPr>
        <w:ind w:firstLine="708"/>
        <w:rPr>
          <w:sz w:val="28"/>
        </w:rPr>
      </w:pPr>
    </w:p>
    <w:p w14:paraId="4E147495" w14:textId="77777777" w:rsidR="00B60FFC" w:rsidRPr="00CC610C" w:rsidRDefault="00B60FFC" w:rsidP="00B60FFC">
      <w:pPr>
        <w:rPr>
          <w:szCs w:val="28"/>
        </w:rPr>
      </w:pPr>
    </w:p>
    <w:p w14:paraId="75B261E1" w14:textId="77777777" w:rsidR="006C6A75" w:rsidRPr="00775917" w:rsidRDefault="006C6A75" w:rsidP="006C6A75">
      <w:pPr>
        <w:tabs>
          <w:tab w:val="left" w:pos="5940"/>
        </w:tabs>
        <w:rPr>
          <w:sz w:val="28"/>
          <w:szCs w:val="28"/>
        </w:rPr>
      </w:pPr>
      <w:r w:rsidRPr="00775917">
        <w:rPr>
          <w:sz w:val="28"/>
          <w:szCs w:val="28"/>
        </w:rPr>
        <w:t>Из условия резонанса рассчитаем резонансную угловую частоту:</w:t>
      </w:r>
    </w:p>
    <w:p w14:paraId="5761FBD5" w14:textId="53C6336B" w:rsidR="006C6A75" w:rsidRPr="00775917" w:rsidRDefault="00000000" w:rsidP="006C6A75">
      <w:pPr>
        <w:ind w:firstLine="709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az-Latn-A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az-Latn-AZ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az-Latn-AZ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∙C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399 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∙6,47∙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=676,893 </m:t>
          </m:r>
          <m:r>
            <w:rPr>
              <w:rFonts w:ascii="Cambria Math" w:hAnsi="Cambria Math"/>
              <w:sz w:val="28"/>
              <w:szCs w:val="28"/>
            </w:rPr>
            <m:t>рад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65070766" w14:textId="77777777" w:rsidR="006C6A75" w:rsidRPr="00775917" w:rsidRDefault="006C6A75" w:rsidP="006C6A75">
      <w:pPr>
        <w:ind w:firstLine="709"/>
        <w:jc w:val="center"/>
        <w:rPr>
          <w:sz w:val="28"/>
          <w:szCs w:val="28"/>
          <w:lang w:val="en-US"/>
        </w:rPr>
      </w:pPr>
    </w:p>
    <w:p w14:paraId="59B3B8E8" w14:textId="77777777" w:rsidR="006C6A75" w:rsidRPr="00775917" w:rsidRDefault="006C6A75" w:rsidP="006C6A75">
      <w:pPr>
        <w:ind w:firstLine="709"/>
        <w:rPr>
          <w:sz w:val="28"/>
          <w:szCs w:val="28"/>
        </w:rPr>
      </w:pPr>
      <w:r w:rsidRPr="002B1365">
        <w:rPr>
          <w:sz w:val="28"/>
          <w:szCs w:val="28"/>
        </w:rPr>
        <w:t xml:space="preserve">Определим резонансную частоту контура </w:t>
      </w:r>
      <w:r w:rsidRPr="002B1365">
        <w:rPr>
          <w:i/>
          <w:iCs/>
          <w:sz w:val="28"/>
          <w:szCs w:val="28"/>
          <w:lang w:val="en-US"/>
        </w:rPr>
        <w:t>f</w:t>
      </w:r>
      <w:r w:rsidRPr="002B1365">
        <w:rPr>
          <w:sz w:val="28"/>
          <w:szCs w:val="28"/>
          <w:vertAlign w:val="subscript"/>
        </w:rPr>
        <w:t>0</w:t>
      </w:r>
      <w:r w:rsidRPr="002B1365">
        <w:rPr>
          <w:sz w:val="28"/>
          <w:szCs w:val="28"/>
        </w:rPr>
        <w:t xml:space="preserve">, а также определим характеристическое сопротивление контура </w:t>
      </w:r>
      <w:r w:rsidRPr="002B1365">
        <w:rPr>
          <w:rFonts w:ascii="Cambria Math" w:hAnsi="Cambria Math" w:cs="Cambria Math"/>
          <w:sz w:val="28"/>
          <w:szCs w:val="28"/>
          <w:lang w:val="en-US"/>
        </w:rPr>
        <w:t>𝜌</w:t>
      </w:r>
      <w:r w:rsidRPr="00775917">
        <w:rPr>
          <w:sz w:val="28"/>
          <w:szCs w:val="28"/>
        </w:rPr>
        <w:t>.</w:t>
      </w:r>
    </w:p>
    <w:p w14:paraId="242F1F33" w14:textId="1E5B7EB0" w:rsidR="00B60FFC" w:rsidRDefault="006C6A75" w:rsidP="006C6A75">
      <w:pPr>
        <w:rPr>
          <w:i/>
          <w:szCs w:val="28"/>
        </w:rPr>
      </w:pPr>
      <w:r w:rsidRPr="00775917">
        <w:rPr>
          <w:sz w:val="28"/>
          <w:szCs w:val="28"/>
        </w:rPr>
        <w:t>Резонансная циклическая частота отличается от угловой в 2π раз:</w:t>
      </w:r>
    </w:p>
    <w:p w14:paraId="3ECC9C81" w14:textId="64FC6CE4" w:rsidR="007D5508" w:rsidRPr="002B1365" w:rsidRDefault="00000000" w:rsidP="007D5508">
      <w:pPr>
        <w:ind w:left="709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∙C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399 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∙5,47∙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=107,731 Гц;</m:t>
          </m:r>
        </m:oMath>
      </m:oMathPara>
    </w:p>
    <w:p w14:paraId="4A9CDB74" w14:textId="4D12BDFE" w:rsidR="007D5508" w:rsidRDefault="005A7790" w:rsidP="00B60FFC">
      <w:pPr>
        <w:ind w:left="709"/>
        <w:rPr>
          <w:iCs/>
          <w:sz w:val="28"/>
          <w:szCs w:val="32"/>
        </w:rPr>
      </w:pPr>
      <w:r w:rsidRPr="005A7790">
        <w:rPr>
          <w:iCs/>
          <w:sz w:val="28"/>
          <w:szCs w:val="32"/>
        </w:rPr>
        <w:t>Характеристическое сопротивление контура рассчитаем по формуле:</w:t>
      </w:r>
    </w:p>
    <w:p w14:paraId="630F8C71" w14:textId="77777777" w:rsidR="005A7790" w:rsidRPr="005A7790" w:rsidRDefault="005A7790" w:rsidP="00B60FFC">
      <w:pPr>
        <w:ind w:left="709"/>
        <w:rPr>
          <w:iCs/>
          <w:sz w:val="28"/>
          <w:szCs w:val="32"/>
        </w:rPr>
      </w:pPr>
    </w:p>
    <w:p w14:paraId="7E9BBBC4" w14:textId="76A035CB" w:rsidR="007D5508" w:rsidRPr="002B1365" w:rsidRDefault="007D5508" w:rsidP="007D5508">
      <w:pPr>
        <w:ind w:firstLine="709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ρ</m:t>
          </m:r>
          <m:r>
            <m:rPr>
              <m:sty m:val="p"/>
            </m:rPr>
            <w:rPr>
              <w:rFonts w:ascii="Cambria Math" w:hAnsi="Cambr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399 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5,47∙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r>
            <w:rPr>
              <w:rFonts w:ascii="Cambria Math" w:hAnsi="Cambria Math"/>
              <w:sz w:val="28"/>
              <w:szCs w:val="28"/>
            </w:rPr>
            <m:t>70,08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Ом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377F4B1C" w14:textId="77777777" w:rsidR="00B60FFC" w:rsidRPr="00B60FFC" w:rsidRDefault="00B60FFC" w:rsidP="00B60FFC">
      <w:pPr>
        <w:ind w:firstLine="709"/>
        <w:rPr>
          <w:i/>
          <w:szCs w:val="28"/>
          <w:lang w:val="en-US"/>
        </w:rPr>
      </w:pPr>
    </w:p>
    <w:p w14:paraId="29714338" w14:textId="77777777" w:rsidR="00B60FFC" w:rsidRPr="002B1365" w:rsidRDefault="00B60FFC" w:rsidP="00B60FFC">
      <w:pPr>
        <w:ind w:firstLine="709"/>
        <w:rPr>
          <w:iCs/>
          <w:color w:val="FF0000"/>
          <w:sz w:val="28"/>
          <w:szCs w:val="28"/>
        </w:rPr>
      </w:pPr>
      <w:r w:rsidRPr="002B1365">
        <w:rPr>
          <w:iCs/>
          <w:sz w:val="28"/>
          <w:szCs w:val="28"/>
        </w:rPr>
        <w:t>Определяем эквивалентное сопротивление контура R</w:t>
      </w:r>
      <w:r w:rsidRPr="002B1365">
        <w:rPr>
          <w:iCs/>
          <w:sz w:val="28"/>
          <w:szCs w:val="28"/>
          <w:vertAlign w:val="subscript"/>
        </w:rPr>
        <w:t>0</w:t>
      </w:r>
      <w:r w:rsidRPr="002B1365">
        <w:rPr>
          <w:iCs/>
          <w:sz w:val="28"/>
          <w:szCs w:val="28"/>
        </w:rPr>
        <w:t xml:space="preserve"> при резонансной частоте:</w:t>
      </w:r>
    </w:p>
    <w:p w14:paraId="792C9135" w14:textId="17275D49" w:rsidR="00B60FFC" w:rsidRPr="002B1365" w:rsidRDefault="00000000" w:rsidP="00B60FFC">
      <w:pPr>
        <w:ind w:firstLine="709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=1775 Ом</m:t>
          </m:r>
        </m:oMath>
      </m:oMathPara>
    </w:p>
    <w:p w14:paraId="3DCBA49A" w14:textId="77777777" w:rsidR="00B60FFC" w:rsidRPr="00B60FFC" w:rsidRDefault="00B60FFC" w:rsidP="00B60FFC">
      <w:pPr>
        <w:ind w:firstLine="709"/>
        <w:rPr>
          <w:iCs/>
          <w:szCs w:val="28"/>
        </w:rPr>
      </w:pPr>
    </w:p>
    <w:p w14:paraId="20713489" w14:textId="77777777" w:rsidR="005A7790" w:rsidRPr="005A7790" w:rsidRDefault="005A7790" w:rsidP="005A7790">
      <w:pPr>
        <w:ind w:firstLine="709"/>
        <w:jc w:val="center"/>
        <w:rPr>
          <w:iCs/>
          <w:sz w:val="28"/>
          <w:szCs w:val="28"/>
        </w:rPr>
      </w:pPr>
      <w:r w:rsidRPr="005A7790">
        <w:rPr>
          <w:iCs/>
          <w:sz w:val="28"/>
          <w:szCs w:val="28"/>
        </w:rPr>
        <w:t>Через параметры цепи добротность может быть выражена следующим</w:t>
      </w:r>
    </w:p>
    <w:p w14:paraId="038C22A5" w14:textId="31F9302E" w:rsidR="00B60FFC" w:rsidRPr="005A7790" w:rsidRDefault="005A7790" w:rsidP="005A7790">
      <w:pPr>
        <w:ind w:firstLine="709"/>
        <w:rPr>
          <w:i/>
          <w:szCs w:val="28"/>
          <w:lang w:val="en-US"/>
        </w:rPr>
      </w:pPr>
      <w:r w:rsidRPr="005A7790">
        <w:rPr>
          <w:iCs/>
          <w:sz w:val="28"/>
          <w:szCs w:val="28"/>
        </w:rPr>
        <w:t>соотношением:</w:t>
      </w:r>
    </w:p>
    <w:p w14:paraId="3219D667" w14:textId="77777777" w:rsidR="00B60FFC" w:rsidRPr="002B1365" w:rsidRDefault="00B60FFC" w:rsidP="00B60FFC">
      <w:pPr>
        <w:ind w:firstLine="709"/>
        <w:jc w:val="center"/>
        <w:rPr>
          <w:i/>
          <w:szCs w:val="28"/>
        </w:rPr>
      </w:pPr>
    </w:p>
    <w:p w14:paraId="24430BAE" w14:textId="2B98EC66" w:rsidR="007D5508" w:rsidRPr="00B22822" w:rsidRDefault="007D5508" w:rsidP="007D5508">
      <w:pPr>
        <w:ind w:firstLine="709"/>
        <w:jc w:val="center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=6</m:t>
          </m:r>
          <m:r>
            <w:rPr>
              <w:rFonts w:ascii="Cambria Math" w:hAnsi="Cambria Math"/>
              <w:sz w:val="28"/>
              <w:szCs w:val="28"/>
              <w:lang w:val="en-US"/>
            </w:rPr>
            <m:t>,571</m:t>
          </m:r>
        </m:oMath>
      </m:oMathPara>
    </w:p>
    <w:p w14:paraId="1E34F5DA" w14:textId="70C85EC5" w:rsidR="005A7790" w:rsidRDefault="005A7790" w:rsidP="007D5508">
      <w:pPr>
        <w:ind w:firstLine="709"/>
        <w:jc w:val="center"/>
        <w:rPr>
          <w:iCs/>
          <w:sz w:val="28"/>
          <w:szCs w:val="28"/>
        </w:rPr>
      </w:pPr>
    </w:p>
    <w:p w14:paraId="51E89CB5" w14:textId="3F0F8A2E" w:rsidR="005A7790" w:rsidRPr="005A7790" w:rsidRDefault="005A7790" w:rsidP="005A7790">
      <w:pPr>
        <w:ind w:firstLine="709"/>
        <w:rPr>
          <w:iCs/>
          <w:sz w:val="28"/>
          <w:szCs w:val="28"/>
        </w:rPr>
      </w:pPr>
      <w:r w:rsidRPr="005A7790">
        <w:rPr>
          <w:iCs/>
          <w:sz w:val="28"/>
          <w:szCs w:val="28"/>
        </w:rPr>
        <w:t xml:space="preserve">Если контур питается не идеальным источником тока, а источником тока с конечным внутренним сопротивлением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>
        <w:rPr>
          <w:iCs/>
          <w:sz w:val="28"/>
          <w:szCs w:val="28"/>
          <w:vertAlign w:val="subscript"/>
        </w:rPr>
        <w:t xml:space="preserve"> </w:t>
      </w:r>
      <w:r w:rsidRPr="005A7790">
        <w:rPr>
          <w:iCs/>
          <w:sz w:val="28"/>
          <w:szCs w:val="28"/>
        </w:rPr>
        <w:t>, то его добротность Q ухудшается и определяется выражением</w:t>
      </w:r>
    </w:p>
    <w:p w14:paraId="5524CADC" w14:textId="098E83E7" w:rsidR="005A7790" w:rsidRPr="002B1365" w:rsidRDefault="005A7790" w:rsidP="005A7790">
      <w:pPr>
        <w:ind w:firstLine="709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Q'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д</m:t>
                      </m:r>
                    </m:sub>
                  </m:sSub>
                </m:den>
              </m:f>
            </m:den>
          </m:f>
        </m:oMath>
      </m:oMathPara>
    </w:p>
    <w:p w14:paraId="71A74B86" w14:textId="44D293EA" w:rsidR="005A7790" w:rsidRDefault="005A7790" w:rsidP="005A7790">
      <w:pPr>
        <w:ind w:firstLine="709"/>
        <w:rPr>
          <w:rFonts w:eastAsiaTheme="minorEastAsia"/>
          <w:i/>
          <w:sz w:val="28"/>
          <w:szCs w:val="28"/>
        </w:rPr>
      </w:pPr>
    </w:p>
    <w:p w14:paraId="5D8147F4" w14:textId="3BD18989" w:rsidR="005A7790" w:rsidRDefault="005A7790" w:rsidP="005A7790">
      <w:pPr>
        <w:ind w:firstLine="709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 xml:space="preserve">Рассчитаем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eastAsiaTheme="minorEastAsia"/>
          <w:sz w:val="28"/>
          <w:szCs w:val="28"/>
          <w:lang w:val="en-US"/>
        </w:rPr>
        <w:t>:</w:t>
      </w:r>
    </w:p>
    <w:p w14:paraId="70960E41" w14:textId="77777777" w:rsidR="005A7790" w:rsidRPr="005A7790" w:rsidRDefault="005A7790" w:rsidP="005A7790">
      <w:pPr>
        <w:ind w:firstLine="709"/>
        <w:rPr>
          <w:rFonts w:eastAsiaTheme="minorEastAsia"/>
          <w:iCs/>
          <w:sz w:val="28"/>
          <w:szCs w:val="28"/>
          <w:lang w:val="en-US"/>
        </w:rPr>
      </w:pPr>
    </w:p>
    <w:p w14:paraId="3B23D905" w14:textId="1F6E8AD1" w:rsidR="007D5508" w:rsidRPr="00B22822" w:rsidRDefault="00000000" w:rsidP="007D5508">
      <w:pPr>
        <w:ind w:firstLine="709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д1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=4,99</m:t>
          </m:r>
        </m:oMath>
      </m:oMathPara>
    </w:p>
    <w:p w14:paraId="6949613E" w14:textId="2A492438" w:rsidR="007D5508" w:rsidRPr="00B22822" w:rsidRDefault="00000000" w:rsidP="007D5508">
      <w:pPr>
        <w:ind w:firstLine="709"/>
        <w:jc w:val="center"/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д2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=5,489</m:t>
          </m:r>
        </m:oMath>
      </m:oMathPara>
    </w:p>
    <w:p w14:paraId="02A36E07" w14:textId="2FC45748" w:rsidR="00400839" w:rsidRDefault="00400839" w:rsidP="007D5508">
      <w:pPr>
        <w:ind w:firstLine="709"/>
        <w:jc w:val="center"/>
        <w:rPr>
          <w:rFonts w:eastAsiaTheme="minorEastAsia"/>
          <w:i/>
          <w:sz w:val="28"/>
          <w:szCs w:val="28"/>
          <w:lang w:val="en-US"/>
        </w:rPr>
      </w:pPr>
    </w:p>
    <w:p w14:paraId="5247BADA" w14:textId="77777777" w:rsidR="00400839" w:rsidRPr="00400839" w:rsidRDefault="00400839" w:rsidP="00400839">
      <w:pPr>
        <w:ind w:firstLine="709"/>
        <w:rPr>
          <w:sz w:val="28"/>
          <w:szCs w:val="32"/>
        </w:rPr>
      </w:pPr>
      <w:r w:rsidRPr="00400839">
        <w:rPr>
          <w:sz w:val="28"/>
          <w:szCs w:val="32"/>
        </w:rPr>
        <w:t>Рассчитаем и построим амплитудно-частотную и фазочастотную характеристику φ</w:t>
      </w:r>
      <w:r w:rsidRPr="00400839">
        <w:rPr>
          <w:sz w:val="28"/>
          <w:szCs w:val="28"/>
        </w:rPr>
        <w:t>(f)</w:t>
      </w:r>
      <w:r w:rsidRPr="00400839">
        <w:rPr>
          <w:sz w:val="28"/>
          <w:szCs w:val="32"/>
        </w:rPr>
        <w:t xml:space="preserve"> при двух значениях </w:t>
      </w:r>
      <w:r w:rsidRPr="00400839">
        <w:rPr>
          <w:sz w:val="28"/>
          <w:szCs w:val="32"/>
          <w:lang w:val="en-US"/>
        </w:rPr>
        <w:t>R</w:t>
      </w:r>
      <w:r w:rsidRPr="00400839">
        <w:rPr>
          <w:sz w:val="28"/>
          <w:szCs w:val="32"/>
          <w:vertAlign w:val="subscript"/>
        </w:rPr>
        <w:t>д1</w:t>
      </w:r>
      <w:r w:rsidRPr="00400839">
        <w:rPr>
          <w:sz w:val="28"/>
          <w:szCs w:val="32"/>
        </w:rPr>
        <w:t xml:space="preserve"> и </w:t>
      </w:r>
      <w:r w:rsidRPr="00400839">
        <w:rPr>
          <w:sz w:val="28"/>
          <w:szCs w:val="32"/>
          <w:lang w:val="en-US"/>
        </w:rPr>
        <w:t>R</w:t>
      </w:r>
      <w:r w:rsidRPr="00400839">
        <w:rPr>
          <w:sz w:val="28"/>
          <w:szCs w:val="32"/>
          <w:vertAlign w:val="subscript"/>
        </w:rPr>
        <w:t xml:space="preserve">д2 </w:t>
      </w:r>
      <w:r w:rsidRPr="00400839">
        <w:rPr>
          <w:sz w:val="28"/>
          <w:szCs w:val="32"/>
        </w:rPr>
        <w:t>(рис.4):</w:t>
      </w:r>
    </w:p>
    <w:p w14:paraId="734A6C59" w14:textId="77777777" w:rsidR="00B60FFC" w:rsidRDefault="00B60FFC" w:rsidP="00400839">
      <w:pPr>
        <w:rPr>
          <w:szCs w:val="28"/>
        </w:rPr>
      </w:pPr>
    </w:p>
    <w:p w14:paraId="6756A6E0" w14:textId="77777777" w:rsidR="00B60FFC" w:rsidRPr="00B60FFC" w:rsidRDefault="00B60FFC" w:rsidP="00B60FFC">
      <w:pPr>
        <w:ind w:firstLine="709"/>
        <w:rPr>
          <w:szCs w:val="28"/>
        </w:rPr>
      </w:pPr>
    </w:p>
    <w:p w14:paraId="024CDE28" w14:textId="4D36846A" w:rsidR="007D5508" w:rsidRPr="00067B85" w:rsidRDefault="00000000" w:rsidP="007D5508">
      <w:pPr>
        <w:ind w:firstLine="709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(f)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k01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F82A7A8" w14:textId="77777777" w:rsidR="00067B85" w:rsidRPr="00A605AB" w:rsidRDefault="00067B85" w:rsidP="007D5508">
      <w:pPr>
        <w:ind w:firstLine="709"/>
        <w:rPr>
          <w:i/>
          <w:sz w:val="28"/>
          <w:szCs w:val="28"/>
          <w:lang w:val="en-US"/>
        </w:rPr>
      </w:pPr>
    </w:p>
    <w:p w14:paraId="59F364E5" w14:textId="77777777" w:rsidR="00A605AB" w:rsidRPr="002B1365" w:rsidRDefault="00A605AB" w:rsidP="007D5508">
      <w:pPr>
        <w:ind w:firstLine="709"/>
        <w:rPr>
          <w:i/>
          <w:sz w:val="28"/>
          <w:szCs w:val="28"/>
          <w:lang w:val="en-US"/>
        </w:rPr>
      </w:pPr>
    </w:p>
    <w:p w14:paraId="69728028" w14:textId="5EAFC53D" w:rsidR="007D5508" w:rsidRPr="00067B85" w:rsidRDefault="00000000" w:rsidP="002B1365">
      <w:pPr>
        <w:ind w:firstLine="709"/>
        <w:jc w:val="center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(f)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k02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182E8F27" w14:textId="77777777" w:rsidR="00067B85" w:rsidRPr="002B1365" w:rsidRDefault="00067B85" w:rsidP="002B1365">
      <w:pPr>
        <w:ind w:firstLine="709"/>
        <w:jc w:val="center"/>
        <w:rPr>
          <w:sz w:val="28"/>
          <w:szCs w:val="28"/>
          <w:lang w:val="en-US"/>
        </w:rPr>
      </w:pPr>
    </w:p>
    <w:p w14:paraId="68AB5CA4" w14:textId="1266A702" w:rsidR="007D5508" w:rsidRPr="00067B85" w:rsidRDefault="00000000" w:rsidP="002B1365">
      <w:pPr>
        <w:ind w:firstLine="709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=-arctg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0721BC71" w14:textId="77777777" w:rsidR="00067B85" w:rsidRPr="002B1365" w:rsidRDefault="00067B85" w:rsidP="002B1365">
      <w:pPr>
        <w:ind w:firstLine="709"/>
        <w:jc w:val="center"/>
        <w:rPr>
          <w:rFonts w:eastAsiaTheme="minorEastAsia"/>
          <w:i/>
          <w:sz w:val="28"/>
          <w:szCs w:val="28"/>
          <w:lang w:val="en-US"/>
        </w:rPr>
      </w:pPr>
    </w:p>
    <w:p w14:paraId="110DDED1" w14:textId="77777777" w:rsidR="007D5508" w:rsidRPr="002B1365" w:rsidRDefault="00000000" w:rsidP="002B1365">
      <w:pPr>
        <w:ind w:firstLine="709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=-arctg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5C29A63B" w14:textId="04A3837E" w:rsidR="00B60FFC" w:rsidRDefault="00B60FFC" w:rsidP="00B60FFC">
      <w:pPr>
        <w:ind w:firstLine="709"/>
        <w:rPr>
          <w:i/>
          <w:szCs w:val="28"/>
          <w:lang w:val="en-US"/>
        </w:rPr>
      </w:pPr>
    </w:p>
    <w:p w14:paraId="44DB0903" w14:textId="3C157257" w:rsidR="00B60FFC" w:rsidRPr="00400839" w:rsidRDefault="00C4726B" w:rsidP="00400839">
      <w:pPr>
        <w:ind w:firstLine="709"/>
        <w:rPr>
          <w:i/>
          <w:szCs w:val="28"/>
          <w:lang w:val="en-US"/>
        </w:rPr>
      </w:pPr>
      <w:r>
        <w:rPr>
          <w:noProof/>
        </w:rPr>
        <w:drawing>
          <wp:inline distT="0" distB="0" distL="0" distR="0" wp14:anchorId="1DD05AEF" wp14:editId="6CE3E3FC">
            <wp:extent cx="473392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A14B" w14:textId="77777777" w:rsidR="0033447C" w:rsidRDefault="0033447C" w:rsidP="00B60FFC">
      <w:pPr>
        <w:ind w:firstLine="708"/>
      </w:pPr>
    </w:p>
    <w:p w14:paraId="1DB87F8F" w14:textId="4D44344D" w:rsidR="00067B85" w:rsidRDefault="00B60FFC" w:rsidP="00B8408A">
      <w:pPr>
        <w:rPr>
          <w:sz w:val="28"/>
        </w:rPr>
      </w:pPr>
      <w:r w:rsidRPr="002B1365">
        <w:rPr>
          <w:sz w:val="28"/>
        </w:rPr>
        <w:t>Рисунок 4 – Резонансные кривые параллельного колебательного контур</w:t>
      </w:r>
      <w:r w:rsidR="00B8408A">
        <w:rPr>
          <w:sz w:val="28"/>
        </w:rPr>
        <w:t>а</w:t>
      </w:r>
    </w:p>
    <w:p w14:paraId="4C974C75" w14:textId="635D0037" w:rsidR="00C042DE" w:rsidRDefault="00C042DE" w:rsidP="00B8408A">
      <w:pPr>
        <w:rPr>
          <w:sz w:val="28"/>
        </w:rPr>
      </w:pPr>
    </w:p>
    <w:p w14:paraId="01DE2469" w14:textId="0FA746D6" w:rsidR="00C042DE" w:rsidRPr="00EE70C0" w:rsidRDefault="00C042DE" w:rsidP="00B8408A">
      <w:pPr>
        <w:rPr>
          <w:sz w:val="28"/>
        </w:rPr>
      </w:pPr>
    </w:p>
    <w:p w14:paraId="1F553911" w14:textId="237AF2EE" w:rsidR="00E15CA5" w:rsidRPr="00EE70C0" w:rsidRDefault="00E15CA5" w:rsidP="00B8408A">
      <w:pPr>
        <w:rPr>
          <w:sz w:val="28"/>
        </w:rPr>
      </w:pPr>
    </w:p>
    <w:p w14:paraId="3EC65F51" w14:textId="5B436B82" w:rsidR="00E15CA5" w:rsidRPr="00EE70C0" w:rsidRDefault="00E15CA5" w:rsidP="00B8408A">
      <w:pPr>
        <w:rPr>
          <w:sz w:val="28"/>
        </w:rPr>
      </w:pPr>
    </w:p>
    <w:p w14:paraId="44804633" w14:textId="0811E28E" w:rsidR="00E15CA5" w:rsidRPr="00EE70C0" w:rsidRDefault="00E15CA5" w:rsidP="00B8408A">
      <w:pPr>
        <w:rPr>
          <w:sz w:val="28"/>
        </w:rPr>
      </w:pPr>
    </w:p>
    <w:p w14:paraId="312D14C3" w14:textId="29825901" w:rsidR="00E15CA5" w:rsidRPr="00EE70C0" w:rsidRDefault="00E15CA5" w:rsidP="00B8408A">
      <w:pPr>
        <w:rPr>
          <w:sz w:val="28"/>
        </w:rPr>
      </w:pPr>
    </w:p>
    <w:p w14:paraId="089D3EE1" w14:textId="1381E41B" w:rsidR="00E15CA5" w:rsidRPr="00EE70C0" w:rsidRDefault="00E15CA5" w:rsidP="00B8408A">
      <w:pPr>
        <w:rPr>
          <w:sz w:val="28"/>
        </w:rPr>
      </w:pPr>
    </w:p>
    <w:p w14:paraId="79189348" w14:textId="77777777" w:rsidR="00E15CA5" w:rsidRPr="00EE70C0" w:rsidRDefault="00E15CA5" w:rsidP="00B8408A">
      <w:pPr>
        <w:rPr>
          <w:sz w:val="28"/>
        </w:rPr>
      </w:pPr>
    </w:p>
    <w:p w14:paraId="5117AB59" w14:textId="14154FB3" w:rsidR="00B8408A" w:rsidRDefault="00B8408A" w:rsidP="00B8408A">
      <w:pPr>
        <w:rPr>
          <w:sz w:val="28"/>
        </w:rPr>
      </w:pPr>
    </w:p>
    <w:p w14:paraId="109F3BC1" w14:textId="77777777" w:rsidR="00B8408A" w:rsidRPr="00B8408A" w:rsidRDefault="00B8408A" w:rsidP="00B8408A">
      <w:pPr>
        <w:rPr>
          <w:sz w:val="28"/>
        </w:rPr>
      </w:pPr>
    </w:p>
    <w:p w14:paraId="73F83C81" w14:textId="77777777" w:rsidR="0033447C" w:rsidRDefault="0033447C" w:rsidP="00B60FFC">
      <w:pPr>
        <w:ind w:firstLine="708"/>
      </w:pPr>
    </w:p>
    <w:p w14:paraId="7511ED65" w14:textId="77777777" w:rsidR="00D04D57" w:rsidRDefault="00D04D57" w:rsidP="00B60FFC">
      <w:pPr>
        <w:ind w:firstLine="708"/>
        <w:rPr>
          <w:sz w:val="28"/>
        </w:rPr>
      </w:pPr>
    </w:p>
    <w:p w14:paraId="19C4E5DB" w14:textId="77777777" w:rsidR="00D04D57" w:rsidRDefault="00D04D57" w:rsidP="00B60FFC">
      <w:pPr>
        <w:ind w:firstLine="708"/>
        <w:rPr>
          <w:sz w:val="28"/>
        </w:rPr>
      </w:pPr>
    </w:p>
    <w:p w14:paraId="15360785" w14:textId="4BCD305B" w:rsidR="00B60FFC" w:rsidRPr="002B1365" w:rsidRDefault="00B60FFC" w:rsidP="00B60FFC">
      <w:pPr>
        <w:ind w:firstLine="708"/>
        <w:rPr>
          <w:sz w:val="28"/>
        </w:rPr>
      </w:pPr>
      <w:r w:rsidRPr="002B1365">
        <w:rPr>
          <w:sz w:val="28"/>
        </w:rPr>
        <w:lastRenderedPageBreak/>
        <w:t>Таблица 3 – Расчётные и экспериментальные данные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204"/>
        <w:gridCol w:w="882"/>
        <w:gridCol w:w="846"/>
        <w:gridCol w:w="867"/>
        <w:gridCol w:w="853"/>
        <w:gridCol w:w="1004"/>
        <w:gridCol w:w="699"/>
        <w:gridCol w:w="680"/>
        <w:gridCol w:w="600"/>
      </w:tblGrid>
      <w:tr w:rsidR="00B60FFC" w14:paraId="2DCCE428" w14:textId="77777777" w:rsidTr="003F4024">
        <w:trPr>
          <w:trHeight w:val="1026"/>
          <w:jc w:val="center"/>
        </w:trPr>
        <w:tc>
          <w:tcPr>
            <w:tcW w:w="1710" w:type="dxa"/>
            <w:vMerge w:val="restart"/>
            <w:vAlign w:val="center"/>
          </w:tcPr>
          <w:p w14:paraId="54CB2719" w14:textId="77777777" w:rsidR="00B60FFC" w:rsidRDefault="00B60FFC" w:rsidP="00534ADF">
            <w:pPr>
              <w:jc w:val="center"/>
              <w:rPr>
                <w:iCs/>
              </w:rPr>
            </w:pPr>
            <w:r w:rsidRPr="00851FC9">
              <w:rPr>
                <w:iCs/>
                <w:sz w:val="28"/>
              </w:rPr>
              <w:t>Данные</w:t>
            </w:r>
          </w:p>
        </w:tc>
        <w:tc>
          <w:tcPr>
            <w:tcW w:w="2932" w:type="dxa"/>
            <w:gridSpan w:val="3"/>
            <w:vAlign w:val="center"/>
          </w:tcPr>
          <w:p w14:paraId="10A7C340" w14:textId="77777777" w:rsidR="00B60FFC" w:rsidRPr="00851FC9" w:rsidRDefault="00B60FFC" w:rsidP="00534ADF">
            <w:pPr>
              <w:jc w:val="center"/>
              <w:rPr>
                <w:iCs/>
                <w:sz w:val="28"/>
              </w:rPr>
            </w:pPr>
            <w:r w:rsidRPr="00851FC9">
              <w:rPr>
                <w:iCs/>
                <w:sz w:val="28"/>
              </w:rPr>
              <w:t>Последовательный контур</w:t>
            </w:r>
          </w:p>
        </w:tc>
        <w:tc>
          <w:tcPr>
            <w:tcW w:w="4703" w:type="dxa"/>
            <w:gridSpan w:val="6"/>
            <w:vAlign w:val="center"/>
          </w:tcPr>
          <w:p w14:paraId="0EFA2793" w14:textId="77777777" w:rsidR="00B60FFC" w:rsidRPr="00851FC9" w:rsidRDefault="00B60FFC" w:rsidP="00534ADF">
            <w:pPr>
              <w:jc w:val="center"/>
              <w:rPr>
                <w:iCs/>
                <w:sz w:val="28"/>
              </w:rPr>
            </w:pPr>
            <w:r w:rsidRPr="00851FC9">
              <w:rPr>
                <w:iCs/>
                <w:sz w:val="28"/>
              </w:rPr>
              <w:t>Параллельный контур</w:t>
            </w:r>
          </w:p>
        </w:tc>
      </w:tr>
      <w:tr w:rsidR="00851FC9" w14:paraId="2953A193" w14:textId="77777777" w:rsidTr="003F4024">
        <w:trPr>
          <w:trHeight w:val="937"/>
          <w:jc w:val="center"/>
        </w:trPr>
        <w:tc>
          <w:tcPr>
            <w:tcW w:w="1710" w:type="dxa"/>
            <w:vMerge/>
            <w:vAlign w:val="center"/>
          </w:tcPr>
          <w:p w14:paraId="28599D63" w14:textId="77777777" w:rsidR="00851FC9" w:rsidRDefault="00851FC9" w:rsidP="00851FC9">
            <w:pPr>
              <w:jc w:val="center"/>
              <w:rPr>
                <w:iCs/>
              </w:rPr>
            </w:pPr>
          </w:p>
        </w:tc>
        <w:tc>
          <w:tcPr>
            <w:tcW w:w="1204" w:type="dxa"/>
            <w:vAlign w:val="center"/>
          </w:tcPr>
          <w:p w14:paraId="10F7A40D" w14:textId="77777777" w:rsidR="00851FC9" w:rsidRPr="00851FC9" w:rsidRDefault="00000000" w:rsidP="00851FC9">
            <w:pPr>
              <w:jc w:val="center"/>
              <w:rPr>
                <w:i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Гц</m:t>
                </m:r>
              </m:oMath>
            </m:oMathPara>
          </w:p>
        </w:tc>
        <w:tc>
          <w:tcPr>
            <w:tcW w:w="882" w:type="dxa"/>
            <w:vAlign w:val="center"/>
          </w:tcPr>
          <w:p w14:paraId="075D4C56" w14:textId="77777777" w:rsidR="00851FC9" w:rsidRPr="00851FC9" w:rsidRDefault="00851FC9" w:rsidP="00851FC9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ρ, Ом</m:t>
                </m:r>
              </m:oMath>
            </m:oMathPara>
          </w:p>
        </w:tc>
        <w:tc>
          <w:tcPr>
            <w:tcW w:w="846" w:type="dxa"/>
            <w:vAlign w:val="center"/>
          </w:tcPr>
          <w:p w14:paraId="214628E8" w14:textId="77777777" w:rsidR="00851FC9" w:rsidRPr="00851FC9" w:rsidRDefault="00851FC9" w:rsidP="00851FC9">
            <w:pPr>
              <w:jc w:val="center"/>
              <w:rPr>
                <w:iCs/>
                <w:lang w:val="en-US"/>
              </w:rPr>
            </w:pPr>
            <w:r>
              <w:rPr>
                <w:noProof/>
                <w:lang w:val="en-US"/>
              </w:rPr>
              <w:t>Q</w:t>
            </w:r>
          </w:p>
        </w:tc>
        <w:tc>
          <w:tcPr>
            <w:tcW w:w="867" w:type="dxa"/>
            <w:vAlign w:val="center"/>
          </w:tcPr>
          <w:p w14:paraId="1B9BFF76" w14:textId="77777777" w:rsidR="00851FC9" w:rsidRPr="0016103F" w:rsidRDefault="00000000" w:rsidP="00851FC9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Гц</m:t>
                </m:r>
              </m:oMath>
            </m:oMathPara>
          </w:p>
        </w:tc>
        <w:tc>
          <w:tcPr>
            <w:tcW w:w="853" w:type="dxa"/>
            <w:vAlign w:val="center"/>
          </w:tcPr>
          <w:p w14:paraId="4AA407AA" w14:textId="77777777" w:rsidR="00851FC9" w:rsidRPr="00851FC9" w:rsidRDefault="00851FC9" w:rsidP="00851FC9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ρ, Ом</m:t>
                </m:r>
              </m:oMath>
            </m:oMathPara>
          </w:p>
        </w:tc>
        <w:tc>
          <w:tcPr>
            <w:tcW w:w="1004" w:type="dxa"/>
            <w:vAlign w:val="center"/>
          </w:tcPr>
          <w:p w14:paraId="11C6EEA2" w14:textId="77777777" w:rsidR="00851FC9" w:rsidRPr="00851FC9" w:rsidRDefault="00000000" w:rsidP="00851FC9">
            <w:pPr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699" w:type="dxa"/>
            <w:vAlign w:val="center"/>
          </w:tcPr>
          <w:p w14:paraId="17BD8995" w14:textId="77777777" w:rsidR="00851FC9" w:rsidRPr="00851FC9" w:rsidRDefault="00851FC9" w:rsidP="00851FC9">
            <w:pPr>
              <w:jc w:val="center"/>
              <w:rPr>
                <w:iCs/>
                <w:lang w:val="en-US"/>
              </w:rPr>
            </w:pPr>
            <w:r>
              <w:rPr>
                <w:noProof/>
                <w:lang w:val="en-US"/>
              </w:rPr>
              <w:t>Q</w:t>
            </w:r>
          </w:p>
        </w:tc>
        <w:tc>
          <w:tcPr>
            <w:tcW w:w="680" w:type="dxa"/>
            <w:vAlign w:val="center"/>
          </w:tcPr>
          <w:p w14:paraId="5D53CC9A" w14:textId="77777777" w:rsidR="00851FC9" w:rsidRDefault="00000000" w:rsidP="00851FC9">
            <w:pPr>
              <w:jc w:val="center"/>
              <w:rPr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00" w:type="dxa"/>
            <w:vAlign w:val="center"/>
          </w:tcPr>
          <w:p w14:paraId="72DD27FA" w14:textId="77777777" w:rsidR="00851FC9" w:rsidRPr="0016103F" w:rsidRDefault="00000000" w:rsidP="00851FC9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</w:tr>
      <w:tr w:rsidR="00851FC9" w14:paraId="44B4EE3E" w14:textId="77777777" w:rsidTr="003F4024">
        <w:trPr>
          <w:cantSplit/>
          <w:trHeight w:val="1339"/>
          <w:jc w:val="center"/>
        </w:trPr>
        <w:tc>
          <w:tcPr>
            <w:tcW w:w="1710" w:type="dxa"/>
            <w:vAlign w:val="center"/>
          </w:tcPr>
          <w:p w14:paraId="086A52B5" w14:textId="77777777" w:rsidR="00851FC9" w:rsidRPr="00851FC9" w:rsidRDefault="00851FC9" w:rsidP="00851FC9">
            <w:pPr>
              <w:jc w:val="center"/>
              <w:rPr>
                <w:iCs/>
                <w:sz w:val="28"/>
              </w:rPr>
            </w:pPr>
            <w:r w:rsidRPr="00851FC9">
              <w:rPr>
                <w:iCs/>
                <w:sz w:val="28"/>
              </w:rPr>
              <w:t>Расчётные</w:t>
            </w:r>
          </w:p>
        </w:tc>
        <w:tc>
          <w:tcPr>
            <w:tcW w:w="1204" w:type="dxa"/>
            <w:textDirection w:val="btLr"/>
            <w:vAlign w:val="center"/>
          </w:tcPr>
          <w:p w14:paraId="71F3961C" w14:textId="64DA8EAF" w:rsidR="00851FC9" w:rsidRPr="003F4024" w:rsidRDefault="003F4024" w:rsidP="00851FC9">
            <w:pPr>
              <w:ind w:left="113" w:right="113"/>
              <w:jc w:val="center"/>
              <w:rPr>
                <w:i/>
                <w:i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142,438</m:t>
                </m:r>
              </m:oMath>
            </m:oMathPara>
          </w:p>
        </w:tc>
        <w:tc>
          <w:tcPr>
            <w:tcW w:w="882" w:type="dxa"/>
            <w:textDirection w:val="btLr"/>
            <w:vAlign w:val="center"/>
          </w:tcPr>
          <w:p w14:paraId="28D29E65" w14:textId="7AE944F4" w:rsidR="00851FC9" w:rsidRPr="00851FC9" w:rsidRDefault="003F4024" w:rsidP="00851FC9">
            <w:pPr>
              <w:ind w:left="113" w:right="113"/>
              <w:jc w:val="center"/>
              <w:rPr>
                <w:i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203,157 </m:t>
                </m:r>
              </m:oMath>
            </m:oMathPara>
          </w:p>
        </w:tc>
        <w:tc>
          <w:tcPr>
            <w:tcW w:w="846" w:type="dxa"/>
            <w:textDirection w:val="btLr"/>
            <w:vAlign w:val="center"/>
          </w:tcPr>
          <w:p w14:paraId="331343A9" w14:textId="47F4DA91" w:rsidR="00851FC9" w:rsidRPr="00851FC9" w:rsidRDefault="003F4024" w:rsidP="00851FC9">
            <w:pPr>
              <w:ind w:left="113" w:right="113"/>
              <w:jc w:val="center"/>
              <w:rPr>
                <w:i/>
                <w:i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,957</m:t>
                </m:r>
              </m:oMath>
            </m:oMathPara>
          </w:p>
        </w:tc>
        <w:tc>
          <w:tcPr>
            <w:tcW w:w="867" w:type="dxa"/>
            <w:textDirection w:val="btLr"/>
            <w:vAlign w:val="center"/>
          </w:tcPr>
          <w:p w14:paraId="0517825D" w14:textId="0CC39CAE" w:rsidR="00851FC9" w:rsidRPr="00851FC9" w:rsidRDefault="003F4024" w:rsidP="00851FC9">
            <w:pPr>
              <w:ind w:left="113" w:right="113"/>
              <w:jc w:val="center"/>
              <w:rPr>
                <w:i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107,731</m:t>
                </m:r>
              </m:oMath>
            </m:oMathPara>
          </w:p>
        </w:tc>
        <w:tc>
          <w:tcPr>
            <w:tcW w:w="853" w:type="dxa"/>
            <w:textDirection w:val="btLr"/>
            <w:vAlign w:val="center"/>
          </w:tcPr>
          <w:p w14:paraId="71F0E6B3" w14:textId="44EB1FF8" w:rsidR="00851FC9" w:rsidRPr="00851FC9" w:rsidRDefault="003F4024" w:rsidP="00851FC9">
            <w:pPr>
              <w:ind w:left="113" w:right="113"/>
              <w:jc w:val="center"/>
              <w:rPr>
                <w:i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70,08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004" w:type="dxa"/>
            <w:textDirection w:val="btLr"/>
            <w:vAlign w:val="center"/>
          </w:tcPr>
          <w:p w14:paraId="41CF54B8" w14:textId="0868D1C6" w:rsidR="00851FC9" w:rsidRPr="00851FC9" w:rsidRDefault="003F4024" w:rsidP="00851FC9">
            <w:pPr>
              <w:ind w:left="113" w:right="113"/>
              <w:jc w:val="center"/>
              <w:rPr>
                <w:i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1775</m:t>
                </m:r>
              </m:oMath>
            </m:oMathPara>
          </w:p>
        </w:tc>
        <w:tc>
          <w:tcPr>
            <w:tcW w:w="699" w:type="dxa"/>
            <w:textDirection w:val="btLr"/>
            <w:vAlign w:val="center"/>
          </w:tcPr>
          <w:p w14:paraId="49F1DBB4" w14:textId="2DD59715" w:rsidR="00851FC9" w:rsidRPr="00851FC9" w:rsidRDefault="003F4024" w:rsidP="00851FC9">
            <w:pPr>
              <w:ind w:left="113" w:right="113"/>
              <w:jc w:val="center"/>
              <w:rPr>
                <w:i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,571</m:t>
                </m:r>
              </m:oMath>
            </m:oMathPara>
          </w:p>
        </w:tc>
        <w:tc>
          <w:tcPr>
            <w:tcW w:w="680" w:type="dxa"/>
            <w:textDirection w:val="btLr"/>
            <w:vAlign w:val="center"/>
          </w:tcPr>
          <w:p w14:paraId="5E865F75" w14:textId="1C353280" w:rsidR="00851FC9" w:rsidRPr="003F4024" w:rsidRDefault="00851FC9" w:rsidP="00851FC9">
            <w:pPr>
              <w:ind w:left="113" w:right="113"/>
              <w:jc w:val="center"/>
              <w:rPr>
                <w:i/>
                <w:i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4,99</m:t>
                </m:r>
              </m:oMath>
            </m:oMathPara>
          </w:p>
        </w:tc>
        <w:tc>
          <w:tcPr>
            <w:tcW w:w="600" w:type="dxa"/>
            <w:textDirection w:val="btLr"/>
            <w:vAlign w:val="center"/>
          </w:tcPr>
          <w:p w14:paraId="6408E7E3" w14:textId="2C928CFE" w:rsidR="00851FC9" w:rsidRPr="00851FC9" w:rsidRDefault="00851FC9" w:rsidP="00851FC9">
            <w:pPr>
              <w:ind w:left="113" w:right="113"/>
              <w:jc w:val="center"/>
              <w:rPr>
                <w:i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5,489</m:t>
                </m:r>
              </m:oMath>
            </m:oMathPara>
          </w:p>
        </w:tc>
      </w:tr>
      <w:tr w:rsidR="003F4024" w14:paraId="1F9E7AA3" w14:textId="77777777" w:rsidTr="003F4024">
        <w:trPr>
          <w:trHeight w:val="1455"/>
          <w:jc w:val="center"/>
        </w:trPr>
        <w:tc>
          <w:tcPr>
            <w:tcW w:w="1710" w:type="dxa"/>
            <w:vAlign w:val="center"/>
          </w:tcPr>
          <w:p w14:paraId="26409FF6" w14:textId="77777777" w:rsidR="003F4024" w:rsidRDefault="003F4024" w:rsidP="003F4024">
            <w:pPr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Эксперемен</w:t>
            </w:r>
          </w:p>
          <w:p w14:paraId="6C24A73F" w14:textId="7055CA59" w:rsidR="003F4024" w:rsidRPr="00851FC9" w:rsidRDefault="003F4024" w:rsidP="003F4024">
            <w:pPr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тальные</w:t>
            </w:r>
          </w:p>
        </w:tc>
        <w:tc>
          <w:tcPr>
            <w:tcW w:w="1204" w:type="dxa"/>
            <w:textDirection w:val="btLr"/>
            <w:vAlign w:val="center"/>
          </w:tcPr>
          <w:p w14:paraId="55311D36" w14:textId="723B7EFA" w:rsidR="003F4024" w:rsidRPr="003F4024" w:rsidRDefault="003F4024" w:rsidP="003F4024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139</m:t>
                </m:r>
              </m:oMath>
            </m:oMathPara>
          </w:p>
        </w:tc>
        <w:tc>
          <w:tcPr>
            <w:tcW w:w="882" w:type="dxa"/>
            <w:textDirection w:val="btLr"/>
            <w:vAlign w:val="center"/>
          </w:tcPr>
          <w:p w14:paraId="583A8E3C" w14:textId="78FBD72A" w:rsidR="003F4024" w:rsidRDefault="003F4024" w:rsidP="003F4024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203,157 </m:t>
                </m:r>
              </m:oMath>
            </m:oMathPara>
          </w:p>
        </w:tc>
        <w:tc>
          <w:tcPr>
            <w:tcW w:w="846" w:type="dxa"/>
            <w:textDirection w:val="btLr"/>
            <w:vAlign w:val="center"/>
          </w:tcPr>
          <w:p w14:paraId="596F8A08" w14:textId="5365F0A7" w:rsidR="003F4024" w:rsidRDefault="003F4024" w:rsidP="003F4024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,95</m:t>
                </m:r>
              </m:oMath>
            </m:oMathPara>
          </w:p>
        </w:tc>
        <w:tc>
          <w:tcPr>
            <w:tcW w:w="867" w:type="dxa"/>
            <w:textDirection w:val="btLr"/>
            <w:vAlign w:val="center"/>
          </w:tcPr>
          <w:p w14:paraId="270F46E0" w14:textId="6F086A44" w:rsidR="003F4024" w:rsidRDefault="003F4024" w:rsidP="003F4024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107,8</m:t>
                </m:r>
              </m:oMath>
            </m:oMathPara>
          </w:p>
        </w:tc>
        <w:tc>
          <w:tcPr>
            <w:tcW w:w="853" w:type="dxa"/>
            <w:textDirection w:val="btLr"/>
            <w:vAlign w:val="center"/>
          </w:tcPr>
          <w:p w14:paraId="101EBD6B" w14:textId="4F489010" w:rsidR="003F4024" w:rsidRDefault="003F4024" w:rsidP="003F4024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70,08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004" w:type="dxa"/>
            <w:textDirection w:val="btLr"/>
            <w:vAlign w:val="center"/>
          </w:tcPr>
          <w:p w14:paraId="065574A3" w14:textId="2DCBA71B" w:rsidR="003F4024" w:rsidRDefault="003F4024" w:rsidP="003F4024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1775</m:t>
                </m:r>
              </m:oMath>
            </m:oMathPara>
          </w:p>
        </w:tc>
        <w:tc>
          <w:tcPr>
            <w:tcW w:w="699" w:type="dxa"/>
            <w:textDirection w:val="btLr"/>
            <w:vAlign w:val="center"/>
          </w:tcPr>
          <w:p w14:paraId="17683EA0" w14:textId="78D682DC" w:rsidR="003F4024" w:rsidRDefault="003F4024" w:rsidP="003F4024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,571</m:t>
                </m:r>
              </m:oMath>
            </m:oMathPara>
          </w:p>
        </w:tc>
        <w:tc>
          <w:tcPr>
            <w:tcW w:w="680" w:type="dxa"/>
            <w:textDirection w:val="btLr"/>
            <w:vAlign w:val="center"/>
          </w:tcPr>
          <w:p w14:paraId="15373673" w14:textId="586719C5" w:rsidR="003F4024" w:rsidRDefault="003F4024" w:rsidP="003F4024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4,99</m:t>
                </m:r>
              </m:oMath>
            </m:oMathPara>
          </w:p>
        </w:tc>
        <w:tc>
          <w:tcPr>
            <w:tcW w:w="600" w:type="dxa"/>
            <w:textDirection w:val="btLr"/>
            <w:vAlign w:val="center"/>
          </w:tcPr>
          <w:p w14:paraId="0230A7B5" w14:textId="0654917B" w:rsidR="003F4024" w:rsidRDefault="003F4024" w:rsidP="003F4024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5,489</m:t>
                </m:r>
              </m:oMath>
            </m:oMathPara>
          </w:p>
        </w:tc>
      </w:tr>
    </w:tbl>
    <w:p w14:paraId="1DD37551" w14:textId="77777777" w:rsidR="00B60FFC" w:rsidRPr="00EE388F" w:rsidRDefault="00B60FFC" w:rsidP="00B60FFC">
      <w:pPr>
        <w:ind w:firstLine="708"/>
        <w:rPr>
          <w:iCs/>
        </w:rPr>
      </w:pPr>
    </w:p>
    <w:p w14:paraId="177FB860" w14:textId="77777777" w:rsidR="00E15CA5" w:rsidRDefault="00E15CA5" w:rsidP="000024F0">
      <w:pPr>
        <w:spacing w:line="360" w:lineRule="auto"/>
        <w:jc w:val="both"/>
        <w:rPr>
          <w:iCs/>
          <w:sz w:val="28"/>
          <w:szCs w:val="28"/>
        </w:rPr>
      </w:pPr>
    </w:p>
    <w:p w14:paraId="0365558E" w14:textId="77777777" w:rsidR="00E15CA5" w:rsidRDefault="00E15CA5" w:rsidP="000024F0">
      <w:pPr>
        <w:spacing w:line="360" w:lineRule="auto"/>
        <w:jc w:val="both"/>
        <w:rPr>
          <w:iCs/>
          <w:sz w:val="28"/>
          <w:szCs w:val="28"/>
        </w:rPr>
      </w:pPr>
    </w:p>
    <w:p w14:paraId="09BE3E5A" w14:textId="19D1097A" w:rsidR="000024F0" w:rsidRDefault="000024F0" w:rsidP="000024F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Экспериментальные данные</w:t>
      </w:r>
    </w:p>
    <w:p w14:paraId="4F83A148" w14:textId="07CF1409" w:rsidR="000024F0" w:rsidRDefault="000024F0" w:rsidP="000024F0">
      <w:pPr>
        <w:spacing w:line="360" w:lineRule="auto"/>
        <w:jc w:val="both"/>
        <w:rPr>
          <w:iCs/>
          <w:sz w:val="28"/>
          <w:szCs w:val="28"/>
        </w:rPr>
      </w:pPr>
    </w:p>
    <w:p w14:paraId="502CEF21" w14:textId="3BBED5D2" w:rsidR="000024F0" w:rsidRPr="000024F0" w:rsidRDefault="000024F0" w:rsidP="000024F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4 – Последовательный контур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1921"/>
        <w:gridCol w:w="1916"/>
        <w:gridCol w:w="1914"/>
      </w:tblGrid>
      <w:tr w:rsidR="000024F0" w14:paraId="74104605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A38C" w14:textId="77777777" w:rsidR="000024F0" w:rsidRDefault="000024F0" w:rsidP="00C372E5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f, </w:t>
            </w:r>
            <w:r>
              <w:rPr>
                <w:i/>
                <w:sz w:val="28"/>
                <w:szCs w:val="28"/>
              </w:rPr>
              <w:t>Гц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148B" w14:textId="77777777" w:rsidR="000024F0" w:rsidRDefault="000024F0" w:rsidP="00C372E5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I, mA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D470" w14:textId="77777777" w:rsidR="000024F0" w:rsidRDefault="000024F0" w:rsidP="00C372E5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i/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B283" w14:textId="77777777" w:rsidR="000024F0" w:rsidRDefault="000024F0" w:rsidP="00C372E5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i/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</w:rPr>
              <w:t>В</w:t>
            </w:r>
          </w:p>
        </w:tc>
      </w:tr>
      <w:tr w:rsidR="000024F0" w14:paraId="20E11316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B2687" w14:textId="4E808DA4" w:rsidR="000024F0" w:rsidRPr="007B4B0B" w:rsidRDefault="003F4024" w:rsidP="00C372E5">
            <w:pPr>
              <w:rPr>
                <w:sz w:val="28"/>
                <w:szCs w:val="28"/>
                <w:lang w:val="be-BY" w:eastAsia="be-BY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1D47F" w14:textId="36A49FBD" w:rsidR="000024F0" w:rsidRPr="003F4024" w:rsidRDefault="003F4024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1E29B" w14:textId="42E4CD0E" w:rsidR="000024F0" w:rsidRPr="007B4B0B" w:rsidRDefault="00591996" w:rsidP="00C372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2,55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F1F50" w14:textId="734BB010" w:rsidR="000024F0" w:rsidRPr="007B4B0B" w:rsidRDefault="00591996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0024F0" w14:paraId="7EFE7F06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5F05B" w14:textId="11A198C1" w:rsidR="000024F0" w:rsidRPr="003F4024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3F4024">
              <w:rPr>
                <w:sz w:val="28"/>
                <w:szCs w:val="28"/>
              </w:rPr>
              <w:t>31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2CA31" w14:textId="775C8949" w:rsidR="000024F0" w:rsidRPr="007B4B0B" w:rsidRDefault="003F4024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3B2CF" w14:textId="3FD3991C" w:rsidR="000024F0" w:rsidRPr="007B4B0B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591996">
              <w:rPr>
                <w:sz w:val="28"/>
                <w:szCs w:val="28"/>
                <w:lang w:val="en-US"/>
              </w:rPr>
              <w:t>8</w:t>
            </w:r>
            <w:r w:rsidRPr="007B4B0B">
              <w:rPr>
                <w:sz w:val="28"/>
                <w:szCs w:val="28"/>
                <w:lang w:val="en-US"/>
              </w:rPr>
              <w:t>,4</w:t>
            </w:r>
            <w:r w:rsidR="0059199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F9687" w14:textId="2CE15B6A" w:rsidR="000024F0" w:rsidRPr="007B4B0B" w:rsidRDefault="00591996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 w:rsidR="000024F0" w:rsidRPr="007B4B0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024F0" w14:paraId="2BF4F64E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BFC0C" w14:textId="611C56D7" w:rsidR="000024F0" w:rsidRPr="003F4024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</w:rPr>
              <w:t>1</w:t>
            </w:r>
            <w:r w:rsidR="003F4024">
              <w:rPr>
                <w:sz w:val="28"/>
                <w:szCs w:val="28"/>
              </w:rPr>
              <w:t>33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11D5E" w14:textId="5D70C769" w:rsidR="000024F0" w:rsidRPr="007B4B0B" w:rsidRDefault="003F4024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98,2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08426" w14:textId="284ACC8A" w:rsidR="000024F0" w:rsidRPr="007B4B0B" w:rsidRDefault="00591996" w:rsidP="00C372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AA050" w14:textId="67C94864" w:rsidR="000024F0" w:rsidRPr="007B4B0B" w:rsidRDefault="00591996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  <w:tr w:rsidR="000024F0" w14:paraId="178F5F5F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9CE9F" w14:textId="39B06CBE" w:rsidR="000024F0" w:rsidRPr="003F4024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</w:rPr>
              <w:t>1</w:t>
            </w:r>
            <w:r w:rsidR="003F4024">
              <w:rPr>
                <w:sz w:val="28"/>
                <w:szCs w:val="28"/>
              </w:rPr>
              <w:t>36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8A41E" w14:textId="7E3AFFB4" w:rsidR="000024F0" w:rsidRPr="007B4B0B" w:rsidRDefault="000024F0" w:rsidP="00C372E5">
            <w:pPr>
              <w:rPr>
                <w:sz w:val="28"/>
                <w:szCs w:val="28"/>
                <w:lang w:val="en-US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3F4024">
              <w:rPr>
                <w:sz w:val="28"/>
                <w:szCs w:val="28"/>
                <w:lang w:val="en-US"/>
              </w:rPr>
              <w:t>09,7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D0490" w14:textId="2CBEF942" w:rsidR="000024F0" w:rsidRPr="007B4B0B" w:rsidRDefault="00591996" w:rsidP="00C372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4F748" w14:textId="7D15DF93" w:rsidR="000024F0" w:rsidRPr="007B4B0B" w:rsidRDefault="00591996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24,2</w:t>
            </w:r>
          </w:p>
        </w:tc>
      </w:tr>
      <w:tr w:rsidR="000024F0" w14:paraId="0DB84D65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A8DA9" w14:textId="6AD8766B" w:rsidR="000024F0" w:rsidRPr="003F4024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3F4024">
              <w:rPr>
                <w:sz w:val="28"/>
                <w:szCs w:val="28"/>
              </w:rPr>
              <w:t>38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9778B" w14:textId="4B296230" w:rsidR="000024F0" w:rsidRPr="007B4B0B" w:rsidRDefault="003F4024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113,8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BDFBF" w14:textId="69CAAA32" w:rsidR="000024F0" w:rsidRPr="007B4B0B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  <w:lang w:val="en-US"/>
              </w:rPr>
              <w:t>2</w:t>
            </w:r>
            <w:r w:rsidR="00591996">
              <w:rPr>
                <w:sz w:val="28"/>
                <w:szCs w:val="28"/>
                <w:lang w:val="en-US"/>
              </w:rPr>
              <w:t>4,8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36A77" w14:textId="19F46F3B" w:rsidR="000024F0" w:rsidRPr="007B4B0B" w:rsidRDefault="000024F0" w:rsidP="00C372E5">
            <w:pPr>
              <w:rPr>
                <w:sz w:val="28"/>
                <w:szCs w:val="28"/>
                <w:lang w:val="en-US"/>
              </w:rPr>
            </w:pPr>
            <w:r w:rsidRPr="007B4B0B">
              <w:rPr>
                <w:sz w:val="28"/>
                <w:szCs w:val="28"/>
                <w:lang w:val="en-US"/>
              </w:rPr>
              <w:t>2</w:t>
            </w:r>
            <w:r w:rsidR="00591996">
              <w:rPr>
                <w:sz w:val="28"/>
                <w:szCs w:val="28"/>
                <w:lang w:val="en-US"/>
              </w:rPr>
              <w:t>5</w:t>
            </w:r>
          </w:p>
        </w:tc>
      </w:tr>
      <w:tr w:rsidR="000024F0" w14:paraId="2EC63CAC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DE066" w14:textId="17A1AC68" w:rsidR="000024F0" w:rsidRPr="003F4024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3F4024">
              <w:rPr>
                <w:sz w:val="28"/>
                <w:szCs w:val="28"/>
              </w:rPr>
              <w:t>40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6988C" w14:textId="0C427BB5" w:rsidR="000024F0" w:rsidRPr="007B4B0B" w:rsidRDefault="000024F0" w:rsidP="00C372E5">
            <w:pPr>
              <w:rPr>
                <w:sz w:val="28"/>
                <w:szCs w:val="28"/>
                <w:lang w:val="en-US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3F4024">
              <w:rPr>
                <w:sz w:val="28"/>
                <w:szCs w:val="28"/>
                <w:lang w:val="en-US"/>
              </w:rPr>
              <w:t>13,6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7177E" w14:textId="63EC8AA7" w:rsidR="000024F0" w:rsidRPr="00591996" w:rsidRDefault="00591996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CEE14" w14:textId="0053F50A" w:rsidR="000024F0" w:rsidRPr="007B4B0B" w:rsidRDefault="000024F0" w:rsidP="00C372E5">
            <w:pPr>
              <w:rPr>
                <w:sz w:val="28"/>
                <w:szCs w:val="28"/>
                <w:lang w:val="en-US"/>
              </w:rPr>
            </w:pPr>
            <w:r w:rsidRPr="007B4B0B">
              <w:rPr>
                <w:sz w:val="28"/>
                <w:szCs w:val="28"/>
                <w:lang w:val="en-US"/>
              </w:rPr>
              <w:t>24</w:t>
            </w:r>
            <w:r w:rsidR="00591996">
              <w:rPr>
                <w:sz w:val="28"/>
                <w:szCs w:val="28"/>
                <w:lang w:val="en-US"/>
              </w:rPr>
              <w:t>,4</w:t>
            </w:r>
          </w:p>
        </w:tc>
      </w:tr>
      <w:tr w:rsidR="000024F0" w14:paraId="5A20BA17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2704C" w14:textId="00441DF2" w:rsidR="000024F0" w:rsidRPr="003F4024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3F4024">
              <w:rPr>
                <w:sz w:val="28"/>
                <w:szCs w:val="28"/>
              </w:rPr>
              <w:t>42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AD6F9" w14:textId="4EEB9D92" w:rsidR="000024F0" w:rsidRPr="007B4B0B" w:rsidRDefault="000024F0" w:rsidP="00C372E5">
            <w:pPr>
              <w:rPr>
                <w:sz w:val="28"/>
                <w:szCs w:val="28"/>
                <w:lang w:val="en-US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3F4024">
              <w:rPr>
                <w:sz w:val="28"/>
                <w:szCs w:val="28"/>
                <w:lang w:val="en-US"/>
              </w:rPr>
              <w:t>09,1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5CD3E" w14:textId="229842C9" w:rsidR="000024F0" w:rsidRPr="007B4B0B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  <w:lang w:val="en-US"/>
              </w:rPr>
              <w:t>2</w:t>
            </w:r>
            <w:r w:rsidR="00591996">
              <w:rPr>
                <w:sz w:val="28"/>
                <w:szCs w:val="28"/>
                <w:lang w:val="en-US"/>
              </w:rPr>
              <w:t>4,5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5FCBF8" w14:textId="15751261" w:rsidR="000024F0" w:rsidRPr="007B4B0B" w:rsidRDefault="000024F0" w:rsidP="00C372E5">
            <w:pPr>
              <w:rPr>
                <w:sz w:val="28"/>
                <w:szCs w:val="28"/>
                <w:lang w:val="en-US"/>
              </w:rPr>
            </w:pPr>
            <w:r w:rsidRPr="007B4B0B">
              <w:rPr>
                <w:sz w:val="28"/>
                <w:szCs w:val="28"/>
                <w:lang w:val="en-US"/>
              </w:rPr>
              <w:t>23,</w:t>
            </w:r>
            <w:r w:rsidR="00591996">
              <w:rPr>
                <w:sz w:val="28"/>
                <w:szCs w:val="28"/>
                <w:lang w:val="en-US"/>
              </w:rPr>
              <w:t>1</w:t>
            </w:r>
          </w:p>
        </w:tc>
      </w:tr>
      <w:tr w:rsidR="000024F0" w14:paraId="2B27194F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FEBC2" w14:textId="0EE3F6E7" w:rsidR="000024F0" w:rsidRPr="003F4024" w:rsidRDefault="003F4024" w:rsidP="00C372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43E6E" w14:textId="20971F3D" w:rsidR="000024F0" w:rsidRPr="007B4B0B" w:rsidRDefault="000024F0" w:rsidP="00C372E5">
            <w:pPr>
              <w:rPr>
                <w:sz w:val="28"/>
                <w:szCs w:val="28"/>
                <w:lang w:val="en-US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3F4024">
              <w:rPr>
                <w:sz w:val="28"/>
                <w:szCs w:val="28"/>
                <w:lang w:val="en-US"/>
              </w:rPr>
              <w:t>01,9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BCA58" w14:textId="77777777" w:rsidR="000024F0" w:rsidRPr="007B4B0B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E5748" w14:textId="77777777" w:rsidR="000024F0" w:rsidRPr="007B4B0B" w:rsidRDefault="000024F0" w:rsidP="00C372E5">
            <w:pPr>
              <w:rPr>
                <w:sz w:val="28"/>
                <w:szCs w:val="28"/>
                <w:lang w:val="en-US"/>
              </w:rPr>
            </w:pPr>
            <w:r w:rsidRPr="007B4B0B">
              <w:rPr>
                <w:sz w:val="28"/>
                <w:szCs w:val="28"/>
                <w:lang w:val="en-US"/>
              </w:rPr>
              <w:t>21</w:t>
            </w:r>
          </w:p>
        </w:tc>
      </w:tr>
      <w:tr w:rsidR="000024F0" w14:paraId="725922C6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2AF5D" w14:textId="28761707" w:rsidR="000024F0" w:rsidRPr="003F4024" w:rsidRDefault="003F4024" w:rsidP="00C372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E3717" w14:textId="3689C7D4" w:rsidR="000024F0" w:rsidRPr="007B4B0B" w:rsidRDefault="003F4024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89,4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41897" w14:textId="28505115" w:rsidR="000024F0" w:rsidRPr="007B4B0B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  <w:lang w:val="en-US"/>
              </w:rPr>
              <w:t>2</w:t>
            </w:r>
            <w:r w:rsidR="00591996">
              <w:rPr>
                <w:sz w:val="28"/>
                <w:szCs w:val="28"/>
                <w:lang w:val="en-US"/>
              </w:rPr>
              <w:t>0</w:t>
            </w:r>
            <w:r w:rsidRPr="007B4B0B">
              <w:rPr>
                <w:sz w:val="28"/>
                <w:szCs w:val="28"/>
                <w:lang w:val="en-US"/>
              </w:rPr>
              <w:t>,4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02B47" w14:textId="2F4166FA" w:rsidR="000024F0" w:rsidRPr="007B4B0B" w:rsidRDefault="000024F0" w:rsidP="00C372E5">
            <w:pPr>
              <w:rPr>
                <w:sz w:val="28"/>
                <w:szCs w:val="28"/>
                <w:lang w:val="en-US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591996">
              <w:rPr>
                <w:sz w:val="28"/>
                <w:szCs w:val="28"/>
                <w:lang w:val="en-US"/>
              </w:rPr>
              <w:t>8</w:t>
            </w:r>
            <w:r w:rsidRPr="007B4B0B">
              <w:rPr>
                <w:sz w:val="28"/>
                <w:szCs w:val="28"/>
                <w:lang w:val="en-US"/>
              </w:rPr>
              <w:t>,</w:t>
            </w:r>
            <w:r w:rsidR="00591996">
              <w:rPr>
                <w:sz w:val="28"/>
                <w:szCs w:val="28"/>
                <w:lang w:val="en-US"/>
              </w:rPr>
              <w:t>43</w:t>
            </w:r>
          </w:p>
        </w:tc>
      </w:tr>
      <w:tr w:rsidR="000024F0" w14:paraId="73BFDD62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7F9EB" w14:textId="57A69F61" w:rsidR="000024F0" w:rsidRPr="003F4024" w:rsidRDefault="003F4024" w:rsidP="00C372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B8D1B" w14:textId="176343D4" w:rsidR="000024F0" w:rsidRPr="007B4B0B" w:rsidRDefault="003F4024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81,5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10B63" w14:textId="0BE45C84" w:rsidR="000024F0" w:rsidRPr="007B4B0B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  <w:lang w:val="en-US"/>
              </w:rPr>
              <w:t>19,</w:t>
            </w:r>
            <w:r w:rsidR="0059199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ED938" w14:textId="6DE66E3E" w:rsidR="000024F0" w:rsidRPr="007B4B0B" w:rsidRDefault="000024F0" w:rsidP="00C372E5">
            <w:pPr>
              <w:rPr>
                <w:sz w:val="28"/>
                <w:szCs w:val="28"/>
                <w:lang w:val="en-US"/>
              </w:rPr>
            </w:pPr>
            <w:r w:rsidRPr="007B4B0B">
              <w:rPr>
                <w:sz w:val="28"/>
                <w:szCs w:val="28"/>
                <w:lang w:val="en-US"/>
              </w:rPr>
              <w:t>16,</w:t>
            </w:r>
            <w:r w:rsidR="00591996">
              <w:rPr>
                <w:sz w:val="28"/>
                <w:szCs w:val="28"/>
                <w:lang w:val="en-US"/>
              </w:rPr>
              <w:t>5</w:t>
            </w:r>
            <w:r w:rsidRPr="007B4B0B">
              <w:rPr>
                <w:sz w:val="28"/>
                <w:szCs w:val="28"/>
                <w:lang w:val="en-US"/>
              </w:rPr>
              <w:t>2</w:t>
            </w:r>
          </w:p>
        </w:tc>
      </w:tr>
      <w:tr w:rsidR="000024F0" w14:paraId="7E6C5481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CE09B" w14:textId="1CBDD60D" w:rsidR="000024F0" w:rsidRPr="003F4024" w:rsidRDefault="003F4024" w:rsidP="00C372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15247" w14:textId="721E82DD" w:rsidR="000024F0" w:rsidRPr="007B4B0B" w:rsidRDefault="003F4024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E61EE" w14:textId="52D7EC2E" w:rsidR="000024F0" w:rsidRPr="007B4B0B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59199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FD648" w14:textId="37D6A591" w:rsidR="000024F0" w:rsidRPr="007B4B0B" w:rsidRDefault="000024F0" w:rsidP="00C372E5">
            <w:pPr>
              <w:rPr>
                <w:sz w:val="28"/>
                <w:szCs w:val="28"/>
                <w:lang w:val="en-US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591996">
              <w:rPr>
                <w:sz w:val="28"/>
                <w:szCs w:val="28"/>
                <w:lang w:val="en-US"/>
              </w:rPr>
              <w:t>4</w:t>
            </w:r>
            <w:r w:rsidRPr="007B4B0B">
              <w:rPr>
                <w:sz w:val="28"/>
                <w:szCs w:val="28"/>
                <w:lang w:val="en-US"/>
              </w:rPr>
              <w:t>,03</w:t>
            </w:r>
          </w:p>
        </w:tc>
      </w:tr>
      <w:tr w:rsidR="000024F0" w14:paraId="78AD8752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2DC97" w14:textId="739BE5B7" w:rsidR="000024F0" w:rsidRPr="003F4024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3F4024">
              <w:rPr>
                <w:sz w:val="28"/>
                <w:szCs w:val="28"/>
              </w:rPr>
              <w:t>55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54CEC" w14:textId="2005C7B3" w:rsidR="000024F0" w:rsidRPr="007B4B0B" w:rsidRDefault="003F4024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62,7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4B8D2" w14:textId="77777777" w:rsidR="000024F0" w:rsidRPr="007B4B0B" w:rsidRDefault="000024F0" w:rsidP="00C372E5">
            <w:pPr>
              <w:rPr>
                <w:sz w:val="28"/>
                <w:szCs w:val="28"/>
              </w:rPr>
            </w:pPr>
            <w:r w:rsidRPr="007B4B0B">
              <w:rPr>
                <w:sz w:val="28"/>
                <w:szCs w:val="28"/>
                <w:lang w:val="en-US"/>
              </w:rPr>
              <w:t>15,2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34E3E" w14:textId="6B9FFA08" w:rsidR="000024F0" w:rsidRPr="007B4B0B" w:rsidRDefault="000024F0" w:rsidP="00C372E5">
            <w:pPr>
              <w:rPr>
                <w:sz w:val="28"/>
                <w:szCs w:val="28"/>
                <w:lang w:val="en-US"/>
              </w:rPr>
            </w:pPr>
            <w:r w:rsidRPr="007B4B0B">
              <w:rPr>
                <w:sz w:val="28"/>
                <w:szCs w:val="28"/>
                <w:lang w:val="en-US"/>
              </w:rPr>
              <w:t>1</w:t>
            </w:r>
            <w:r w:rsidR="00591996">
              <w:rPr>
                <w:sz w:val="28"/>
                <w:szCs w:val="28"/>
                <w:lang w:val="en-US"/>
              </w:rPr>
              <w:t>2</w:t>
            </w:r>
            <w:r w:rsidRPr="007B4B0B">
              <w:rPr>
                <w:sz w:val="28"/>
                <w:szCs w:val="28"/>
                <w:lang w:val="en-US"/>
              </w:rPr>
              <w:t>,</w:t>
            </w:r>
            <w:r w:rsidR="00591996">
              <w:rPr>
                <w:sz w:val="28"/>
                <w:szCs w:val="28"/>
                <w:lang w:val="en-US"/>
              </w:rPr>
              <w:t>12</w:t>
            </w:r>
          </w:p>
        </w:tc>
      </w:tr>
      <w:tr w:rsidR="000024F0" w14:paraId="3470101F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D5D16" w14:textId="21C0F6B4" w:rsidR="000024F0" w:rsidRPr="003F4024" w:rsidRDefault="003F4024" w:rsidP="00C372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8D80D" w14:textId="4E2D5550" w:rsidR="000024F0" w:rsidRPr="007B4B0B" w:rsidRDefault="003F4024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21,6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55A5E" w14:textId="3F25B247" w:rsidR="000024F0" w:rsidRPr="007B4B0B" w:rsidRDefault="00591996" w:rsidP="00C372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8945B" w14:textId="2B21F66A" w:rsidR="000024F0" w:rsidRPr="007B4B0B" w:rsidRDefault="00591996" w:rsidP="00C3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3,5</w:t>
            </w:r>
          </w:p>
        </w:tc>
      </w:tr>
    </w:tbl>
    <w:p w14:paraId="47B93344" w14:textId="4A13726B" w:rsidR="007B4B0B" w:rsidRDefault="007B4B0B" w:rsidP="007B4B0B">
      <w:pPr>
        <w:spacing w:line="360" w:lineRule="auto"/>
        <w:rPr>
          <w:noProof/>
        </w:rPr>
      </w:pPr>
    </w:p>
    <w:p w14:paraId="50B1F303" w14:textId="655B74A2" w:rsidR="00C042DE" w:rsidRPr="00D9719B" w:rsidRDefault="00C042DE" w:rsidP="00C042DE">
      <w:pPr>
        <w:ind w:firstLine="709"/>
        <w:rPr>
          <w:iCs/>
          <w:sz w:val="28"/>
          <w:szCs w:val="32"/>
        </w:rPr>
      </w:pPr>
      <w:r w:rsidRPr="00D9719B">
        <w:rPr>
          <w:iCs/>
          <w:sz w:val="28"/>
          <w:szCs w:val="32"/>
        </w:rPr>
        <w:t xml:space="preserve">Построим </w:t>
      </w:r>
      <w:r>
        <w:rPr>
          <w:iCs/>
          <w:sz w:val="28"/>
          <w:szCs w:val="32"/>
        </w:rPr>
        <w:t>частотные</w:t>
      </w:r>
      <w:r w:rsidRPr="00D9719B">
        <w:rPr>
          <w:iCs/>
          <w:sz w:val="28"/>
          <w:szCs w:val="32"/>
        </w:rPr>
        <w:t xml:space="preserve"> </w:t>
      </w:r>
      <w:r>
        <w:rPr>
          <w:iCs/>
          <w:sz w:val="28"/>
          <w:szCs w:val="32"/>
        </w:rPr>
        <w:t>характеристики контура</w:t>
      </w:r>
      <w:r w:rsidRPr="00D9719B">
        <w:rPr>
          <w:iCs/>
          <w:sz w:val="28"/>
          <w:szCs w:val="32"/>
        </w:rPr>
        <w:t xml:space="preserve"> </w:t>
      </w:r>
      <w:r>
        <w:rPr>
          <w:iCs/>
          <w:sz w:val="28"/>
          <w:szCs w:val="32"/>
          <w:lang w:val="en-US"/>
        </w:rPr>
        <w:t>x</w:t>
      </w:r>
      <w:r>
        <w:rPr>
          <w:iCs/>
          <w:sz w:val="28"/>
          <w:szCs w:val="32"/>
          <w:vertAlign w:val="subscript"/>
          <w:lang w:val="en-US"/>
        </w:rPr>
        <w:t>L</w:t>
      </w:r>
      <w:r w:rsidRPr="00D9719B">
        <w:rPr>
          <w:iCs/>
          <w:sz w:val="28"/>
          <w:szCs w:val="32"/>
        </w:rPr>
        <w:t>(</w:t>
      </w:r>
      <w:r w:rsidRPr="00D9719B">
        <w:rPr>
          <w:i/>
          <w:sz w:val="28"/>
          <w:szCs w:val="32"/>
          <w:lang w:val="en-US"/>
        </w:rPr>
        <w:t>f</w:t>
      </w:r>
      <w:r w:rsidRPr="00D9719B">
        <w:rPr>
          <w:iCs/>
          <w:sz w:val="28"/>
          <w:szCs w:val="32"/>
        </w:rPr>
        <w:t xml:space="preserve">), </w:t>
      </w:r>
      <w:r>
        <w:rPr>
          <w:iCs/>
          <w:sz w:val="28"/>
          <w:szCs w:val="32"/>
          <w:lang w:val="en-US"/>
        </w:rPr>
        <w:t>x</w:t>
      </w:r>
      <w:r w:rsidRPr="00D9719B">
        <w:rPr>
          <w:iCs/>
          <w:sz w:val="28"/>
          <w:szCs w:val="32"/>
          <w:vertAlign w:val="subscript"/>
          <w:lang w:val="en-US"/>
        </w:rPr>
        <w:t>C</w:t>
      </w:r>
      <w:r w:rsidRPr="00D9719B">
        <w:rPr>
          <w:iCs/>
          <w:sz w:val="28"/>
          <w:szCs w:val="32"/>
        </w:rPr>
        <w:t>(</w:t>
      </w:r>
      <w:r w:rsidRPr="00D9719B">
        <w:rPr>
          <w:i/>
          <w:sz w:val="28"/>
          <w:szCs w:val="32"/>
          <w:lang w:val="en-US"/>
        </w:rPr>
        <w:t>f</w:t>
      </w:r>
      <w:r w:rsidRPr="00D9719B">
        <w:rPr>
          <w:iCs/>
          <w:sz w:val="28"/>
          <w:szCs w:val="32"/>
        </w:rPr>
        <w:t xml:space="preserve">) </w:t>
      </w:r>
      <w:r>
        <w:rPr>
          <w:iCs/>
          <w:sz w:val="28"/>
          <w:szCs w:val="32"/>
        </w:rPr>
        <w:t>и</w:t>
      </w:r>
      <w:r w:rsidRPr="00D9719B">
        <w:rPr>
          <w:iCs/>
          <w:sz w:val="28"/>
          <w:szCs w:val="32"/>
        </w:rPr>
        <w:t xml:space="preserve"> </w:t>
      </w:r>
      <w:r>
        <w:rPr>
          <w:iCs/>
          <w:sz w:val="28"/>
          <w:szCs w:val="32"/>
          <w:lang w:val="en-US"/>
        </w:rPr>
        <w:t>Z</w:t>
      </w:r>
      <w:r>
        <w:rPr>
          <w:iCs/>
          <w:sz w:val="28"/>
          <w:szCs w:val="32"/>
          <w:vertAlign w:val="subscript"/>
          <w:lang w:val="en-US"/>
        </w:rPr>
        <w:t>k</w:t>
      </w:r>
      <w:r w:rsidRPr="00D9719B">
        <w:rPr>
          <w:iCs/>
          <w:sz w:val="28"/>
          <w:szCs w:val="32"/>
        </w:rPr>
        <w:t>(</w:t>
      </w:r>
      <w:r w:rsidRPr="00D9719B">
        <w:rPr>
          <w:i/>
          <w:sz w:val="28"/>
          <w:szCs w:val="32"/>
          <w:lang w:val="en-US"/>
        </w:rPr>
        <w:t>f</w:t>
      </w:r>
      <w:r w:rsidRPr="00D9719B">
        <w:rPr>
          <w:iCs/>
          <w:sz w:val="28"/>
          <w:szCs w:val="32"/>
        </w:rPr>
        <w:t xml:space="preserve">), используя </w:t>
      </w:r>
      <w:r>
        <w:rPr>
          <w:iCs/>
          <w:sz w:val="28"/>
          <w:szCs w:val="32"/>
        </w:rPr>
        <w:t>данные из таблицы 4</w:t>
      </w:r>
      <w:r w:rsidRPr="00D9719B">
        <w:rPr>
          <w:iCs/>
          <w:sz w:val="28"/>
          <w:szCs w:val="32"/>
        </w:rPr>
        <w:t xml:space="preserve"> (рис. </w:t>
      </w:r>
      <w:r w:rsidRPr="00C042DE">
        <w:rPr>
          <w:iCs/>
          <w:sz w:val="28"/>
          <w:szCs w:val="32"/>
        </w:rPr>
        <w:t>5</w:t>
      </w:r>
      <w:r w:rsidRPr="00D9719B">
        <w:rPr>
          <w:iCs/>
          <w:sz w:val="28"/>
          <w:szCs w:val="32"/>
        </w:rPr>
        <w:t>):</w:t>
      </w:r>
    </w:p>
    <w:p w14:paraId="67194D28" w14:textId="77777777" w:rsidR="00C042DE" w:rsidRDefault="00C042DE" w:rsidP="007B4B0B">
      <w:pPr>
        <w:spacing w:line="360" w:lineRule="auto"/>
        <w:rPr>
          <w:noProof/>
        </w:rPr>
      </w:pPr>
    </w:p>
    <w:p w14:paraId="69D16532" w14:textId="75F3C3E5" w:rsidR="007B4B0B" w:rsidRDefault="007B4B0B" w:rsidP="007B4B0B">
      <w:pPr>
        <w:spacing w:line="360" w:lineRule="auto"/>
        <w:jc w:val="center"/>
        <w:rPr>
          <w:b/>
          <w:bCs/>
          <w:i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AF0C73" wp14:editId="3C07605A">
                <wp:simplePos x="0" y="0"/>
                <wp:positionH relativeFrom="column">
                  <wp:posOffset>3758565</wp:posOffset>
                </wp:positionH>
                <wp:positionV relativeFrom="paragraph">
                  <wp:posOffset>2456180</wp:posOffset>
                </wp:positionV>
                <wp:extent cx="592455" cy="472440"/>
                <wp:effectExtent l="0" t="0" r="0" b="381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98A88" w14:textId="0F913DE9" w:rsidR="007B4B0B" w:rsidRDefault="007B4B0B" w:rsidP="007B4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(f)</w:t>
                            </w:r>
                          </w:p>
                          <w:p w14:paraId="71501326" w14:textId="1B39D0A3" w:rsidR="007B4B0B" w:rsidRPr="000052EF" w:rsidRDefault="007B4B0B" w:rsidP="007B4B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F0C7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95.95pt;margin-top:193.4pt;width:46.65pt;height:37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" filled="f" stroked="f">
                <v:textbox>
                  <w:txbxContent>
                    <w:p w14:paraId="51C98A88" w14:textId="0F913DE9" w:rsidR="007B4B0B" w:rsidRDefault="007B4B0B" w:rsidP="007B4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(f)</w:t>
                      </w:r>
                    </w:p>
                    <w:p w14:paraId="71501326" w14:textId="1B39D0A3" w:rsidR="007B4B0B" w:rsidRPr="000052EF" w:rsidRDefault="007B4B0B" w:rsidP="007B4B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BFE59B" wp14:editId="0061654C">
                <wp:simplePos x="0" y="0"/>
                <wp:positionH relativeFrom="column">
                  <wp:posOffset>3758565</wp:posOffset>
                </wp:positionH>
                <wp:positionV relativeFrom="paragraph">
                  <wp:posOffset>109220</wp:posOffset>
                </wp:positionV>
                <wp:extent cx="592455" cy="94488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944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D09F5" w14:textId="606142DF" w:rsidR="007B4B0B" w:rsidRDefault="007B4B0B" w:rsidP="007B4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(f)</w:t>
                            </w:r>
                          </w:p>
                          <w:p w14:paraId="0E4F5376" w14:textId="3377D1AD" w:rsidR="007B4B0B" w:rsidRDefault="007B4B0B" w:rsidP="007B4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B3B51D" w14:textId="77777777" w:rsidR="007B4B0B" w:rsidRDefault="007B4B0B" w:rsidP="007B4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940516" w14:textId="03870D2A" w:rsidR="007B4B0B" w:rsidRPr="000052EF" w:rsidRDefault="007B4B0B" w:rsidP="007B4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Z(f)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E59B" id="_x0000_s1028" type="#_x0000_t202" style="position:absolute;left:0;text-align:left;margin-left:295.95pt;margin-top:8.6pt;width:46.65pt;height:74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" filled="f" stroked="f">
                <v:textbox>
                  <w:txbxContent>
                    <w:p w14:paraId="789D09F5" w14:textId="606142DF" w:rsidR="007B4B0B" w:rsidRDefault="007B4B0B" w:rsidP="007B4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(f)</w:t>
                      </w:r>
                    </w:p>
                    <w:p w14:paraId="0E4F5376" w14:textId="3377D1AD" w:rsidR="007B4B0B" w:rsidRDefault="007B4B0B" w:rsidP="007B4B0B">
                      <w:pPr>
                        <w:rPr>
                          <w:lang w:val="en-US"/>
                        </w:rPr>
                      </w:pPr>
                    </w:p>
                    <w:p w14:paraId="16B3B51D" w14:textId="77777777" w:rsidR="007B4B0B" w:rsidRDefault="007B4B0B" w:rsidP="007B4B0B">
                      <w:pPr>
                        <w:rPr>
                          <w:lang w:val="en-US"/>
                        </w:rPr>
                      </w:pPr>
                    </w:p>
                    <w:p w14:paraId="3B940516" w14:textId="03870D2A" w:rsidR="007B4B0B" w:rsidRPr="000052EF" w:rsidRDefault="007B4B0B" w:rsidP="007B4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>(f)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533C59" wp14:editId="5D519CAA">
                <wp:simplePos x="0" y="0"/>
                <wp:positionH relativeFrom="column">
                  <wp:posOffset>2878455</wp:posOffset>
                </wp:positionH>
                <wp:positionV relativeFrom="paragraph">
                  <wp:posOffset>3221355</wp:posOffset>
                </wp:positionV>
                <wp:extent cx="592455" cy="55880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C2B70" w14:textId="77777777" w:rsidR="007B4B0B" w:rsidRPr="000052EF" w:rsidRDefault="007B4B0B" w:rsidP="007B4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3C59" id="_x0000_s1029" type="#_x0000_t202" style="position:absolute;left:0;text-align:left;margin-left:226.65pt;margin-top:253.65pt;width:46.65pt;height:4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" filled="f" stroked="f">
                <v:textbox>
                  <w:txbxContent>
                    <w:p w14:paraId="275C2B70" w14:textId="77777777" w:rsidR="007B4B0B" w:rsidRPr="000052EF" w:rsidRDefault="007B4B0B" w:rsidP="007B4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B3AB4F" wp14:editId="6E4E037F">
            <wp:extent cx="3246120" cy="3337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2" t="32582" r="36633" b="11234"/>
                    <a:stretch/>
                  </pic:blipFill>
                  <pic:spPr bwMode="auto">
                    <a:xfrm>
                      <a:off x="0" y="0"/>
                      <a:ext cx="32461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4CD6B" w14:textId="49156650" w:rsidR="007B4B0B" w:rsidRDefault="007B4B0B" w:rsidP="007B4B0B">
      <w:pPr>
        <w:spacing w:line="360" w:lineRule="auto"/>
        <w:ind w:firstLine="851"/>
        <w:jc w:val="center"/>
        <w:rPr>
          <w:sz w:val="28"/>
          <w:szCs w:val="28"/>
        </w:rPr>
      </w:pPr>
    </w:p>
    <w:p w14:paraId="782E59B3" w14:textId="77777777" w:rsidR="00E15CA5" w:rsidRDefault="007B4B0B" w:rsidP="00E15CA5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5 – Частотные характеристики сопротивлений</w:t>
      </w:r>
    </w:p>
    <w:p w14:paraId="12EED0D8" w14:textId="78628FAA" w:rsidR="00C042DE" w:rsidRPr="00D9719B" w:rsidRDefault="00C042DE" w:rsidP="00E15CA5">
      <w:pPr>
        <w:spacing w:line="360" w:lineRule="auto"/>
        <w:ind w:firstLine="851"/>
        <w:rPr>
          <w:iCs/>
          <w:sz w:val="28"/>
          <w:szCs w:val="32"/>
        </w:rPr>
      </w:pPr>
      <w:r w:rsidRPr="00D9719B">
        <w:rPr>
          <w:iCs/>
          <w:sz w:val="28"/>
          <w:szCs w:val="32"/>
        </w:rPr>
        <w:t xml:space="preserve">Построим резонансные </w:t>
      </w:r>
      <w:r>
        <w:rPr>
          <w:iCs/>
          <w:sz w:val="28"/>
          <w:szCs w:val="32"/>
        </w:rPr>
        <w:t>характеристики контура</w:t>
      </w:r>
      <w:r w:rsidRPr="00D9719B">
        <w:rPr>
          <w:iCs/>
          <w:sz w:val="28"/>
          <w:szCs w:val="32"/>
        </w:rPr>
        <w:t xml:space="preserve"> </w:t>
      </w:r>
      <w:r w:rsidRPr="00D9719B">
        <w:rPr>
          <w:iCs/>
          <w:sz w:val="28"/>
          <w:szCs w:val="32"/>
          <w:lang w:val="en-US"/>
        </w:rPr>
        <w:t>I</w:t>
      </w:r>
      <w:r w:rsidRPr="00D9719B">
        <w:rPr>
          <w:iCs/>
          <w:sz w:val="28"/>
          <w:szCs w:val="32"/>
        </w:rPr>
        <w:t>(</w:t>
      </w:r>
      <w:r w:rsidRPr="00D9719B">
        <w:rPr>
          <w:i/>
          <w:sz w:val="28"/>
          <w:szCs w:val="32"/>
          <w:lang w:val="en-US"/>
        </w:rPr>
        <w:t>f</w:t>
      </w:r>
      <w:r w:rsidRPr="00D9719B">
        <w:rPr>
          <w:iCs/>
          <w:sz w:val="28"/>
          <w:szCs w:val="32"/>
        </w:rPr>
        <w:t xml:space="preserve">), </w:t>
      </w:r>
      <w:r w:rsidRPr="00D9719B">
        <w:rPr>
          <w:iCs/>
          <w:sz w:val="28"/>
          <w:szCs w:val="32"/>
          <w:lang w:val="en-US"/>
        </w:rPr>
        <w:t>U</w:t>
      </w:r>
      <w:r w:rsidRPr="00D9719B">
        <w:rPr>
          <w:iCs/>
          <w:sz w:val="28"/>
          <w:szCs w:val="32"/>
          <w:vertAlign w:val="subscript"/>
          <w:lang w:val="en-US"/>
        </w:rPr>
        <w:t>C</w:t>
      </w:r>
      <w:r w:rsidRPr="00D9719B">
        <w:rPr>
          <w:iCs/>
          <w:sz w:val="28"/>
          <w:szCs w:val="32"/>
        </w:rPr>
        <w:t>(</w:t>
      </w:r>
      <w:r w:rsidRPr="00D9719B">
        <w:rPr>
          <w:i/>
          <w:sz w:val="28"/>
          <w:szCs w:val="32"/>
          <w:lang w:val="en-US"/>
        </w:rPr>
        <w:t>f</w:t>
      </w:r>
      <w:r w:rsidRPr="00D9719B">
        <w:rPr>
          <w:iCs/>
          <w:sz w:val="28"/>
          <w:szCs w:val="32"/>
        </w:rPr>
        <w:t xml:space="preserve">) </w:t>
      </w:r>
      <w:r>
        <w:rPr>
          <w:iCs/>
          <w:sz w:val="28"/>
          <w:szCs w:val="32"/>
        </w:rPr>
        <w:t>и</w:t>
      </w:r>
      <w:r w:rsidRPr="00D9719B">
        <w:rPr>
          <w:iCs/>
          <w:sz w:val="28"/>
          <w:szCs w:val="32"/>
        </w:rPr>
        <w:t xml:space="preserve"> </w:t>
      </w:r>
      <w:r w:rsidRPr="00D9719B">
        <w:rPr>
          <w:iCs/>
          <w:sz w:val="28"/>
          <w:szCs w:val="32"/>
          <w:lang w:val="en-US"/>
        </w:rPr>
        <w:t>U</w:t>
      </w:r>
      <w:r w:rsidRPr="00D9719B">
        <w:rPr>
          <w:iCs/>
          <w:sz w:val="28"/>
          <w:szCs w:val="32"/>
          <w:vertAlign w:val="subscript"/>
          <w:lang w:val="en-US"/>
        </w:rPr>
        <w:t>L</w:t>
      </w:r>
      <w:r w:rsidRPr="00D9719B">
        <w:rPr>
          <w:iCs/>
          <w:sz w:val="28"/>
          <w:szCs w:val="32"/>
        </w:rPr>
        <w:t>(</w:t>
      </w:r>
      <w:r w:rsidRPr="00D9719B">
        <w:rPr>
          <w:i/>
          <w:sz w:val="28"/>
          <w:szCs w:val="32"/>
          <w:lang w:val="en-US"/>
        </w:rPr>
        <w:t>f</w:t>
      </w:r>
      <w:r w:rsidRPr="00D9719B">
        <w:rPr>
          <w:iCs/>
          <w:sz w:val="28"/>
          <w:szCs w:val="32"/>
        </w:rPr>
        <w:t xml:space="preserve">), используя </w:t>
      </w:r>
      <w:r>
        <w:rPr>
          <w:iCs/>
          <w:sz w:val="28"/>
          <w:szCs w:val="32"/>
        </w:rPr>
        <w:t>данные из таблицы 4</w:t>
      </w:r>
      <w:r w:rsidRPr="00D9719B">
        <w:rPr>
          <w:iCs/>
          <w:sz w:val="28"/>
          <w:szCs w:val="32"/>
        </w:rPr>
        <w:t xml:space="preserve"> (рис. </w:t>
      </w:r>
      <w:r>
        <w:rPr>
          <w:iCs/>
          <w:sz w:val="28"/>
          <w:szCs w:val="32"/>
        </w:rPr>
        <w:t>6</w:t>
      </w:r>
      <w:r w:rsidRPr="00D9719B">
        <w:rPr>
          <w:iCs/>
          <w:sz w:val="28"/>
          <w:szCs w:val="32"/>
        </w:rPr>
        <w:t xml:space="preserve"> </w:t>
      </w:r>
      <w:r>
        <w:rPr>
          <w:iCs/>
          <w:sz w:val="28"/>
          <w:szCs w:val="32"/>
        </w:rPr>
        <w:t>и рис. 7</w:t>
      </w:r>
      <w:r w:rsidRPr="00D9719B">
        <w:rPr>
          <w:iCs/>
          <w:sz w:val="28"/>
          <w:szCs w:val="32"/>
        </w:rPr>
        <w:t>):</w:t>
      </w:r>
    </w:p>
    <w:p w14:paraId="32432E83" w14:textId="77DAADB0" w:rsidR="000024F0" w:rsidRDefault="000024F0" w:rsidP="007B4B0B">
      <w:pPr>
        <w:spacing w:line="360" w:lineRule="auto"/>
        <w:rPr>
          <w:b/>
          <w:bCs/>
          <w:iCs/>
          <w:sz w:val="28"/>
          <w:szCs w:val="28"/>
        </w:rPr>
      </w:pPr>
    </w:p>
    <w:p w14:paraId="280C8FB7" w14:textId="78222071" w:rsidR="000024F0" w:rsidRPr="00591996" w:rsidRDefault="00A30422" w:rsidP="00591996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BA4CEC" wp14:editId="2A25F06C">
                <wp:simplePos x="0" y="0"/>
                <wp:positionH relativeFrom="column">
                  <wp:posOffset>2752725</wp:posOffset>
                </wp:positionH>
                <wp:positionV relativeFrom="paragraph">
                  <wp:posOffset>3880485</wp:posOffset>
                </wp:positionV>
                <wp:extent cx="592455" cy="55880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B4169" w14:textId="1980AAB8" w:rsidR="00A30422" w:rsidRPr="000052EF" w:rsidRDefault="00A30422" w:rsidP="00A304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A4CE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16.75pt;margin-top:305.55pt;width:46.65pt;height:4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" filled="f" stroked="f">
                <v:textbox>
                  <w:txbxContent>
                    <w:p w14:paraId="340B4169" w14:textId="1980AAB8" w:rsidR="00A30422" w:rsidRPr="000052EF" w:rsidRDefault="00A30422" w:rsidP="00A304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852E4A" wp14:editId="6C4D7232">
                <wp:simplePos x="0" y="0"/>
                <wp:positionH relativeFrom="column">
                  <wp:posOffset>5630334</wp:posOffset>
                </wp:positionH>
                <wp:positionV relativeFrom="paragraph">
                  <wp:posOffset>3405082</wp:posOffset>
                </wp:positionV>
                <wp:extent cx="592455" cy="55880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93B14" w14:textId="0A0D2C2A" w:rsidR="00A30422" w:rsidRPr="000052EF" w:rsidRDefault="00A30422" w:rsidP="00A304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2E4A" id="_x0000_s1031" type="#_x0000_t202" style="position:absolute;left:0;text-align:left;margin-left:443.35pt;margin-top:268.1pt;width:46.65pt;height:4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" filled="f" stroked="f">
                <v:textbox>
                  <w:txbxContent>
                    <w:p w14:paraId="2ED93B14" w14:textId="0A0D2C2A" w:rsidR="00A30422" w:rsidRPr="000052EF" w:rsidRDefault="00A30422" w:rsidP="00A304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996">
        <w:rPr>
          <w:noProof/>
        </w:rPr>
        <w:drawing>
          <wp:inline distT="0" distB="0" distL="0" distR="0" wp14:anchorId="3527A9AA" wp14:editId="57B6F80C">
            <wp:extent cx="5934075" cy="3419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798D" w14:textId="52B9AD9B" w:rsidR="00A30422" w:rsidRDefault="00A30422" w:rsidP="00A30422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Резонансная характеристика тока</w:t>
      </w:r>
    </w:p>
    <w:p w14:paraId="755C88C2" w14:textId="17A25BBB" w:rsidR="00A30422" w:rsidRDefault="00A30422" w:rsidP="000024F0">
      <w:pPr>
        <w:spacing w:line="360" w:lineRule="auto"/>
        <w:ind w:left="851" w:firstLine="709"/>
        <w:rPr>
          <w:b/>
          <w:bCs/>
          <w:iCs/>
          <w:sz w:val="28"/>
          <w:szCs w:val="28"/>
        </w:rPr>
      </w:pPr>
    </w:p>
    <w:p w14:paraId="0D63DE03" w14:textId="1145001B" w:rsidR="00A30422" w:rsidRDefault="00A30422" w:rsidP="00A30422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A1C751" wp14:editId="7E684F14">
                <wp:simplePos x="0" y="0"/>
                <wp:positionH relativeFrom="column">
                  <wp:posOffset>2750820</wp:posOffset>
                </wp:positionH>
                <wp:positionV relativeFrom="paragraph">
                  <wp:posOffset>1846157</wp:posOffset>
                </wp:positionV>
                <wp:extent cx="592455" cy="558800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B812C" w14:textId="3557674E" w:rsidR="00A30422" w:rsidRPr="000052EF" w:rsidRDefault="00A30422" w:rsidP="00A304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C751" id="_x0000_s1032" type="#_x0000_t202" style="position:absolute;left:0;text-align:left;margin-left:216.6pt;margin-top:145.35pt;width:46.65pt;height:4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" filled="f" stroked="f">
                <v:textbox>
                  <w:txbxContent>
                    <w:p w14:paraId="34CB812C" w14:textId="3557674E" w:rsidR="00A30422" w:rsidRPr="000052EF" w:rsidRDefault="00A30422" w:rsidP="00A304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AEBE9C" wp14:editId="04D32265">
                <wp:simplePos x="0" y="0"/>
                <wp:positionH relativeFrom="column">
                  <wp:posOffset>5598795</wp:posOffset>
                </wp:positionH>
                <wp:positionV relativeFrom="paragraph">
                  <wp:posOffset>1292860</wp:posOffset>
                </wp:positionV>
                <wp:extent cx="592455" cy="55880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6A20E" w14:textId="3663FFC1" w:rsidR="00A30422" w:rsidRPr="000052EF" w:rsidRDefault="00A30422" w:rsidP="00A304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BE9C" id="_x0000_s1033" type="#_x0000_t202" style="position:absolute;left:0;text-align:left;margin-left:440.85pt;margin-top:101.8pt;width:46.65pt;height:4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" filled="f" stroked="f">
                <v:textbox>
                  <w:txbxContent>
                    <w:p w14:paraId="4566A20E" w14:textId="3663FFC1" w:rsidR="00A30422" w:rsidRPr="000052EF" w:rsidRDefault="00A30422" w:rsidP="00A304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678">
        <w:rPr>
          <w:noProof/>
        </w:rPr>
        <w:drawing>
          <wp:inline distT="0" distB="0" distL="0" distR="0" wp14:anchorId="1F21B7B8" wp14:editId="46F75F9D">
            <wp:extent cx="5940425" cy="2228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D448" w14:textId="77777777" w:rsidR="00A30422" w:rsidRDefault="00A30422" w:rsidP="00A30422">
      <w:pPr>
        <w:jc w:val="center"/>
        <w:rPr>
          <w:sz w:val="28"/>
          <w:szCs w:val="28"/>
        </w:rPr>
      </w:pPr>
    </w:p>
    <w:p w14:paraId="4404BB07" w14:textId="4B58BDC2" w:rsidR="00A30422" w:rsidRDefault="00A30422" w:rsidP="00A3042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7 - Резонансные характеристики напряжения индуктивности и напряжения ёмкости</w:t>
      </w:r>
    </w:p>
    <w:p w14:paraId="0487D277" w14:textId="77777777" w:rsidR="00A30422" w:rsidRDefault="00A30422" w:rsidP="00A30422">
      <w:pPr>
        <w:jc w:val="center"/>
        <w:rPr>
          <w:sz w:val="28"/>
          <w:szCs w:val="28"/>
        </w:rPr>
      </w:pPr>
    </w:p>
    <w:p w14:paraId="4AA5E15C" w14:textId="55D54720" w:rsidR="00A30422" w:rsidRPr="00CB4EDD" w:rsidRDefault="00A30422" w:rsidP="000024F0">
      <w:pPr>
        <w:spacing w:line="360" w:lineRule="auto"/>
        <w:ind w:left="851" w:firstLine="709"/>
        <w:rPr>
          <w:b/>
          <w:bCs/>
          <w:iCs/>
          <w:sz w:val="28"/>
          <w:szCs w:val="28"/>
          <w:lang w:val="en-US"/>
        </w:rPr>
      </w:pPr>
    </w:p>
    <w:p w14:paraId="58AB11B2" w14:textId="709E8780" w:rsidR="000024F0" w:rsidRDefault="00E15CA5" w:rsidP="00E15CA5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Используя характеристики контура</w:t>
      </w:r>
      <w:r w:rsidRPr="00E15CA5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определим добротность по формуле</w:t>
      </w:r>
      <w:r w:rsidRPr="00E15CA5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</w:t>
      </w:r>
    </w:p>
    <w:p w14:paraId="453F4494" w14:textId="44684EA9" w:rsidR="00E15CA5" w:rsidRPr="00E15CA5" w:rsidRDefault="00E15CA5" w:rsidP="00E15CA5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7A052052" w14:textId="77777777" w:rsidR="00E15CA5" w:rsidRDefault="00E15CA5" w:rsidP="00E15CA5">
      <w:pPr>
        <w:rPr>
          <w:sz w:val="28"/>
          <w:szCs w:val="28"/>
        </w:rPr>
      </w:pPr>
      <w:r>
        <w:rPr>
          <w:sz w:val="28"/>
          <w:szCs w:val="28"/>
        </w:rPr>
        <w:t>Из графика находим</w:t>
      </w:r>
      <w:r w:rsidRPr="00F705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экспериментальную резонансную частоту </w:t>
      </w:r>
      <w:r>
        <w:rPr>
          <w:sz w:val="28"/>
          <w:szCs w:val="28"/>
          <w:lang w:val="en-US"/>
        </w:rPr>
        <w:t>f</w:t>
      </w:r>
      <w:r w:rsidRPr="00F7058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: </w:t>
      </w:r>
    </w:p>
    <w:p w14:paraId="31B5E7BF" w14:textId="1081BB28" w:rsidR="00E15CA5" w:rsidRDefault="00E15CA5" w:rsidP="00E15CA5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F70584">
        <w:rPr>
          <w:sz w:val="28"/>
          <w:szCs w:val="28"/>
          <w:vertAlign w:val="subscript"/>
        </w:rPr>
        <w:t>0</w:t>
      </w:r>
      <w:r w:rsidRPr="00F70584">
        <w:rPr>
          <w:sz w:val="28"/>
          <w:szCs w:val="28"/>
        </w:rPr>
        <w:t xml:space="preserve"> ≈ 1</w:t>
      </w:r>
      <w:r w:rsidR="00591996">
        <w:rPr>
          <w:sz w:val="28"/>
          <w:szCs w:val="28"/>
          <w:lang w:val="en-US"/>
        </w:rPr>
        <w:t>39</w:t>
      </w:r>
      <w:r w:rsidRPr="00F70584">
        <w:rPr>
          <w:sz w:val="28"/>
          <w:szCs w:val="28"/>
        </w:rPr>
        <w:t xml:space="preserve"> </w:t>
      </w:r>
      <w:r>
        <w:rPr>
          <w:sz w:val="28"/>
          <w:szCs w:val="28"/>
        </w:rPr>
        <w:t>Гц</w:t>
      </w:r>
      <w:r w:rsidRPr="00F70584">
        <w:rPr>
          <w:sz w:val="28"/>
          <w:szCs w:val="28"/>
        </w:rPr>
        <w:t>;</w:t>
      </w:r>
    </w:p>
    <w:p w14:paraId="2A884AE7" w14:textId="77777777" w:rsidR="00E15CA5" w:rsidRDefault="00E15CA5" w:rsidP="00E15CA5">
      <w:pPr>
        <w:rPr>
          <w:sz w:val="28"/>
          <w:szCs w:val="28"/>
        </w:rPr>
      </w:pPr>
    </w:p>
    <w:p w14:paraId="49AE4274" w14:textId="0CC13F1A" w:rsidR="00E15CA5" w:rsidRPr="00316172" w:rsidRDefault="00E15CA5" w:rsidP="00E15CA5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добротность </w:t>
      </w:r>
      <w:r>
        <w:rPr>
          <w:sz w:val="28"/>
          <w:szCs w:val="28"/>
          <w:lang w:val="en-US"/>
        </w:rPr>
        <w:t>Q</w:t>
      </w:r>
      <w:r w:rsidRPr="00316172">
        <w:rPr>
          <w:sz w:val="28"/>
          <w:szCs w:val="28"/>
        </w:rPr>
        <w:t>:</w:t>
      </w:r>
    </w:p>
    <w:p w14:paraId="3D38415F" w14:textId="77777777" w:rsidR="00E15CA5" w:rsidRPr="00316172" w:rsidRDefault="00E15CA5" w:rsidP="00E15CA5">
      <w:pPr>
        <w:rPr>
          <w:sz w:val="28"/>
          <w:szCs w:val="28"/>
        </w:rPr>
      </w:pPr>
    </w:p>
    <w:p w14:paraId="32309C33" w14:textId="0B877224" w:rsidR="00E15CA5" w:rsidRPr="00316172" w:rsidRDefault="00E15CA5" w:rsidP="00E15CA5">
      <w:pPr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139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150-130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=6,95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0DE51D55" w14:textId="77777777" w:rsidR="00E15CA5" w:rsidRDefault="00E15CA5" w:rsidP="00E15CA5">
      <w:pPr>
        <w:rPr>
          <w:i/>
          <w:sz w:val="28"/>
          <w:szCs w:val="28"/>
          <w:lang w:val="en-US"/>
        </w:rPr>
      </w:pPr>
    </w:p>
    <w:p w14:paraId="29A30053" w14:textId="77777777" w:rsidR="00E15CA5" w:rsidRDefault="00E15CA5" w:rsidP="00E15CA5">
      <w:pPr>
        <w:rPr>
          <w:i/>
          <w:sz w:val="28"/>
          <w:szCs w:val="28"/>
          <w:lang w:val="en-US"/>
        </w:rPr>
      </w:pPr>
    </w:p>
    <w:p w14:paraId="6D503DB3" w14:textId="77777777" w:rsidR="00E15CA5" w:rsidRPr="002D263B" w:rsidRDefault="00E15CA5" w:rsidP="00E15CA5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 w:rsidRPr="002D263B">
        <w:rPr>
          <w:sz w:val="28"/>
          <w:szCs w:val="28"/>
        </w:rPr>
        <w:t>добротность отношение напряжения на реактивном элементе при резонансе к входному напряжению;</w:t>
      </w:r>
    </w:p>
    <w:p w14:paraId="3A5BFC28" w14:textId="77777777" w:rsidR="00E15CA5" w:rsidRDefault="00E15CA5" w:rsidP="00E15CA5">
      <w:pPr>
        <w:rPr>
          <w:i/>
          <w:sz w:val="28"/>
          <w:szCs w:val="28"/>
        </w:rPr>
      </w:pPr>
    </w:p>
    <w:p w14:paraId="75E55562" w14:textId="7B1F632F" w:rsidR="00E15CA5" w:rsidRPr="00591996" w:rsidRDefault="00E15CA5" w:rsidP="00E15CA5">
      <w:pPr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3,5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=7,08</m:t>
          </m:r>
        </m:oMath>
      </m:oMathPara>
    </w:p>
    <w:p w14:paraId="7A097C0C" w14:textId="77777777" w:rsidR="00E15CA5" w:rsidRDefault="00E15CA5" w:rsidP="00E15CA5">
      <w:pPr>
        <w:rPr>
          <w:i/>
          <w:sz w:val="28"/>
          <w:szCs w:val="28"/>
        </w:rPr>
      </w:pPr>
    </w:p>
    <w:p w14:paraId="58E8C47B" w14:textId="77777777" w:rsidR="00E15CA5" w:rsidRPr="002D263B" w:rsidRDefault="00E15CA5" w:rsidP="00E15CA5">
      <w:pPr>
        <w:rPr>
          <w:i/>
          <w:sz w:val="28"/>
          <w:szCs w:val="28"/>
        </w:rPr>
      </w:pPr>
    </w:p>
    <w:p w14:paraId="74C680B7" w14:textId="77777777" w:rsidR="00E15CA5" w:rsidRPr="002D263B" w:rsidRDefault="00E15CA5" w:rsidP="00E15CA5">
      <w:pPr>
        <w:rPr>
          <w:sz w:val="28"/>
          <w:szCs w:val="28"/>
        </w:rPr>
      </w:pPr>
      <w:r>
        <w:rPr>
          <w:sz w:val="28"/>
          <w:szCs w:val="28"/>
        </w:rPr>
        <w:t>Определим добротность как о</w:t>
      </w:r>
      <w:r w:rsidRPr="002D263B">
        <w:rPr>
          <w:sz w:val="28"/>
          <w:szCs w:val="28"/>
        </w:rPr>
        <w:t>тношение характеристического сопротивления</w:t>
      </w:r>
    </w:p>
    <w:p w14:paraId="7E44EB1B" w14:textId="77777777" w:rsidR="00E15CA5" w:rsidRDefault="00E15CA5" w:rsidP="00E15CA5">
      <w:pPr>
        <w:rPr>
          <w:sz w:val="28"/>
          <w:szCs w:val="28"/>
        </w:rPr>
      </w:pPr>
      <w:r w:rsidRPr="002D263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Pr="002D263B">
        <w:rPr>
          <w:sz w:val="28"/>
          <w:szCs w:val="28"/>
        </w:rPr>
        <w:t xml:space="preserve"> к активному сопротивлению контура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az-Latn-AZ"/>
              </w:rPr>
              <m:t>k1</m:t>
            </m:r>
          </m:sub>
        </m:sSub>
      </m:oMath>
      <w:r>
        <w:rPr>
          <w:sz w:val="28"/>
          <w:szCs w:val="28"/>
        </w:rPr>
        <w:t>:</w:t>
      </w:r>
    </w:p>
    <w:p w14:paraId="34FC6A1D" w14:textId="77777777" w:rsidR="00E15CA5" w:rsidRDefault="00E15CA5" w:rsidP="00E15CA5">
      <w:pPr>
        <w:rPr>
          <w:sz w:val="28"/>
          <w:szCs w:val="28"/>
        </w:rPr>
      </w:pPr>
    </w:p>
    <w:p w14:paraId="527FA563" w14:textId="5591BF55" w:rsidR="00E15CA5" w:rsidRPr="00424925" w:rsidRDefault="00E15CA5" w:rsidP="00E15CA5">
      <w:pPr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k1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203,157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=6,957</m:t>
          </m:r>
        </m:oMath>
      </m:oMathPara>
    </w:p>
    <w:p w14:paraId="3961DA6B" w14:textId="77777777" w:rsidR="00E15CA5" w:rsidRPr="00E15CA5" w:rsidRDefault="00E15CA5" w:rsidP="00E15CA5">
      <w:pPr>
        <w:spacing w:line="360" w:lineRule="auto"/>
        <w:rPr>
          <w:iCs/>
          <w:sz w:val="28"/>
          <w:szCs w:val="28"/>
        </w:rPr>
      </w:pPr>
    </w:p>
    <w:p w14:paraId="5EBD557D" w14:textId="2085816A" w:rsidR="00E15CA5" w:rsidRDefault="00E15CA5" w:rsidP="00E15CA5">
      <w:pPr>
        <w:spacing w:line="360" w:lineRule="auto"/>
        <w:rPr>
          <w:b/>
          <w:bCs/>
          <w:iCs/>
          <w:sz w:val="28"/>
          <w:szCs w:val="28"/>
        </w:rPr>
      </w:pPr>
    </w:p>
    <w:p w14:paraId="3CC293A7" w14:textId="77777777" w:rsidR="00E15CA5" w:rsidRDefault="00E15CA5" w:rsidP="00E15CA5">
      <w:pPr>
        <w:spacing w:line="360" w:lineRule="auto"/>
        <w:rPr>
          <w:b/>
          <w:bCs/>
          <w:iCs/>
          <w:sz w:val="28"/>
          <w:szCs w:val="28"/>
        </w:rPr>
      </w:pPr>
    </w:p>
    <w:p w14:paraId="481C376B" w14:textId="79AF8257" w:rsidR="007B4B0B" w:rsidRDefault="007B4B0B" w:rsidP="007B4B0B">
      <w:pPr>
        <w:rPr>
          <w:sz w:val="28"/>
          <w:szCs w:val="28"/>
        </w:rPr>
      </w:pPr>
      <w:r>
        <w:rPr>
          <w:iCs/>
          <w:sz w:val="28"/>
          <w:szCs w:val="28"/>
        </w:rPr>
        <w:t>Таблица 4 – Параллельный контур</w:t>
      </w:r>
    </w:p>
    <w:p w14:paraId="5D28320C" w14:textId="77777777" w:rsidR="007B4B0B" w:rsidRDefault="007B4B0B" w:rsidP="007B4B0B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1916"/>
        <w:gridCol w:w="1914"/>
      </w:tblGrid>
      <w:tr w:rsidR="007B4B0B" w14:paraId="3E0C55B9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CE1F" w14:textId="77777777" w:rsidR="007B4B0B" w:rsidRDefault="007B4B0B" w:rsidP="00C372E5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f, </w:t>
            </w:r>
            <w:r>
              <w:rPr>
                <w:i/>
                <w:sz w:val="28"/>
                <w:szCs w:val="28"/>
              </w:rPr>
              <w:t>Гц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7BB1" w14:textId="77777777" w:rsidR="007B4B0B" w:rsidRPr="000024F0" w:rsidRDefault="007B4B0B" w:rsidP="00C372E5">
            <w:pPr>
              <w:jc w:val="center"/>
              <w:rPr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oMath>
            <w:r>
              <w:rPr>
                <w:i/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</w:rPr>
              <w:t>градус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F5AA" w14:textId="77777777" w:rsidR="007B4B0B" w:rsidRDefault="007B4B0B" w:rsidP="00C372E5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U, </w:t>
            </w:r>
            <w:r>
              <w:rPr>
                <w:i/>
                <w:sz w:val="28"/>
                <w:szCs w:val="28"/>
              </w:rPr>
              <w:t>В</w:t>
            </w:r>
          </w:p>
        </w:tc>
      </w:tr>
      <w:tr w:rsidR="00595B0A" w14:paraId="597B8D24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16150" w14:textId="3B4B8452" w:rsidR="00595B0A" w:rsidRPr="00B548FA" w:rsidRDefault="00595B0A" w:rsidP="00595B0A">
            <w:pPr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50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F225D" w14:textId="5729C536" w:rsidR="00595B0A" w:rsidRPr="00B548FA" w:rsidRDefault="00672678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83,2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61DA1" w14:textId="290A8B84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</w:t>
            </w:r>
            <w:r w:rsidR="003E287A">
              <w:rPr>
                <w:color w:val="000000"/>
                <w:sz w:val="28"/>
                <w:szCs w:val="28"/>
                <w:lang w:val="en-US"/>
              </w:rPr>
              <w:t>117</w:t>
            </w:r>
          </w:p>
        </w:tc>
      </w:tr>
      <w:tr w:rsidR="00595B0A" w14:paraId="38CF879D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28E3E" w14:textId="78121A59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7DD81" w14:textId="0611CEC7" w:rsidR="00595B0A" w:rsidRPr="00B548FA" w:rsidRDefault="00672678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71,5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976CD" w14:textId="33E85D9D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</w:t>
            </w:r>
            <w:r w:rsidR="003E287A">
              <w:rPr>
                <w:color w:val="000000"/>
                <w:sz w:val="28"/>
                <w:szCs w:val="28"/>
                <w:lang w:val="en-US"/>
              </w:rPr>
              <w:t>295</w:t>
            </w:r>
          </w:p>
        </w:tc>
      </w:tr>
      <w:tr w:rsidR="00595B0A" w14:paraId="3DDD742D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9276AB" w14:textId="2062AC94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F2F6C" w14:textId="0A88B1DC" w:rsidR="00595B0A" w:rsidRPr="00B548FA" w:rsidRDefault="00672678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60,6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B3001" w14:textId="440D435A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</w:t>
            </w:r>
            <w:r w:rsidR="003E287A">
              <w:rPr>
                <w:color w:val="000000"/>
                <w:sz w:val="28"/>
                <w:szCs w:val="28"/>
                <w:lang w:val="en-US"/>
              </w:rPr>
              <w:t>455</w:t>
            </w:r>
          </w:p>
        </w:tc>
      </w:tr>
      <w:tr w:rsidR="00595B0A" w14:paraId="1A142B87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EA5B5" w14:textId="2A273470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7F5E7" w14:textId="0C4F5EAC" w:rsidR="00595B0A" w:rsidRPr="00B548FA" w:rsidRDefault="00672678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36,4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1A784" w14:textId="1F6ABAAB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0,7</w:t>
            </w:r>
            <w:r w:rsidR="003E287A">
              <w:rPr>
                <w:color w:val="000000"/>
                <w:sz w:val="28"/>
                <w:szCs w:val="28"/>
                <w:lang w:val="en-US"/>
              </w:rPr>
              <w:t>84</w:t>
            </w:r>
          </w:p>
        </w:tc>
      </w:tr>
      <w:tr w:rsidR="00595B0A" w14:paraId="1DB72599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692D7" w14:textId="72E7C203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C0FCE" w14:textId="1A3BFEA4" w:rsidR="00595B0A" w:rsidRPr="00B548FA" w:rsidRDefault="00672678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23,8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73989" w14:textId="087BA429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</w:t>
            </w:r>
            <w:r w:rsidR="003E287A">
              <w:rPr>
                <w:color w:val="000000"/>
                <w:sz w:val="28"/>
                <w:szCs w:val="28"/>
                <w:lang w:val="en-US"/>
              </w:rPr>
              <w:t>8</w:t>
            </w:r>
            <w:r w:rsidR="00D04D57">
              <w:rPr>
                <w:color w:val="000000"/>
                <w:sz w:val="28"/>
                <w:szCs w:val="28"/>
                <w:lang w:val="en-US"/>
              </w:rPr>
              <w:t>2</w:t>
            </w:r>
            <w:r w:rsidR="003E287A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95B0A" w14:paraId="7C0EC9DA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A167B" w14:textId="7AF6CDC1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D337D" w14:textId="43591C31" w:rsidR="00595B0A" w:rsidRPr="00B548FA" w:rsidRDefault="00672678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13,9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D3532" w14:textId="0D79CD22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</w:t>
            </w:r>
            <w:r w:rsidR="003E287A">
              <w:rPr>
                <w:color w:val="000000"/>
                <w:sz w:val="28"/>
                <w:szCs w:val="28"/>
                <w:lang w:val="en-US"/>
              </w:rPr>
              <w:t>845</w:t>
            </w:r>
          </w:p>
        </w:tc>
      </w:tr>
      <w:tr w:rsidR="00595B0A" w14:paraId="53A5DE31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2B8CA" w14:textId="63D264E5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7FC52" w14:textId="371A0D5C" w:rsidR="00595B0A" w:rsidRPr="00B548FA" w:rsidRDefault="00672678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78E96" w14:textId="55D51D0D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</w:t>
            </w:r>
            <w:r w:rsidR="003E287A">
              <w:rPr>
                <w:color w:val="000000"/>
                <w:sz w:val="28"/>
                <w:szCs w:val="28"/>
                <w:lang w:val="en-US"/>
              </w:rPr>
              <w:t>858</w:t>
            </w:r>
          </w:p>
        </w:tc>
      </w:tr>
      <w:tr w:rsidR="00595B0A" w14:paraId="67688750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9E581" w14:textId="504011E8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64853" w14:textId="006ACD23" w:rsidR="00595B0A" w:rsidRPr="00B548FA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  <w:r w:rsidR="00672678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1766A" w14:textId="5681FC07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</w:t>
            </w:r>
            <w:r w:rsidR="003E287A">
              <w:rPr>
                <w:color w:val="000000"/>
                <w:sz w:val="28"/>
                <w:szCs w:val="28"/>
                <w:lang w:val="en-US"/>
              </w:rPr>
              <w:t>817</w:t>
            </w:r>
          </w:p>
        </w:tc>
      </w:tr>
      <w:tr w:rsidR="00595B0A" w14:paraId="5EDE70A2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BFADB" w14:textId="049294E2" w:rsidR="00595B0A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36186" w14:textId="29054E1C" w:rsidR="00595B0A" w:rsidRPr="00B548FA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  <w:r w:rsidR="00926BD7">
              <w:rPr>
                <w:color w:val="000000"/>
                <w:sz w:val="28"/>
                <w:szCs w:val="28"/>
                <w:lang w:val="en-US"/>
              </w:rPr>
              <w:t>1</w:t>
            </w:r>
            <w:r w:rsidR="00672678">
              <w:rPr>
                <w:color w:val="000000"/>
                <w:sz w:val="28"/>
                <w:szCs w:val="28"/>
                <w:lang w:val="en-US"/>
              </w:rPr>
              <w:t>7</w:t>
            </w:r>
            <w:r w:rsidR="00926BD7">
              <w:rPr>
                <w:color w:val="000000"/>
                <w:sz w:val="28"/>
                <w:szCs w:val="28"/>
                <w:lang w:val="en-US"/>
              </w:rPr>
              <w:t>,</w:t>
            </w:r>
            <w:r w:rsidR="00672678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3D6" w14:textId="6E526278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</w:t>
            </w:r>
            <w:r w:rsidR="003E287A">
              <w:rPr>
                <w:color w:val="000000"/>
                <w:sz w:val="28"/>
                <w:szCs w:val="28"/>
                <w:lang w:val="en-US"/>
              </w:rPr>
              <w:t>754</w:t>
            </w:r>
          </w:p>
        </w:tc>
      </w:tr>
      <w:tr w:rsidR="00595B0A" w14:paraId="7CD3EDBF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3D32B" w14:textId="435628F2" w:rsidR="00595B0A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8C3B5" w14:textId="2EAD1538" w:rsidR="00595B0A" w:rsidRPr="00B548FA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  <w:r w:rsidR="00672678">
              <w:rPr>
                <w:color w:val="000000"/>
                <w:sz w:val="28"/>
                <w:szCs w:val="28"/>
                <w:lang w:val="en-US"/>
              </w:rPr>
              <w:t>47,4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8BB3E" w14:textId="19676AE5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</w:t>
            </w:r>
            <w:r w:rsidR="003E287A">
              <w:rPr>
                <w:color w:val="000000"/>
                <w:sz w:val="28"/>
                <w:szCs w:val="28"/>
                <w:lang w:val="en-US"/>
              </w:rPr>
              <w:t>496</w:t>
            </w:r>
          </w:p>
        </w:tc>
      </w:tr>
      <w:tr w:rsidR="00595B0A" w14:paraId="2FFC358A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4A960" w14:textId="1A541994" w:rsidR="00595B0A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C4C7" w14:textId="434D2AA0" w:rsidR="00595B0A" w:rsidRPr="00B548FA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  <w:r w:rsidR="00672678">
              <w:rPr>
                <w:color w:val="000000"/>
                <w:sz w:val="28"/>
                <w:szCs w:val="28"/>
                <w:lang w:val="en-US"/>
              </w:rPr>
              <w:t>73,6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3FEA1" w14:textId="4E6885FE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</w:t>
            </w:r>
            <w:r w:rsidR="003E287A">
              <w:rPr>
                <w:color w:val="000000"/>
                <w:sz w:val="28"/>
                <w:szCs w:val="28"/>
                <w:lang w:val="en-US"/>
              </w:rPr>
              <w:t>261</w:t>
            </w:r>
          </w:p>
        </w:tc>
      </w:tr>
      <w:tr w:rsidR="00595B0A" w14:paraId="25305A03" w14:textId="77777777" w:rsidTr="00C372E5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EBACF" w14:textId="0FC6A1A0" w:rsidR="00595B0A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18292" w14:textId="5EF911EB" w:rsidR="00595B0A" w:rsidRPr="00B548FA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  <w:r w:rsidR="00672678">
              <w:rPr>
                <w:color w:val="000000"/>
                <w:sz w:val="28"/>
                <w:szCs w:val="28"/>
                <w:lang w:val="en-US"/>
              </w:rPr>
              <w:t>81,3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B001D" w14:textId="201179D6" w:rsidR="00595B0A" w:rsidRPr="00CB239C" w:rsidRDefault="00595B0A" w:rsidP="00595B0A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</w:t>
            </w:r>
            <w:r w:rsidR="003E287A">
              <w:rPr>
                <w:color w:val="000000"/>
                <w:sz w:val="28"/>
                <w:szCs w:val="28"/>
                <w:lang w:val="en-US"/>
              </w:rPr>
              <w:t>120</w:t>
            </w:r>
          </w:p>
        </w:tc>
      </w:tr>
    </w:tbl>
    <w:p w14:paraId="3B98F8F3" w14:textId="2946EA91" w:rsidR="007B4B0B" w:rsidRDefault="007B4B0B" w:rsidP="000024F0">
      <w:pPr>
        <w:spacing w:line="360" w:lineRule="auto"/>
        <w:ind w:left="851" w:firstLine="709"/>
        <w:rPr>
          <w:b/>
          <w:bCs/>
          <w:iCs/>
          <w:sz w:val="28"/>
          <w:szCs w:val="28"/>
        </w:rPr>
      </w:pPr>
    </w:p>
    <w:p w14:paraId="20A18F79" w14:textId="5D396377" w:rsidR="00B548FA" w:rsidRDefault="00672678" w:rsidP="000024F0">
      <w:pPr>
        <w:spacing w:line="360" w:lineRule="auto"/>
        <w:ind w:left="851" w:firstLine="709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7DA9B0B5" wp14:editId="71ECFFD8">
            <wp:extent cx="2905125" cy="3133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7C94" w14:textId="77777777" w:rsidR="00C042DE" w:rsidRDefault="00C042DE" w:rsidP="00C042DE">
      <w:pPr>
        <w:spacing w:line="360" w:lineRule="auto"/>
        <w:ind w:firstLine="851"/>
        <w:jc w:val="center"/>
        <w:rPr>
          <w:iCs/>
          <w:sz w:val="28"/>
          <w:szCs w:val="28"/>
        </w:rPr>
      </w:pPr>
    </w:p>
    <w:p w14:paraId="3383BBE9" w14:textId="1791D6BB" w:rsidR="00C042DE" w:rsidRDefault="00C042DE" w:rsidP="00C042DE">
      <w:pPr>
        <w:spacing w:line="360" w:lineRule="auto"/>
        <w:ind w:firstLine="851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9 – Фазочастотная характеристика</w:t>
      </w:r>
    </w:p>
    <w:p w14:paraId="1166E59F" w14:textId="77777777" w:rsidR="00C042DE" w:rsidRDefault="00C042DE" w:rsidP="000024F0">
      <w:pPr>
        <w:spacing w:line="360" w:lineRule="auto"/>
        <w:ind w:left="851" w:firstLine="709"/>
        <w:rPr>
          <w:b/>
          <w:bCs/>
          <w:iCs/>
          <w:sz w:val="28"/>
          <w:szCs w:val="28"/>
        </w:rPr>
      </w:pPr>
    </w:p>
    <w:p w14:paraId="1F9F245E" w14:textId="7E202253" w:rsidR="000024F0" w:rsidRDefault="00D04D57" w:rsidP="00C042DE">
      <w:pPr>
        <w:spacing w:line="360" w:lineRule="auto"/>
        <w:rPr>
          <w:b/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1D419" wp14:editId="68FDB4CB">
            <wp:extent cx="5619750" cy="2400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1CD4" w14:textId="77777777" w:rsidR="00C042DE" w:rsidRPr="008502FA" w:rsidRDefault="00C042DE" w:rsidP="00C042DE">
      <w:pPr>
        <w:spacing w:line="360" w:lineRule="auto"/>
        <w:ind w:firstLine="851"/>
        <w:jc w:val="center"/>
        <w:rPr>
          <w:iCs/>
          <w:sz w:val="28"/>
          <w:szCs w:val="28"/>
        </w:rPr>
      </w:pPr>
      <w:r w:rsidRPr="008502FA">
        <w:rPr>
          <w:iCs/>
          <w:sz w:val="28"/>
          <w:szCs w:val="28"/>
        </w:rPr>
        <w:t>Рисунок 10 – Резонансн</w:t>
      </w:r>
      <w:r>
        <w:rPr>
          <w:iCs/>
          <w:sz w:val="28"/>
          <w:szCs w:val="28"/>
        </w:rPr>
        <w:t>ая</w:t>
      </w:r>
      <w:r w:rsidRPr="008502FA">
        <w:rPr>
          <w:iCs/>
          <w:sz w:val="28"/>
          <w:szCs w:val="28"/>
        </w:rPr>
        <w:t xml:space="preserve"> крив</w:t>
      </w:r>
      <w:r>
        <w:rPr>
          <w:iCs/>
          <w:sz w:val="28"/>
          <w:szCs w:val="28"/>
        </w:rPr>
        <w:t>ая</w:t>
      </w:r>
      <w:r w:rsidRPr="008502FA">
        <w:rPr>
          <w:iCs/>
          <w:sz w:val="28"/>
          <w:szCs w:val="28"/>
        </w:rPr>
        <w:t xml:space="preserve"> параллельного контура</w:t>
      </w:r>
    </w:p>
    <w:p w14:paraId="1EEECA40" w14:textId="77777777" w:rsidR="000024F0" w:rsidRDefault="000024F0" w:rsidP="000024F0">
      <w:pPr>
        <w:spacing w:line="360" w:lineRule="auto"/>
        <w:ind w:left="851" w:firstLine="709"/>
        <w:rPr>
          <w:b/>
          <w:bCs/>
          <w:iCs/>
          <w:sz w:val="28"/>
          <w:szCs w:val="28"/>
        </w:rPr>
      </w:pPr>
    </w:p>
    <w:p w14:paraId="0F93A270" w14:textId="77777777" w:rsidR="000024F0" w:rsidRDefault="000024F0" w:rsidP="000024F0">
      <w:pPr>
        <w:spacing w:line="360" w:lineRule="auto"/>
        <w:ind w:left="851" w:firstLine="709"/>
        <w:rPr>
          <w:b/>
          <w:bCs/>
          <w:iCs/>
          <w:sz w:val="28"/>
          <w:szCs w:val="28"/>
        </w:rPr>
      </w:pPr>
    </w:p>
    <w:p w14:paraId="5D790F04" w14:textId="49D1C587" w:rsidR="000024F0" w:rsidRDefault="000024F0" w:rsidP="000024F0">
      <w:pPr>
        <w:spacing w:line="360" w:lineRule="auto"/>
        <w:ind w:left="851" w:firstLine="709"/>
        <w:rPr>
          <w:b/>
          <w:bCs/>
          <w:iCs/>
          <w:sz w:val="28"/>
          <w:szCs w:val="28"/>
        </w:rPr>
      </w:pPr>
      <w:r w:rsidRPr="00617F4A">
        <w:rPr>
          <w:b/>
          <w:bCs/>
          <w:iCs/>
          <w:sz w:val="28"/>
          <w:szCs w:val="28"/>
        </w:rPr>
        <w:t>Вывод:</w:t>
      </w:r>
    </w:p>
    <w:p w14:paraId="54487473" w14:textId="0841F535" w:rsidR="0044601B" w:rsidRDefault="000024F0" w:rsidP="000024F0">
      <w:pPr>
        <w:rPr>
          <w:sz w:val="28"/>
          <w:szCs w:val="28"/>
        </w:rPr>
      </w:pPr>
      <w:r w:rsidRPr="00641AC2">
        <w:rPr>
          <w:sz w:val="28"/>
          <w:szCs w:val="28"/>
        </w:rPr>
        <w:t>В ходе лабораторной работы были исследованы частотные и резонансные характеристики как последовательного, так и параллельного колебательного контура. Экспериментально подтверждена зависимость резонансной частоты от параметров элементов контура (индуктивности и ёмкости), а также влияние активного сопротивления на форму резонансных кривых. Получены графики амплитудно- и фазочастотных характеристик, которые показали, что на резонансной частоте происходит максимум тока в последовательном контуре и максимум напряжения в параллельном. Добротность контура была рассчитана как теоретически, так и с учётом внутреннего сопротивления источника, что позволило оценить его влияние на параметры резонанса.</w:t>
      </w:r>
    </w:p>
    <w:p w14:paraId="303BC884" w14:textId="4DCCA720" w:rsidR="0044601B" w:rsidRPr="0044601B" w:rsidRDefault="0044601B" w:rsidP="00032E9E">
      <w:pPr>
        <w:rPr>
          <w:sz w:val="28"/>
          <w:szCs w:val="28"/>
        </w:rPr>
      </w:pPr>
    </w:p>
    <w:sectPr w:rsidR="0044601B" w:rsidRPr="0044601B" w:rsidSect="00DC59A9">
      <w:footerReference w:type="even" r:id="rId29"/>
      <w:footerReference w:type="default" r:id="rId30"/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0E537" w14:textId="77777777" w:rsidR="00A335E4" w:rsidRDefault="00A335E4">
      <w:r>
        <w:separator/>
      </w:r>
    </w:p>
  </w:endnote>
  <w:endnote w:type="continuationSeparator" w:id="0">
    <w:p w14:paraId="78FB70EC" w14:textId="77777777" w:rsidR="00A335E4" w:rsidRDefault="00A3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E2A3" w14:textId="77777777" w:rsidR="00690565" w:rsidRDefault="00690565" w:rsidP="00696FB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30C6B8B" w14:textId="77777777" w:rsidR="00690565" w:rsidRDefault="00690565" w:rsidP="009C314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2832745"/>
      <w:docPartObj>
        <w:docPartGallery w:val="Page Numbers (Bottom of Page)"/>
        <w:docPartUnique/>
      </w:docPartObj>
    </w:sdtPr>
    <w:sdtContent>
      <w:p w14:paraId="0BE79489" w14:textId="24AB26E9" w:rsidR="00DC59A9" w:rsidRDefault="00DC59A9" w:rsidP="00DC59A9">
        <w:pPr>
          <w:pStyle w:val="a3"/>
          <w:framePr w:wrap="around" w:vAnchor="text" w:hAnchor="margin" w:xAlign="right" w:y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27FF8F" w14:textId="77777777" w:rsidR="00690565" w:rsidRDefault="00690565" w:rsidP="00696FB4">
    <w:pPr>
      <w:pStyle w:val="a3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5D1B7" w14:textId="77777777" w:rsidR="00A335E4" w:rsidRDefault="00A335E4">
      <w:r>
        <w:separator/>
      </w:r>
    </w:p>
  </w:footnote>
  <w:footnote w:type="continuationSeparator" w:id="0">
    <w:p w14:paraId="441B79F1" w14:textId="77777777" w:rsidR="00A335E4" w:rsidRDefault="00A33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73D29"/>
    <w:multiLevelType w:val="multilevel"/>
    <w:tmpl w:val="4E08FA1E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5792A"/>
    <w:multiLevelType w:val="hybridMultilevel"/>
    <w:tmpl w:val="E82C7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2805D9"/>
    <w:multiLevelType w:val="hybridMultilevel"/>
    <w:tmpl w:val="0D0E32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4D1DAB"/>
    <w:multiLevelType w:val="multilevel"/>
    <w:tmpl w:val="E82C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B251B5"/>
    <w:multiLevelType w:val="hybridMultilevel"/>
    <w:tmpl w:val="9B0EFA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172D07"/>
    <w:multiLevelType w:val="hybridMultilevel"/>
    <w:tmpl w:val="DDB888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40734C"/>
    <w:multiLevelType w:val="hybridMultilevel"/>
    <w:tmpl w:val="BD969F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95248401">
    <w:abstractNumId w:val="6"/>
  </w:num>
  <w:num w:numId="2" w16cid:durableId="247738771">
    <w:abstractNumId w:val="2"/>
  </w:num>
  <w:num w:numId="3" w16cid:durableId="1346709852">
    <w:abstractNumId w:val="5"/>
  </w:num>
  <w:num w:numId="4" w16cid:durableId="1972975436">
    <w:abstractNumId w:val="1"/>
  </w:num>
  <w:num w:numId="5" w16cid:durableId="698971472">
    <w:abstractNumId w:val="3"/>
  </w:num>
  <w:num w:numId="6" w16cid:durableId="216212862">
    <w:abstractNumId w:val="4"/>
  </w:num>
  <w:num w:numId="7" w16cid:durableId="94604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95"/>
    <w:rsid w:val="000024F0"/>
    <w:rsid w:val="000052EF"/>
    <w:rsid w:val="000101E3"/>
    <w:rsid w:val="00010F24"/>
    <w:rsid w:val="00017C1C"/>
    <w:rsid w:val="00021820"/>
    <w:rsid w:val="00021DBE"/>
    <w:rsid w:val="00032E9E"/>
    <w:rsid w:val="00055F67"/>
    <w:rsid w:val="00061E4D"/>
    <w:rsid w:val="00067B85"/>
    <w:rsid w:val="000C3575"/>
    <w:rsid w:val="000D30A5"/>
    <w:rsid w:val="000E6B8E"/>
    <w:rsid w:val="0010575A"/>
    <w:rsid w:val="00107FB3"/>
    <w:rsid w:val="001133AE"/>
    <w:rsid w:val="00151BA8"/>
    <w:rsid w:val="001900A8"/>
    <w:rsid w:val="001932E2"/>
    <w:rsid w:val="001E189D"/>
    <w:rsid w:val="00204B14"/>
    <w:rsid w:val="00215F10"/>
    <w:rsid w:val="002160E0"/>
    <w:rsid w:val="002160F0"/>
    <w:rsid w:val="00261852"/>
    <w:rsid w:val="0026653B"/>
    <w:rsid w:val="00285978"/>
    <w:rsid w:val="002A733B"/>
    <w:rsid w:val="002B1365"/>
    <w:rsid w:val="002B22B4"/>
    <w:rsid w:val="002B29CA"/>
    <w:rsid w:val="002C09D2"/>
    <w:rsid w:val="002D263B"/>
    <w:rsid w:val="002F7F37"/>
    <w:rsid w:val="00316172"/>
    <w:rsid w:val="003169FC"/>
    <w:rsid w:val="00326F5B"/>
    <w:rsid w:val="0033447C"/>
    <w:rsid w:val="00334917"/>
    <w:rsid w:val="00343435"/>
    <w:rsid w:val="00346AF5"/>
    <w:rsid w:val="0034756E"/>
    <w:rsid w:val="003A2571"/>
    <w:rsid w:val="003D6064"/>
    <w:rsid w:val="003E192B"/>
    <w:rsid w:val="003E1D7B"/>
    <w:rsid w:val="003E287A"/>
    <w:rsid w:val="003E634C"/>
    <w:rsid w:val="003F4024"/>
    <w:rsid w:val="00400839"/>
    <w:rsid w:val="0040751E"/>
    <w:rsid w:val="00424925"/>
    <w:rsid w:val="0043053E"/>
    <w:rsid w:val="0044332B"/>
    <w:rsid w:val="00444C10"/>
    <w:rsid w:val="0044601B"/>
    <w:rsid w:val="00475833"/>
    <w:rsid w:val="004C6AF4"/>
    <w:rsid w:val="004E0261"/>
    <w:rsid w:val="004E608F"/>
    <w:rsid w:val="004F6028"/>
    <w:rsid w:val="00555D87"/>
    <w:rsid w:val="0059146A"/>
    <w:rsid w:val="00591996"/>
    <w:rsid w:val="00595B0A"/>
    <w:rsid w:val="005A7790"/>
    <w:rsid w:val="005E051E"/>
    <w:rsid w:val="005E5A37"/>
    <w:rsid w:val="0060543F"/>
    <w:rsid w:val="006142F6"/>
    <w:rsid w:val="00616433"/>
    <w:rsid w:val="00617A83"/>
    <w:rsid w:val="006410CC"/>
    <w:rsid w:val="00660AD6"/>
    <w:rsid w:val="00661472"/>
    <w:rsid w:val="006706D4"/>
    <w:rsid w:val="00672678"/>
    <w:rsid w:val="00690565"/>
    <w:rsid w:val="00696FB4"/>
    <w:rsid w:val="006A1412"/>
    <w:rsid w:val="006A2288"/>
    <w:rsid w:val="006C150B"/>
    <w:rsid w:val="006C3930"/>
    <w:rsid w:val="006C6A75"/>
    <w:rsid w:val="006E1BA6"/>
    <w:rsid w:val="006E2FDE"/>
    <w:rsid w:val="006F35A1"/>
    <w:rsid w:val="0073404E"/>
    <w:rsid w:val="007341A1"/>
    <w:rsid w:val="00734BC8"/>
    <w:rsid w:val="00764EB3"/>
    <w:rsid w:val="007651FE"/>
    <w:rsid w:val="00775917"/>
    <w:rsid w:val="00792FDF"/>
    <w:rsid w:val="007978C2"/>
    <w:rsid w:val="007A06AF"/>
    <w:rsid w:val="007B4B0B"/>
    <w:rsid w:val="007C69EF"/>
    <w:rsid w:val="007D2F82"/>
    <w:rsid w:val="007D5508"/>
    <w:rsid w:val="007F1FEC"/>
    <w:rsid w:val="00827683"/>
    <w:rsid w:val="00840F16"/>
    <w:rsid w:val="00851FC9"/>
    <w:rsid w:val="0085582F"/>
    <w:rsid w:val="00863875"/>
    <w:rsid w:val="008715DC"/>
    <w:rsid w:val="008721CB"/>
    <w:rsid w:val="00873B44"/>
    <w:rsid w:val="008816C6"/>
    <w:rsid w:val="00891197"/>
    <w:rsid w:val="00893FA9"/>
    <w:rsid w:val="008C43E1"/>
    <w:rsid w:val="008E0CEB"/>
    <w:rsid w:val="00926BD7"/>
    <w:rsid w:val="00952BAB"/>
    <w:rsid w:val="00957B4F"/>
    <w:rsid w:val="0096470D"/>
    <w:rsid w:val="00982BCC"/>
    <w:rsid w:val="0099343F"/>
    <w:rsid w:val="009B11E5"/>
    <w:rsid w:val="009B64BD"/>
    <w:rsid w:val="009C3143"/>
    <w:rsid w:val="009E2AE4"/>
    <w:rsid w:val="00A166E3"/>
    <w:rsid w:val="00A23BDF"/>
    <w:rsid w:val="00A30422"/>
    <w:rsid w:val="00A335E4"/>
    <w:rsid w:val="00A605AB"/>
    <w:rsid w:val="00A65D86"/>
    <w:rsid w:val="00A8216F"/>
    <w:rsid w:val="00AC2565"/>
    <w:rsid w:val="00AC4EA9"/>
    <w:rsid w:val="00AD441F"/>
    <w:rsid w:val="00AF1EBA"/>
    <w:rsid w:val="00B20064"/>
    <w:rsid w:val="00B22822"/>
    <w:rsid w:val="00B43D1D"/>
    <w:rsid w:val="00B47F40"/>
    <w:rsid w:val="00B548FA"/>
    <w:rsid w:val="00B60FFC"/>
    <w:rsid w:val="00B753FA"/>
    <w:rsid w:val="00B8408A"/>
    <w:rsid w:val="00B9145A"/>
    <w:rsid w:val="00BA1CE6"/>
    <w:rsid w:val="00BE7F10"/>
    <w:rsid w:val="00BF2F0E"/>
    <w:rsid w:val="00C042DE"/>
    <w:rsid w:val="00C1066A"/>
    <w:rsid w:val="00C15AC4"/>
    <w:rsid w:val="00C30706"/>
    <w:rsid w:val="00C31F95"/>
    <w:rsid w:val="00C323EE"/>
    <w:rsid w:val="00C4726B"/>
    <w:rsid w:val="00C877A3"/>
    <w:rsid w:val="00CB239C"/>
    <w:rsid w:val="00CB4EDD"/>
    <w:rsid w:val="00CC4077"/>
    <w:rsid w:val="00CE0024"/>
    <w:rsid w:val="00CE3972"/>
    <w:rsid w:val="00CE47DB"/>
    <w:rsid w:val="00D04D57"/>
    <w:rsid w:val="00D1135F"/>
    <w:rsid w:val="00D22B6D"/>
    <w:rsid w:val="00D463C5"/>
    <w:rsid w:val="00D63A93"/>
    <w:rsid w:val="00D65192"/>
    <w:rsid w:val="00D83EA5"/>
    <w:rsid w:val="00D9719B"/>
    <w:rsid w:val="00DB4619"/>
    <w:rsid w:val="00DB62EC"/>
    <w:rsid w:val="00DC5243"/>
    <w:rsid w:val="00DC59A9"/>
    <w:rsid w:val="00DD2B03"/>
    <w:rsid w:val="00DF30C3"/>
    <w:rsid w:val="00E15CA5"/>
    <w:rsid w:val="00E617CD"/>
    <w:rsid w:val="00E92981"/>
    <w:rsid w:val="00EB03BE"/>
    <w:rsid w:val="00EE2E02"/>
    <w:rsid w:val="00EE70C0"/>
    <w:rsid w:val="00EF16F2"/>
    <w:rsid w:val="00EF5F82"/>
    <w:rsid w:val="00F32090"/>
    <w:rsid w:val="00F52623"/>
    <w:rsid w:val="00F64CA7"/>
    <w:rsid w:val="00F70584"/>
    <w:rsid w:val="00FA0F7F"/>
    <w:rsid w:val="00FC74FC"/>
    <w:rsid w:val="00FD2193"/>
    <w:rsid w:val="00FD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F820"/>
  <w15:chartTrackingRefBased/>
  <w15:docId w15:val="{A6326787-F089-E04B-8701-DC8EB864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42D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601B"/>
    <w:pPr>
      <w:keepNext/>
      <w:keepLines/>
      <w:suppressAutoHyphens/>
      <w:spacing w:before="360" w:after="80" w:line="276" w:lineRule="auto"/>
      <w:ind w:firstLine="709"/>
      <w:jc w:val="both"/>
      <w:outlineLvl w:val="0"/>
    </w:pPr>
    <w:rPr>
      <w:rFonts w:ascii="Aptos Display" w:hAnsi="Aptos Display"/>
      <w:color w:val="0F4761"/>
      <w:sz w:val="40"/>
      <w:szCs w:val="4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C314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C3143"/>
  </w:style>
  <w:style w:type="table" w:styleId="a6">
    <w:name w:val="Table Grid"/>
    <w:basedOn w:val="a1"/>
    <w:uiPriority w:val="39"/>
    <w:rsid w:val="0010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rsid w:val="006142F6"/>
    <w:rPr>
      <w:rFonts w:ascii="Calibri" w:hAnsi="Calibri"/>
      <w:sz w:val="22"/>
      <w:szCs w:val="22"/>
      <w:lang w:eastAsia="en-US"/>
    </w:rPr>
  </w:style>
  <w:style w:type="paragraph" w:styleId="a7">
    <w:name w:val="header"/>
    <w:basedOn w:val="a"/>
    <w:rsid w:val="00696FB4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link w:val="1"/>
    <w:uiPriority w:val="9"/>
    <w:qFormat/>
    <w:rsid w:val="0044601B"/>
    <w:rPr>
      <w:rFonts w:ascii="Aptos Display" w:hAnsi="Aptos Display"/>
      <w:color w:val="0F4761"/>
      <w:sz w:val="40"/>
      <w:szCs w:val="40"/>
      <w:lang w:val="ru-RU" w:eastAsia="en-US"/>
    </w:rPr>
  </w:style>
  <w:style w:type="paragraph" w:customStyle="1" w:styleId="01">
    <w:name w:val="01. Основной"/>
    <w:basedOn w:val="a"/>
    <w:link w:val="010"/>
    <w:qFormat/>
    <w:rsid w:val="0044601B"/>
    <w:pPr>
      <w:spacing w:line="276" w:lineRule="auto"/>
      <w:ind w:firstLine="709"/>
      <w:jc w:val="both"/>
    </w:pPr>
    <w:rPr>
      <w:rFonts w:eastAsia="Calibri"/>
      <w:sz w:val="28"/>
      <w:szCs w:val="22"/>
      <w:lang w:eastAsia="en-US"/>
    </w:rPr>
  </w:style>
  <w:style w:type="character" w:customStyle="1" w:styleId="010">
    <w:name w:val="01. Основной Знак"/>
    <w:link w:val="01"/>
    <w:rsid w:val="0044601B"/>
    <w:rPr>
      <w:rFonts w:eastAsia="Calibri"/>
      <w:sz w:val="28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EF5F82"/>
    <w:rPr>
      <w:color w:val="666666"/>
    </w:rPr>
  </w:style>
  <w:style w:type="paragraph" w:styleId="a9">
    <w:name w:val="List Paragraph"/>
    <w:basedOn w:val="a"/>
    <w:uiPriority w:val="34"/>
    <w:qFormat/>
    <w:rsid w:val="00067B85"/>
    <w:pPr>
      <w:ind w:left="720"/>
      <w:contextualSpacing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DC59A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9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svg"/><Relationship Id="rId27" Type="http://schemas.openxmlformats.org/officeDocument/2006/relationships/image" Target="media/image14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04B06F-DB70-4DB3-9736-3848A584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7266</CharactersWithSpaces>
  <SharedDoc>false</SharedDoc>
  <HLinks>
    <vt:vector size="6" baseType="variant">
      <vt:variant>
        <vt:i4>4980826</vt:i4>
      </vt:variant>
      <vt:variant>
        <vt:i4>-1</vt:i4>
      </vt:variant>
      <vt:variant>
        <vt:i4>1026</vt:i4>
      </vt:variant>
      <vt:variant>
        <vt:i4>1</vt:i4>
      </vt:variant>
      <vt:variant>
        <vt:lpwstr>http://cs631828.vk.me/v631828073/39d7/OSPQzXtNS2U.jpg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Колбович Роман</dc:creator>
  <cp:keywords/>
  <cp:lastModifiedBy>Bondarev Alexander</cp:lastModifiedBy>
  <cp:revision>3</cp:revision>
  <dcterms:created xsi:type="dcterms:W3CDTF">2025-05-29T22:02:00Z</dcterms:created>
  <dcterms:modified xsi:type="dcterms:W3CDTF">2025-06-05T14:04:00Z</dcterms:modified>
</cp:coreProperties>
</file>