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1B0F2" w14:textId="2CC8F9F1" w:rsidR="00284A7C" w:rsidRDefault="00284A7C" w:rsidP="00284A7C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>Проект договора</w:t>
      </w:r>
    </w:p>
    <w:p w14:paraId="3B71FEA9" w14:textId="77777777" w:rsidR="00284A7C" w:rsidRDefault="00284A7C" w:rsidP="00F8375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23CD305" w14:textId="77777777" w:rsidR="002452C9" w:rsidRDefault="00F83750" w:rsidP="00F8375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8375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ДОГОВОР НА РАЗРАБОТКУ </w:t>
      </w:r>
    </w:p>
    <w:p w14:paraId="2F7F21E8" w14:textId="58A08C8D" w:rsidR="00F83750" w:rsidRPr="00F83750" w:rsidRDefault="00F83750" w:rsidP="00F8375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8375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ПРОГРАММНОГО ОБЕСПЕЧЕНИЯ</w:t>
      </w:r>
      <w:r w:rsidR="002452C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№105</w:t>
      </w:r>
    </w:p>
    <w:p w14:paraId="3B44847E" w14:textId="77777777" w:rsidR="00C63A35" w:rsidRDefault="00F83750" w:rsidP="00C63A3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3750">
        <w:rPr>
          <w:rFonts w:ascii="Times New Roman" w:hAnsi="Times New Roman" w:cs="Times New Roman"/>
          <w:color w:val="000000"/>
          <w:sz w:val="28"/>
          <w:szCs w:val="28"/>
        </w:rPr>
        <w:t> </w:t>
      </w:r>
    </w:p>
    <w:p w14:paraId="4E9BACFD" w14:textId="22E8106E" w:rsidR="00F83750" w:rsidRDefault="00F83750" w:rsidP="00C63A3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3750">
        <w:rPr>
          <w:rFonts w:ascii="Times New Roman" w:hAnsi="Times New Roman" w:cs="Times New Roman"/>
          <w:color w:val="000000"/>
          <w:sz w:val="28"/>
          <w:szCs w:val="28"/>
        </w:rPr>
        <w:t> </w:t>
      </w:r>
      <w:r w:rsidR="00C63A35">
        <w:rPr>
          <w:rFonts w:ascii="Times New Roman" w:hAnsi="Times New Roman" w:cs="Times New Roman"/>
          <w:color w:val="000000"/>
          <w:sz w:val="28"/>
          <w:szCs w:val="28"/>
        </w:rPr>
        <w:t xml:space="preserve"> г. Минск</w:t>
      </w:r>
      <w:r w:rsidR="00C63A3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C63A35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        </w:t>
      </w:r>
      <w:r w:rsidR="00C853B2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C853B2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C853B2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C853B2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</w:t>
      </w:r>
      <w:r w:rsidR="00C63A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84A7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="00284A7C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C63A35">
        <w:rPr>
          <w:rFonts w:ascii="Times New Roman" w:hAnsi="Times New Roman" w:cs="Times New Roman"/>
          <w:color w:val="000000"/>
          <w:sz w:val="28"/>
          <w:szCs w:val="28"/>
        </w:rPr>
        <w:t>«</w:t>
      </w:r>
      <w:proofErr w:type="gramEnd"/>
      <w:r w:rsidR="00284A7C">
        <w:rPr>
          <w:rFonts w:ascii="Times New Roman" w:hAnsi="Times New Roman" w:cs="Times New Roman"/>
          <w:color w:val="000000"/>
          <w:sz w:val="28"/>
          <w:szCs w:val="28"/>
        </w:rPr>
        <w:t>12</w:t>
      </w:r>
      <w:r w:rsidR="00C63A35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C63A35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84A7C">
        <w:rPr>
          <w:rFonts w:ascii="Times New Roman" w:hAnsi="Times New Roman" w:cs="Times New Roman"/>
          <w:color w:val="000000"/>
          <w:sz w:val="28"/>
          <w:szCs w:val="28"/>
        </w:rPr>
        <w:t>сентября</w:t>
      </w:r>
      <w:r w:rsidR="00C63A35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 20</w:t>
      </w:r>
      <w:r w:rsidR="00C63A35">
        <w:rPr>
          <w:rFonts w:ascii="Times New Roman" w:hAnsi="Times New Roman" w:cs="Times New Roman"/>
          <w:color w:val="000000"/>
          <w:sz w:val="28"/>
          <w:szCs w:val="28"/>
        </w:rPr>
        <w:t xml:space="preserve">25 </w:t>
      </w:r>
      <w:r w:rsidR="00C63A35" w:rsidRPr="00F83750">
        <w:rPr>
          <w:rFonts w:ascii="Times New Roman" w:hAnsi="Times New Roman" w:cs="Times New Roman"/>
          <w:color w:val="000000"/>
          <w:sz w:val="28"/>
          <w:szCs w:val="28"/>
        </w:rPr>
        <w:t>г.</w:t>
      </w:r>
    </w:p>
    <w:p w14:paraId="4548503C" w14:textId="77777777" w:rsidR="00C63A35" w:rsidRPr="00F83750" w:rsidRDefault="00C63A35" w:rsidP="00F837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23ADDF9" w14:textId="38BAD527" w:rsidR="00F83750" w:rsidRPr="00F83750" w:rsidRDefault="00693BFF" w:rsidP="00C63A35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Общество с ограниченной ответственностью «Эстетик Моторс»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, именуемое в дальнейшем </w:t>
      </w:r>
      <w:r w:rsidR="001B2E14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Заказчик</w:t>
      </w:r>
      <w:r w:rsidR="001B2E14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, в лице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директора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Угляница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Дениса Михайловича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, действующего на основании </w:t>
      </w:r>
      <w:r>
        <w:rPr>
          <w:rFonts w:ascii="Times New Roman" w:hAnsi="Times New Roman" w:cs="Times New Roman"/>
          <w:color w:val="000000"/>
          <w:sz w:val="28"/>
          <w:szCs w:val="28"/>
        </w:rPr>
        <w:t>Устава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, с одной стороны и </w:t>
      </w:r>
      <w:r>
        <w:rPr>
          <w:rFonts w:ascii="Times New Roman" w:hAnsi="Times New Roman" w:cs="Times New Roman"/>
          <w:color w:val="000000"/>
          <w:sz w:val="28"/>
          <w:szCs w:val="28"/>
        </w:rPr>
        <w:t>Общество с ограниченной ответственностью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МэпДэйта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, именуемое в дальнейшем </w:t>
      </w:r>
      <w:r w:rsidR="001B2E14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Подрядчик</w:t>
      </w:r>
      <w:r w:rsidR="001B2E14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, в лице </w:t>
      </w:r>
      <w:r>
        <w:rPr>
          <w:rFonts w:ascii="Times New Roman" w:hAnsi="Times New Roman" w:cs="Times New Roman"/>
          <w:color w:val="000000"/>
          <w:sz w:val="28"/>
          <w:szCs w:val="28"/>
        </w:rPr>
        <w:t>директора</w:t>
      </w:r>
      <w:r w:rsidR="00157F46">
        <w:rPr>
          <w:rFonts w:ascii="Times New Roman" w:hAnsi="Times New Roman" w:cs="Times New Roman"/>
          <w:color w:val="000000"/>
          <w:sz w:val="28"/>
          <w:szCs w:val="28"/>
        </w:rPr>
        <w:t xml:space="preserve"> Садовского Евгения </w:t>
      </w:r>
      <w:r w:rsidR="00B10E3C">
        <w:rPr>
          <w:rFonts w:ascii="Times New Roman" w:hAnsi="Times New Roman" w:cs="Times New Roman"/>
          <w:color w:val="000000"/>
          <w:sz w:val="28"/>
          <w:szCs w:val="28"/>
        </w:rPr>
        <w:t>Константиновича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, действующего на основании </w:t>
      </w:r>
      <w:r w:rsidR="00157F46">
        <w:rPr>
          <w:rFonts w:ascii="Times New Roman" w:hAnsi="Times New Roman" w:cs="Times New Roman"/>
          <w:color w:val="000000"/>
          <w:sz w:val="28"/>
          <w:szCs w:val="28"/>
        </w:rPr>
        <w:t>Устава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, с другой стороны заключили настоящий договор о нижеследующем:</w:t>
      </w:r>
    </w:p>
    <w:p w14:paraId="3CACA7F2" w14:textId="10F9228D" w:rsidR="00F83750" w:rsidRPr="00F83750" w:rsidRDefault="003E63B8" w:rsidP="00EA4392">
      <w:pPr>
        <w:widowControl w:val="0"/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B50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  <w:r w:rsidR="00F83750" w:rsidRPr="00CB50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F83750" w:rsidRPr="00F8375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ПРЕДМЕТ ДОГОВОРА</w:t>
      </w:r>
    </w:p>
    <w:p w14:paraId="46B3BB31" w14:textId="4CC369C7" w:rsidR="00F83750" w:rsidRPr="005869CC" w:rsidRDefault="00F83750" w:rsidP="005869CC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F83750">
        <w:rPr>
          <w:rFonts w:ascii="Times New Roman" w:hAnsi="Times New Roman" w:cs="Times New Roman"/>
          <w:color w:val="000000"/>
          <w:sz w:val="28"/>
          <w:szCs w:val="28"/>
        </w:rPr>
        <w:t> 1.</w:t>
      </w:r>
      <w:r w:rsidR="00635392">
        <w:rPr>
          <w:rFonts w:ascii="Times New Roman" w:hAnsi="Times New Roman" w:cs="Times New Roman"/>
          <w:color w:val="000000"/>
          <w:sz w:val="28"/>
          <w:szCs w:val="28"/>
        </w:rPr>
        <w:t>1.</w:t>
      </w:r>
      <w:r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 В соответствии с условиями настоящего договора Подрядчик по заданию Заказчика выполняет работы по созданию программного обеспечения (ПО) (далее - работы, разработка ПО)</w:t>
      </w:r>
      <w:r w:rsidR="005869CC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EA65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A6576" w:rsidRPr="00ED4188">
        <w:rPr>
          <w:rFonts w:ascii="Times New Roman" w:hAnsi="Times New Roman" w:cs="Times New Roman"/>
          <w:color w:val="EE0000"/>
          <w:sz w:val="28"/>
          <w:szCs w:val="28"/>
        </w:rPr>
        <w:t>ввести массив А (6, 7). Вычислить элементы массива Х по формуле</w:t>
      </w:r>
      <w:r w:rsidR="002452C9" w:rsidRPr="00ED4188">
        <w:rPr>
          <w:rFonts w:ascii="Times New Roman" w:hAnsi="Times New Roman" w:cs="Times New Roman"/>
          <w:color w:val="EE0000"/>
          <w:sz w:val="28"/>
          <w:szCs w:val="28"/>
        </w:rPr>
        <w:t xml:space="preserve">. </w:t>
      </w:r>
      <w:r w:rsidR="00EA6576" w:rsidRPr="00ED4188">
        <w:rPr>
          <w:rFonts w:ascii="Times New Roman" w:hAnsi="Times New Roman" w:cs="Times New Roman"/>
          <w:color w:val="EE0000"/>
          <w:sz w:val="28"/>
          <w:szCs w:val="28"/>
        </w:rPr>
        <w:t>Вывести исходный и результирующий массивы и количество элементов массива Y, получивших значение –</w:t>
      </w:r>
      <w:r w:rsidR="00AB50F2" w:rsidRPr="00ED4188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="00EA6576" w:rsidRPr="00ED4188">
        <w:rPr>
          <w:rFonts w:ascii="Times New Roman" w:hAnsi="Times New Roman" w:cs="Times New Roman"/>
          <w:color w:val="EE0000"/>
          <w:sz w:val="28"/>
          <w:szCs w:val="28"/>
        </w:rPr>
        <w:t>1</w:t>
      </w:r>
      <w:r w:rsidR="00EA6576" w:rsidRPr="00AB50F2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AB50F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F83750">
        <w:rPr>
          <w:rFonts w:ascii="Times New Roman" w:hAnsi="Times New Roman" w:cs="Times New Roman"/>
          <w:color w:val="000000"/>
          <w:sz w:val="28"/>
          <w:szCs w:val="28"/>
        </w:rPr>
        <w:t>передает Заказчику результат работ, а Заказчик обязуется в соответствии с условиями настоящего договора оплачивать разработку ПО.</w:t>
      </w:r>
    </w:p>
    <w:p w14:paraId="78211D31" w14:textId="06761307" w:rsidR="00F83750" w:rsidRPr="00F83750" w:rsidRDefault="00635392" w:rsidP="00EA439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2. Подрядчик выполняет работы по настоящему договору на основании заданий Заказчика. </w:t>
      </w:r>
      <w:r w:rsidR="0050735F" w:rsidRPr="003E63B8">
        <w:rPr>
          <w:rFonts w:ascii="Times New Roman" w:hAnsi="Times New Roman" w:cs="Times New Roman"/>
          <w:color w:val="000000"/>
          <w:sz w:val="28"/>
          <w:szCs w:val="28"/>
        </w:rPr>
        <w:t xml:space="preserve">В задании стороны указывают планируемые способы использования ПО Заказчиком. 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Задание должно содержать:</w:t>
      </w:r>
    </w:p>
    <w:p w14:paraId="2969CB33" w14:textId="77777777" w:rsidR="00F83750" w:rsidRPr="00F83750" w:rsidRDefault="00F83750" w:rsidP="00EA439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3750">
        <w:rPr>
          <w:rFonts w:ascii="Times New Roman" w:hAnsi="Times New Roman" w:cs="Times New Roman"/>
          <w:color w:val="000000"/>
          <w:sz w:val="28"/>
          <w:szCs w:val="28"/>
        </w:rPr>
        <w:t>- рабочее название разрабатываемого ПО;</w:t>
      </w:r>
    </w:p>
    <w:p w14:paraId="5AA53AAB" w14:textId="77777777" w:rsidR="00F83750" w:rsidRPr="00F83750" w:rsidRDefault="00F83750" w:rsidP="00EA439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3750">
        <w:rPr>
          <w:rFonts w:ascii="Times New Roman" w:hAnsi="Times New Roman" w:cs="Times New Roman"/>
          <w:color w:val="000000"/>
          <w:sz w:val="28"/>
          <w:szCs w:val="28"/>
        </w:rPr>
        <w:t>- назначение ПО;</w:t>
      </w:r>
    </w:p>
    <w:p w14:paraId="0FC8957B" w14:textId="6C15C608" w:rsidR="00F83750" w:rsidRPr="00F83750" w:rsidRDefault="00F83750" w:rsidP="00EA439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D4188">
        <w:rPr>
          <w:rFonts w:ascii="Times New Roman" w:hAnsi="Times New Roman" w:cs="Times New Roman"/>
          <w:color w:val="EE0000"/>
          <w:sz w:val="28"/>
          <w:szCs w:val="28"/>
        </w:rPr>
        <w:t>- техническое задание (</w:t>
      </w:r>
      <w:r w:rsidR="005869CC" w:rsidRPr="00ED4188">
        <w:rPr>
          <w:rFonts w:ascii="Times New Roman" w:hAnsi="Times New Roman" w:cs="Times New Roman"/>
          <w:color w:val="EE0000"/>
          <w:sz w:val="28"/>
          <w:szCs w:val="28"/>
        </w:rPr>
        <w:t>приложение №1 к договору</w:t>
      </w:r>
      <w:r w:rsidRPr="00F8375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D1B3D9E" w14:textId="77777777" w:rsidR="00F83750" w:rsidRPr="00F83750" w:rsidRDefault="00F83750" w:rsidP="00EA439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ED4188">
        <w:rPr>
          <w:rFonts w:ascii="Times New Roman" w:hAnsi="Times New Roman" w:cs="Times New Roman"/>
          <w:color w:val="EE0000"/>
          <w:sz w:val="28"/>
          <w:szCs w:val="28"/>
        </w:rPr>
        <w:t>детальный перечень работ;</w:t>
      </w:r>
    </w:p>
    <w:p w14:paraId="39179723" w14:textId="77777777" w:rsidR="00F83750" w:rsidRPr="00F83750" w:rsidRDefault="00F83750" w:rsidP="00EA439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3750">
        <w:rPr>
          <w:rFonts w:ascii="Times New Roman" w:hAnsi="Times New Roman" w:cs="Times New Roman"/>
          <w:color w:val="000000"/>
          <w:sz w:val="28"/>
          <w:szCs w:val="28"/>
        </w:rPr>
        <w:t>- критерии приемки результатов.</w:t>
      </w:r>
    </w:p>
    <w:p w14:paraId="05207616" w14:textId="66287266" w:rsidR="00F83750" w:rsidRPr="0050735F" w:rsidRDefault="00635392" w:rsidP="0050735F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</w:t>
      </w:r>
      <w:r w:rsidR="00F83750" w:rsidRPr="003E63B8">
        <w:rPr>
          <w:rFonts w:ascii="Times New Roman" w:hAnsi="Times New Roman" w:cs="Times New Roman"/>
          <w:color w:val="000000"/>
          <w:sz w:val="28"/>
          <w:szCs w:val="28"/>
        </w:rPr>
        <w:t xml:space="preserve">3. 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По результатам разработки ПО Подрядчик передает Заказчику дополнительно к экземпляру ПО следующую документацию (кроме встроенной в ПО документации):</w:t>
      </w:r>
    </w:p>
    <w:p w14:paraId="583AAC91" w14:textId="77777777" w:rsidR="00F83750" w:rsidRPr="00ED4188" w:rsidRDefault="00F83750" w:rsidP="00EA439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EE0000"/>
          <w:sz w:val="28"/>
          <w:szCs w:val="28"/>
        </w:rPr>
      </w:pPr>
      <w:r w:rsidRPr="00ED4188">
        <w:rPr>
          <w:rFonts w:ascii="Times New Roman" w:hAnsi="Times New Roman" w:cs="Times New Roman"/>
          <w:color w:val="EE0000"/>
          <w:sz w:val="28"/>
          <w:szCs w:val="28"/>
        </w:rPr>
        <w:t>- список авторов ПО;</w:t>
      </w:r>
    </w:p>
    <w:p w14:paraId="3E4C07B9" w14:textId="77777777" w:rsidR="00CB50D9" w:rsidRPr="00ED4188" w:rsidRDefault="00CB50D9" w:rsidP="00CB50D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EE0000"/>
          <w:sz w:val="28"/>
          <w:szCs w:val="28"/>
        </w:rPr>
      </w:pPr>
      <w:r w:rsidRPr="00ED4188">
        <w:rPr>
          <w:rFonts w:ascii="Times New Roman" w:hAnsi="Times New Roman" w:cs="Times New Roman"/>
          <w:color w:val="EE0000"/>
          <w:sz w:val="28"/>
          <w:szCs w:val="28"/>
        </w:rPr>
        <w:t>- реестр IP третьих лиц;</w:t>
      </w:r>
    </w:p>
    <w:p w14:paraId="5DFB0DE4" w14:textId="77777777" w:rsidR="00F83750" w:rsidRPr="00ED4188" w:rsidRDefault="00F83750" w:rsidP="00EA439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EE0000"/>
          <w:sz w:val="28"/>
          <w:szCs w:val="28"/>
        </w:rPr>
      </w:pPr>
      <w:r w:rsidRPr="00ED4188">
        <w:rPr>
          <w:rFonts w:ascii="Times New Roman" w:hAnsi="Times New Roman" w:cs="Times New Roman"/>
          <w:color w:val="EE0000"/>
          <w:sz w:val="28"/>
          <w:szCs w:val="28"/>
        </w:rPr>
        <w:t>- инструкцию по эксплуатации и использованию ПО;</w:t>
      </w:r>
    </w:p>
    <w:p w14:paraId="0350CE28" w14:textId="358D6371" w:rsidR="00F83750" w:rsidRPr="00ED4188" w:rsidRDefault="00F83750" w:rsidP="00EA439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EE0000"/>
          <w:sz w:val="28"/>
          <w:szCs w:val="28"/>
        </w:rPr>
      </w:pPr>
      <w:r w:rsidRPr="00ED4188">
        <w:rPr>
          <w:rFonts w:ascii="Times New Roman" w:hAnsi="Times New Roman" w:cs="Times New Roman"/>
          <w:color w:val="EE0000"/>
          <w:sz w:val="28"/>
          <w:szCs w:val="28"/>
        </w:rPr>
        <w:t>- техническую документацию</w:t>
      </w:r>
      <w:r w:rsidR="0050735F" w:rsidRPr="00ED4188">
        <w:rPr>
          <w:rFonts w:ascii="Times New Roman" w:hAnsi="Times New Roman" w:cs="Times New Roman"/>
          <w:color w:val="EE0000"/>
          <w:sz w:val="28"/>
          <w:szCs w:val="28"/>
        </w:rPr>
        <w:t>.</w:t>
      </w:r>
    </w:p>
    <w:p w14:paraId="2A58B716" w14:textId="44DFD683" w:rsidR="00F83750" w:rsidRDefault="00635392" w:rsidP="00EA439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</w:t>
      </w:r>
      <w:r w:rsidR="0050735F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. Конкретизация, изменение задания могут осуществляться сторонами посредством обмена сообщениями по электронной почте и/или в мессенджере, указанных</w:t>
      </w:r>
      <w:r w:rsidR="00F83750" w:rsidRPr="00534D5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FF7D73F" w14:textId="49A0A356" w:rsidR="0050735F" w:rsidRPr="00F83750" w:rsidRDefault="00635392" w:rsidP="0050735F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</w:t>
      </w:r>
      <w:r w:rsidR="0050735F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="0050735F" w:rsidRPr="00F83750">
        <w:rPr>
          <w:rFonts w:ascii="Times New Roman" w:hAnsi="Times New Roman" w:cs="Times New Roman"/>
          <w:color w:val="000000"/>
          <w:sz w:val="28"/>
          <w:szCs w:val="28"/>
        </w:rPr>
        <w:t>. Место выполнения работ: по месту нахождения Подрядчика.</w:t>
      </w:r>
    </w:p>
    <w:p w14:paraId="1A1A81C8" w14:textId="49E31BD1" w:rsidR="00F83750" w:rsidRPr="00F83750" w:rsidRDefault="00635392" w:rsidP="00A8499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</w:t>
      </w:r>
      <w:r w:rsidR="0050735F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. Разработка ПО производится на оборудовании Подрядчика.</w:t>
      </w:r>
    </w:p>
    <w:p w14:paraId="05F19C2B" w14:textId="5E3E2733" w:rsidR="00F83750" w:rsidRPr="00F83750" w:rsidRDefault="00635392" w:rsidP="00A8499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</w:t>
      </w:r>
      <w:r w:rsidR="0050735F"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. Обязанность по приобретению исключительных прав </w:t>
      </w:r>
      <w:r w:rsidR="0050735F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лицензий на 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lastRenderedPageBreak/>
        <w:t>объекты интеллектуальной собственности</w:t>
      </w:r>
      <w:r w:rsidR="0050735F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 необходимые для разработки ПО лежит на Подрядчике.</w:t>
      </w:r>
    </w:p>
    <w:p w14:paraId="2100CE2D" w14:textId="76D84CD1" w:rsidR="00F83750" w:rsidRPr="00F83750" w:rsidRDefault="00635392" w:rsidP="00A8499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</w:t>
      </w:r>
      <w:r w:rsidR="0050735F">
        <w:rPr>
          <w:rFonts w:ascii="Times New Roman" w:hAnsi="Times New Roman" w:cs="Times New Roman"/>
          <w:color w:val="000000"/>
          <w:sz w:val="28"/>
          <w:szCs w:val="28"/>
        </w:rPr>
        <w:t>8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. Заказчик возмещает Подрядчику стоимость лицензий на IP третьих лиц. Для этого Подрядчик включает стоимость лицензии в первый счет, выставленный после ее приобретения.</w:t>
      </w:r>
    </w:p>
    <w:p w14:paraId="36F262CC" w14:textId="4235FA83" w:rsidR="00F83750" w:rsidRPr="00F83750" w:rsidRDefault="00635392" w:rsidP="00A8499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</w:t>
      </w:r>
      <w:r w:rsidR="0050735F">
        <w:rPr>
          <w:rFonts w:ascii="Times New Roman" w:hAnsi="Times New Roman" w:cs="Times New Roman"/>
          <w:color w:val="000000"/>
          <w:sz w:val="28"/>
          <w:szCs w:val="28"/>
        </w:rPr>
        <w:t>9</w:t>
      </w:r>
      <w:r w:rsidR="00740EC0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 Подрядчик за свой счет приобретает для разработки ПО программную среду для написания кода.</w:t>
      </w:r>
    </w:p>
    <w:p w14:paraId="0BC50CC5" w14:textId="066EA672" w:rsidR="00F83750" w:rsidRPr="00F83750" w:rsidRDefault="00F83750" w:rsidP="00740EC0">
      <w:pPr>
        <w:widowControl w:val="0"/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83750">
        <w:rPr>
          <w:rFonts w:ascii="Times New Roman" w:hAnsi="Times New Roman" w:cs="Times New Roman"/>
          <w:color w:val="000000"/>
          <w:sz w:val="28"/>
          <w:szCs w:val="28"/>
        </w:rPr>
        <w:t> </w:t>
      </w:r>
      <w:r w:rsidR="0050735F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Pr="00F8375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 w:rsidRPr="00ED4188">
        <w:rPr>
          <w:rFonts w:ascii="Times New Roman" w:hAnsi="Times New Roman" w:cs="Times New Roman"/>
          <w:b/>
          <w:bCs/>
          <w:color w:val="EE0000"/>
          <w:sz w:val="28"/>
          <w:szCs w:val="28"/>
        </w:rPr>
        <w:t>ПРАВА</w:t>
      </w:r>
      <w:r w:rsidRPr="00F8375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И ОБЯЗАННОСТИ СТОРОН</w:t>
      </w:r>
    </w:p>
    <w:p w14:paraId="2187A12F" w14:textId="230E32EC" w:rsidR="00F83750" w:rsidRPr="00F83750" w:rsidRDefault="00635392" w:rsidP="00740EC0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 </w:t>
      </w:r>
      <w:r w:rsidR="0050735F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644CC6">
        <w:rPr>
          <w:rFonts w:ascii="Times New Roman" w:hAnsi="Times New Roman" w:cs="Times New Roman"/>
          <w:color w:val="000000"/>
          <w:sz w:val="28"/>
          <w:szCs w:val="28"/>
        </w:rPr>
        <w:t>Подрядчик обязан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B3F43B7" w14:textId="77777777" w:rsidR="00F83750" w:rsidRPr="00F83750" w:rsidRDefault="00F83750" w:rsidP="00740EC0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3750">
        <w:rPr>
          <w:rFonts w:ascii="Times New Roman" w:hAnsi="Times New Roman" w:cs="Times New Roman"/>
          <w:color w:val="000000"/>
          <w:sz w:val="28"/>
          <w:szCs w:val="28"/>
        </w:rPr>
        <w:t>- приступить к выполнению задания в установленные сроки при условии надлежащего исполнения Заказчиком своих обязательств по настоящему договору;</w:t>
      </w:r>
    </w:p>
    <w:p w14:paraId="7515B3CC" w14:textId="77777777" w:rsidR="00F83750" w:rsidRPr="00F83750" w:rsidRDefault="00F83750" w:rsidP="00740EC0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3750">
        <w:rPr>
          <w:rFonts w:ascii="Times New Roman" w:hAnsi="Times New Roman" w:cs="Times New Roman"/>
          <w:color w:val="000000"/>
          <w:sz w:val="28"/>
          <w:szCs w:val="28"/>
        </w:rPr>
        <w:t>- выполнять работы в соответствии с заданием в полном объеме и в сроки, определенные условиями договора.</w:t>
      </w:r>
    </w:p>
    <w:p w14:paraId="5C9F7DBD" w14:textId="6AF57C84" w:rsidR="00F83750" w:rsidRPr="00F83750" w:rsidRDefault="00644CC6" w:rsidP="00740EC0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635392">
        <w:rPr>
          <w:rFonts w:ascii="Times New Roman" w:hAnsi="Times New Roman" w:cs="Times New Roman"/>
          <w:color w:val="000000"/>
          <w:sz w:val="28"/>
          <w:szCs w:val="28"/>
        </w:rPr>
        <w:t>.2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635392">
        <w:rPr>
          <w:rFonts w:ascii="Times New Roman" w:hAnsi="Times New Roman" w:cs="Times New Roman"/>
          <w:color w:val="000000"/>
          <w:sz w:val="28"/>
          <w:szCs w:val="28"/>
        </w:rPr>
        <w:t>Заказчик обязан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DA79366" w14:textId="77777777" w:rsidR="00F83750" w:rsidRPr="00F83750" w:rsidRDefault="00F83750" w:rsidP="00740EC0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3750">
        <w:rPr>
          <w:rFonts w:ascii="Times New Roman" w:hAnsi="Times New Roman" w:cs="Times New Roman"/>
          <w:color w:val="000000"/>
          <w:sz w:val="28"/>
          <w:szCs w:val="28"/>
        </w:rPr>
        <w:t>- своевременно по требованию Подрядчика предоставлять всю информацию, необходимую для выполнения работ по настоящему договору;</w:t>
      </w:r>
    </w:p>
    <w:p w14:paraId="50CEA4CB" w14:textId="77777777" w:rsidR="00F83750" w:rsidRPr="00F83750" w:rsidRDefault="00F83750" w:rsidP="00740EC0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3750">
        <w:rPr>
          <w:rFonts w:ascii="Times New Roman" w:hAnsi="Times New Roman" w:cs="Times New Roman"/>
          <w:color w:val="000000"/>
          <w:sz w:val="28"/>
          <w:szCs w:val="28"/>
        </w:rPr>
        <w:t>- принимать и оплачивать работы, выполненные Подрядчиком по настоящему договору, в порядке, предусмотренном настоящим договором.</w:t>
      </w:r>
    </w:p>
    <w:p w14:paraId="2294D996" w14:textId="7707A948" w:rsidR="00F83750" w:rsidRPr="00F83750" w:rsidRDefault="00635392" w:rsidP="00740EC0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2.3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. Заказчик вправе проверять ход и качество выполнения работ по настоящему договору.</w:t>
      </w:r>
    </w:p>
    <w:p w14:paraId="436C212A" w14:textId="5CD8E257" w:rsidR="00F83750" w:rsidRPr="00F83750" w:rsidRDefault="00635392" w:rsidP="00740EC0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2.4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. Стороны обязуются:</w:t>
      </w:r>
    </w:p>
    <w:p w14:paraId="264121A6" w14:textId="77777777" w:rsidR="00F83750" w:rsidRPr="00F83750" w:rsidRDefault="00F83750" w:rsidP="00740EC0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3750">
        <w:rPr>
          <w:rFonts w:ascii="Times New Roman" w:hAnsi="Times New Roman" w:cs="Times New Roman"/>
          <w:color w:val="000000"/>
          <w:sz w:val="28"/>
          <w:szCs w:val="28"/>
        </w:rPr>
        <w:t>- своевременно информировать друг друга о возникающих затруднениях, которые препятствуют исполнению ими своих обязательств по настоящему договору;</w:t>
      </w:r>
    </w:p>
    <w:p w14:paraId="2BB4AB88" w14:textId="77777777" w:rsidR="00F83750" w:rsidRPr="00F83750" w:rsidRDefault="00F83750" w:rsidP="00740EC0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3750">
        <w:rPr>
          <w:rFonts w:ascii="Times New Roman" w:hAnsi="Times New Roman" w:cs="Times New Roman"/>
          <w:color w:val="000000"/>
          <w:sz w:val="28"/>
          <w:szCs w:val="28"/>
        </w:rPr>
        <w:t>- не передавать конфиденциальную информацию, полученную в процессе исполнения настоящего договора, третьим лицам без письменного согласия другой стороны.</w:t>
      </w:r>
    </w:p>
    <w:p w14:paraId="4D254C29" w14:textId="725A220B" w:rsidR="00F83750" w:rsidRPr="00F83750" w:rsidRDefault="00F83750" w:rsidP="00740EC0">
      <w:pPr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83750">
        <w:rPr>
          <w:rFonts w:ascii="Times New Roman" w:hAnsi="Times New Roman" w:cs="Times New Roman"/>
          <w:color w:val="000000"/>
          <w:sz w:val="28"/>
          <w:szCs w:val="28"/>
        </w:rPr>
        <w:t> </w:t>
      </w:r>
      <w:r w:rsidR="00635392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  <w:r w:rsidRPr="00F83750">
        <w:rPr>
          <w:rFonts w:ascii="Times New Roman" w:hAnsi="Times New Roman" w:cs="Times New Roman"/>
          <w:b/>
          <w:bCs/>
          <w:color w:val="000000"/>
          <w:sz w:val="28"/>
          <w:szCs w:val="28"/>
        </w:rPr>
        <w:t>. ИСПОЛЬЗОВАНИЕ IP ТРЕТЬИХ ЛИЦ.</w:t>
      </w:r>
    </w:p>
    <w:p w14:paraId="2AE78CE0" w14:textId="77777777" w:rsidR="00F83750" w:rsidRPr="00F83750" w:rsidRDefault="00F83750" w:rsidP="00740EC0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8375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ПРОВЕРКА СОВМЕСТИМОСТИ ЛИЦЕНЗИЙ</w:t>
      </w:r>
    </w:p>
    <w:p w14:paraId="101427E6" w14:textId="68C375C0" w:rsidR="00F83750" w:rsidRPr="00F83750" w:rsidRDefault="00F83750" w:rsidP="007023F4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3750">
        <w:rPr>
          <w:rFonts w:ascii="Times New Roman" w:hAnsi="Times New Roman" w:cs="Times New Roman"/>
          <w:color w:val="000000"/>
          <w:sz w:val="28"/>
          <w:szCs w:val="28"/>
        </w:rPr>
        <w:t> </w:t>
      </w:r>
      <w:r w:rsidR="00635392">
        <w:rPr>
          <w:rFonts w:ascii="Times New Roman" w:hAnsi="Times New Roman" w:cs="Times New Roman"/>
          <w:color w:val="000000"/>
          <w:sz w:val="28"/>
          <w:szCs w:val="28"/>
        </w:rPr>
        <w:t>3.1</w:t>
      </w:r>
      <w:r w:rsidRPr="00F83750">
        <w:rPr>
          <w:rFonts w:ascii="Times New Roman" w:hAnsi="Times New Roman" w:cs="Times New Roman"/>
          <w:color w:val="000000"/>
          <w:sz w:val="28"/>
          <w:szCs w:val="28"/>
        </w:rPr>
        <w:t>. Подрядчик вправе использовать IP третьих лиц только в том случае, если условия лицензионного соглашения позволяют использовать IP третьих лиц в ПО с возможностью уступки исключительных прав на созданное ПО Заказчику и проведения замены лица на стороне лицензиата, а также с учетом планируемого способа использования ПО.</w:t>
      </w:r>
    </w:p>
    <w:p w14:paraId="704B50B5" w14:textId="4461C593" w:rsidR="00F83750" w:rsidRPr="00F83750" w:rsidRDefault="00635392" w:rsidP="00740EC0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3.2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. При разработке ПО с использованием кода третьих лиц, в том числе по открытым лицензиям, Подрядчик обеспечивает выполнение условий лицензий на использование этого кода, а также проводит проверку на совместимость лицензий и возможность </w:t>
      </w:r>
      <w:r w:rsidR="00740EC0" w:rsidRPr="00F83750">
        <w:rPr>
          <w:rFonts w:ascii="Times New Roman" w:hAnsi="Times New Roman" w:cs="Times New Roman"/>
          <w:color w:val="000000"/>
          <w:sz w:val="28"/>
          <w:szCs w:val="28"/>
        </w:rPr>
        <w:t>коммерческого использования,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 разрабатываемого ПО без обязательства раскрывать его исходный код.</w:t>
      </w:r>
    </w:p>
    <w:p w14:paraId="14642BC3" w14:textId="020861B9" w:rsidR="00F83750" w:rsidRPr="00F83750" w:rsidRDefault="00635392" w:rsidP="00740EC0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3.3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. Стороны вправе предусмотреть в задании перечень лицензий на IP третьих лиц, совместимых с ПО, с учетом планируемого способа использования ПО.</w:t>
      </w:r>
    </w:p>
    <w:p w14:paraId="414CCB3B" w14:textId="4662A8D4" w:rsidR="00F83750" w:rsidRPr="00F83750" w:rsidRDefault="00635392" w:rsidP="0063539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3.4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. Подрядчик ведет реестр IP третьих лиц, включенный в ПО.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Реестр IP третьих лиц содержит следующие сведения:</w:t>
      </w:r>
    </w:p>
    <w:p w14:paraId="3A1D71EC" w14:textId="77777777" w:rsidR="00F83750" w:rsidRPr="00F83750" w:rsidRDefault="00F83750" w:rsidP="00740EC0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3750">
        <w:rPr>
          <w:rFonts w:ascii="Times New Roman" w:hAnsi="Times New Roman" w:cs="Times New Roman"/>
          <w:color w:val="000000"/>
          <w:sz w:val="28"/>
          <w:szCs w:val="28"/>
        </w:rPr>
        <w:t>- название объекта;</w:t>
      </w:r>
    </w:p>
    <w:p w14:paraId="16A83C42" w14:textId="77777777" w:rsidR="00F83750" w:rsidRPr="00F83750" w:rsidRDefault="00F83750" w:rsidP="00740EC0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3750">
        <w:rPr>
          <w:rFonts w:ascii="Times New Roman" w:hAnsi="Times New Roman" w:cs="Times New Roman"/>
          <w:color w:val="000000"/>
          <w:sz w:val="28"/>
          <w:szCs w:val="28"/>
        </w:rPr>
        <w:t>- тип объекта (текст, шрифт, изображение, аудиозапись и т.д.);</w:t>
      </w:r>
    </w:p>
    <w:p w14:paraId="4F1C7B6E" w14:textId="77777777" w:rsidR="00F83750" w:rsidRPr="00F83750" w:rsidRDefault="00F83750" w:rsidP="00740EC0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3750">
        <w:rPr>
          <w:rFonts w:ascii="Times New Roman" w:hAnsi="Times New Roman" w:cs="Times New Roman"/>
          <w:color w:val="000000"/>
          <w:sz w:val="28"/>
          <w:szCs w:val="28"/>
        </w:rPr>
        <w:t>- наименование правообладателя объекта;</w:t>
      </w:r>
    </w:p>
    <w:p w14:paraId="12B8016E" w14:textId="51F3B098" w:rsidR="00F83750" w:rsidRPr="00F83750" w:rsidRDefault="00F83750" w:rsidP="00740EC0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3750">
        <w:rPr>
          <w:rFonts w:ascii="Times New Roman" w:hAnsi="Times New Roman" w:cs="Times New Roman"/>
          <w:color w:val="000000"/>
          <w:sz w:val="28"/>
          <w:szCs w:val="28"/>
        </w:rPr>
        <w:t>- тип лицензии на объект;</w:t>
      </w:r>
    </w:p>
    <w:p w14:paraId="381BA3F7" w14:textId="77777777" w:rsidR="00F83750" w:rsidRPr="00F83750" w:rsidRDefault="00F83750" w:rsidP="00740EC0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3750">
        <w:rPr>
          <w:rFonts w:ascii="Times New Roman" w:hAnsi="Times New Roman" w:cs="Times New Roman"/>
          <w:color w:val="000000"/>
          <w:sz w:val="28"/>
          <w:szCs w:val="28"/>
        </w:rPr>
        <w:t>- срок действия лицензии;</w:t>
      </w:r>
    </w:p>
    <w:p w14:paraId="176E0DC1" w14:textId="77777777" w:rsidR="00F83750" w:rsidRPr="00F83750" w:rsidRDefault="00F83750" w:rsidP="00740EC0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3750">
        <w:rPr>
          <w:rFonts w:ascii="Times New Roman" w:hAnsi="Times New Roman" w:cs="Times New Roman"/>
          <w:color w:val="000000"/>
          <w:sz w:val="28"/>
          <w:szCs w:val="28"/>
        </w:rPr>
        <w:t>- стоимость лицензии;</w:t>
      </w:r>
    </w:p>
    <w:p w14:paraId="7412627A" w14:textId="77777777" w:rsidR="00F83750" w:rsidRPr="00F83750" w:rsidRDefault="00F83750" w:rsidP="00740EC0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3750">
        <w:rPr>
          <w:rFonts w:ascii="Times New Roman" w:hAnsi="Times New Roman" w:cs="Times New Roman"/>
          <w:color w:val="000000"/>
          <w:sz w:val="28"/>
          <w:szCs w:val="28"/>
        </w:rPr>
        <w:t>- ссылку на текст лицензионного соглашения по состоянию на момент приобретения лицензии.</w:t>
      </w:r>
    </w:p>
    <w:p w14:paraId="0058D976" w14:textId="418C503D" w:rsidR="00F83750" w:rsidRPr="00F83750" w:rsidRDefault="00635392" w:rsidP="00740EC0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</w:t>
      </w:r>
      <w:r w:rsidR="007023F4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. Подрядчик обязан передать реестр IP третьих лиц Заказчику в составе документации на ПО.</w:t>
      </w:r>
    </w:p>
    <w:p w14:paraId="6B9B3026" w14:textId="1825BF27" w:rsidR="00F83750" w:rsidRPr="00F83750" w:rsidRDefault="00635392" w:rsidP="00740EC0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</w:t>
      </w:r>
      <w:r w:rsidR="007023F4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. При переходе исключительного права на ПО </w:t>
      </w:r>
      <w:r w:rsidR="00F83750" w:rsidRPr="00B459E4">
        <w:rPr>
          <w:rFonts w:ascii="Times New Roman" w:hAnsi="Times New Roman" w:cs="Times New Roman"/>
          <w:color w:val="000000"/>
          <w:sz w:val="28"/>
          <w:szCs w:val="28"/>
        </w:rPr>
        <w:t xml:space="preserve">(раздел </w:t>
      </w:r>
      <w:r w:rsidR="00B459E4" w:rsidRPr="00B459E4"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="00F83750" w:rsidRPr="00B459E4">
        <w:rPr>
          <w:rFonts w:ascii="Times New Roman" w:hAnsi="Times New Roman" w:cs="Times New Roman"/>
          <w:color w:val="000000"/>
          <w:sz w:val="28"/>
          <w:szCs w:val="28"/>
        </w:rPr>
        <w:t xml:space="preserve"> договора)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 к Заказчику также переходят права и обязанности лицензиата по лицензионным договорам на IP третьих лиц.</w:t>
      </w:r>
    </w:p>
    <w:p w14:paraId="13109665" w14:textId="357E7564" w:rsidR="00BF6AA2" w:rsidRPr="00F83750" w:rsidRDefault="00F83750" w:rsidP="00BF6AA2">
      <w:pPr>
        <w:widowControl w:val="0"/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83750">
        <w:rPr>
          <w:rFonts w:ascii="Times New Roman" w:hAnsi="Times New Roman" w:cs="Times New Roman"/>
          <w:color w:val="000000"/>
          <w:sz w:val="28"/>
          <w:szCs w:val="28"/>
        </w:rPr>
        <w:t> </w:t>
      </w:r>
      <w:r w:rsidR="00BF6AA2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Pr="00F83750">
        <w:rPr>
          <w:rFonts w:ascii="Times New Roman" w:hAnsi="Times New Roman" w:cs="Times New Roman"/>
          <w:b/>
          <w:bCs/>
          <w:color w:val="000000"/>
          <w:sz w:val="28"/>
          <w:szCs w:val="28"/>
        </w:rPr>
        <w:t>. СРОК ВЫПОЛНЕНИЯ РАБОТ</w:t>
      </w:r>
      <w:r w:rsidR="00BF6AA2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BF6AA2" w:rsidRPr="00BF6AA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BF6AA2" w:rsidRPr="00F8375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ОТКАЗ ОТ РАБОТ</w:t>
      </w:r>
    </w:p>
    <w:p w14:paraId="12CF51DA" w14:textId="5BDCC495" w:rsidR="00F83750" w:rsidRPr="00F83750" w:rsidRDefault="00F83750" w:rsidP="0081487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3750">
        <w:rPr>
          <w:rFonts w:ascii="Times New Roman" w:hAnsi="Times New Roman" w:cs="Times New Roman"/>
          <w:color w:val="000000"/>
          <w:sz w:val="28"/>
          <w:szCs w:val="28"/>
        </w:rPr>
        <w:t> </w:t>
      </w:r>
      <w:r w:rsidR="00BF6AA2">
        <w:rPr>
          <w:rFonts w:ascii="Times New Roman" w:hAnsi="Times New Roman" w:cs="Times New Roman"/>
          <w:color w:val="000000"/>
          <w:sz w:val="28"/>
          <w:szCs w:val="28"/>
        </w:rPr>
        <w:t>4.1</w:t>
      </w:r>
      <w:r w:rsidRPr="00F83750">
        <w:rPr>
          <w:rFonts w:ascii="Times New Roman" w:hAnsi="Times New Roman" w:cs="Times New Roman"/>
          <w:color w:val="000000"/>
          <w:sz w:val="28"/>
          <w:szCs w:val="28"/>
        </w:rPr>
        <w:t>. Сроки начала и окончания выполнения работ (этапов работ), а также промежуточные сроки определяются в плане-графике работ</w:t>
      </w:r>
      <w:r w:rsidR="00285F24">
        <w:rPr>
          <w:rFonts w:ascii="Times New Roman" w:hAnsi="Times New Roman" w:cs="Times New Roman"/>
          <w:color w:val="000000"/>
          <w:sz w:val="28"/>
          <w:szCs w:val="28"/>
        </w:rPr>
        <w:t xml:space="preserve"> (Приложение № 2)</w:t>
      </w:r>
      <w:r w:rsidRPr="00F8375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683E406" w14:textId="7A3700B0" w:rsidR="00F83750" w:rsidRPr="00F83750" w:rsidRDefault="00BF6AA2" w:rsidP="0081487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4.2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. Выполнение работ приостанавливается до момента устранения указанных ниже обстоятельств, а все последующие сроки окончания выполнения работ и этапов работ и промежуточные сроки автоматически отодвигаются на срок приостановления:</w:t>
      </w:r>
    </w:p>
    <w:p w14:paraId="7CCF8D1F" w14:textId="77777777" w:rsidR="00F83750" w:rsidRPr="00F83750" w:rsidRDefault="00F83750" w:rsidP="0081487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- в случае </w:t>
      </w:r>
      <w:r w:rsidR="00615F1B" w:rsidRPr="00F83750">
        <w:rPr>
          <w:rFonts w:ascii="Times New Roman" w:hAnsi="Times New Roman" w:cs="Times New Roman"/>
          <w:color w:val="000000"/>
          <w:sz w:val="28"/>
          <w:szCs w:val="28"/>
        </w:rPr>
        <w:t>непредставления</w:t>
      </w:r>
      <w:r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 Заказчиком Подрядчику данных, необходимых для выполнения работ;</w:t>
      </w:r>
    </w:p>
    <w:p w14:paraId="4165E163" w14:textId="77777777" w:rsidR="00F83750" w:rsidRPr="00F83750" w:rsidRDefault="00F83750" w:rsidP="0081487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3750">
        <w:rPr>
          <w:rFonts w:ascii="Times New Roman" w:hAnsi="Times New Roman" w:cs="Times New Roman"/>
          <w:color w:val="000000"/>
          <w:sz w:val="28"/>
          <w:szCs w:val="28"/>
        </w:rPr>
        <w:t>- просрочки оплаты работ.</w:t>
      </w:r>
    </w:p>
    <w:p w14:paraId="7C846801" w14:textId="0DE2A664" w:rsidR="00F83750" w:rsidRPr="00F83750" w:rsidRDefault="00BF6AA2" w:rsidP="0081487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4.3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. Подрядчик вправе выполнить работы и передать Заказчику их результат досрочно.</w:t>
      </w:r>
    </w:p>
    <w:p w14:paraId="003997C5" w14:textId="455636FA" w:rsidR="00F83750" w:rsidRPr="00F83750" w:rsidRDefault="00F83750" w:rsidP="00615F1B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3750">
        <w:rPr>
          <w:rFonts w:ascii="Times New Roman" w:hAnsi="Times New Roman" w:cs="Times New Roman"/>
          <w:color w:val="000000"/>
          <w:sz w:val="28"/>
          <w:szCs w:val="28"/>
        </w:rPr>
        <w:t> </w:t>
      </w:r>
      <w:r w:rsidR="00BF6AA2">
        <w:rPr>
          <w:rFonts w:ascii="Times New Roman" w:hAnsi="Times New Roman" w:cs="Times New Roman"/>
          <w:color w:val="000000"/>
          <w:sz w:val="28"/>
          <w:szCs w:val="28"/>
        </w:rPr>
        <w:t>4.4</w:t>
      </w:r>
      <w:r w:rsidRPr="00F83750">
        <w:rPr>
          <w:rFonts w:ascii="Times New Roman" w:hAnsi="Times New Roman" w:cs="Times New Roman"/>
          <w:color w:val="000000"/>
          <w:sz w:val="28"/>
          <w:szCs w:val="28"/>
        </w:rPr>
        <w:t>. Заказчик вправе в любой момент и без указания причин отказаться от всего заказанного проекта или от части работ, предусмотренных в задании.</w:t>
      </w:r>
    </w:p>
    <w:p w14:paraId="3C7FFE77" w14:textId="7488A199" w:rsidR="00F83750" w:rsidRPr="00F83750" w:rsidRDefault="00BF6AA2" w:rsidP="00615F1B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4.5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. Об отказе Заказчик письменно уведомляет Подрядчика не менее чем за 15 (пятнадцать) календарных дней до планируемой даты прекращения работ.</w:t>
      </w:r>
    </w:p>
    <w:p w14:paraId="1551E0EB" w14:textId="6BA3E185" w:rsidR="00F83750" w:rsidRPr="00ED4188" w:rsidRDefault="00BF6AA2" w:rsidP="00615F1B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EE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4.6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F83750" w:rsidRPr="00ED4188">
        <w:rPr>
          <w:rFonts w:ascii="Times New Roman" w:hAnsi="Times New Roman" w:cs="Times New Roman"/>
          <w:color w:val="EE0000"/>
          <w:sz w:val="28"/>
          <w:szCs w:val="28"/>
        </w:rPr>
        <w:t xml:space="preserve">Подрядчик после прекращения работ по проекту или в случае частичного выполнения работ, в отношении которых имеет место отказ, представляет Заказчику данные о фактически выполненных работах и их стоимости, которая определяется в соответствии с разделом </w:t>
      </w:r>
      <w:r w:rsidRPr="00ED4188">
        <w:rPr>
          <w:rFonts w:ascii="Times New Roman" w:hAnsi="Times New Roman" w:cs="Times New Roman"/>
          <w:color w:val="EE0000"/>
          <w:sz w:val="28"/>
          <w:szCs w:val="28"/>
        </w:rPr>
        <w:t>5</w:t>
      </w:r>
      <w:r w:rsidR="00F83750" w:rsidRPr="00ED4188">
        <w:rPr>
          <w:rFonts w:ascii="Times New Roman" w:hAnsi="Times New Roman" w:cs="Times New Roman"/>
          <w:color w:val="EE0000"/>
          <w:sz w:val="28"/>
          <w:szCs w:val="28"/>
        </w:rPr>
        <w:t xml:space="preserve"> настоящего договора.</w:t>
      </w:r>
    </w:p>
    <w:p w14:paraId="012E5664" w14:textId="343A7848" w:rsidR="00F83750" w:rsidRPr="00F83750" w:rsidRDefault="00F83750" w:rsidP="00191426">
      <w:pPr>
        <w:widowControl w:val="0"/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83750">
        <w:rPr>
          <w:rFonts w:ascii="Times New Roman" w:hAnsi="Times New Roman" w:cs="Times New Roman"/>
          <w:color w:val="000000"/>
          <w:sz w:val="28"/>
          <w:szCs w:val="28"/>
        </w:rPr>
        <w:t> </w:t>
      </w:r>
      <w:r w:rsidR="00BF6AA2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F83750">
        <w:rPr>
          <w:rFonts w:ascii="Times New Roman" w:hAnsi="Times New Roman" w:cs="Times New Roman"/>
          <w:b/>
          <w:bCs/>
          <w:color w:val="000000"/>
          <w:sz w:val="28"/>
          <w:szCs w:val="28"/>
        </w:rPr>
        <w:t>. ВОЗНАГРАЖДЕНИЕ И ПОРЯДОК ЕГО ФОРМИРОВАНИЯ</w:t>
      </w:r>
    </w:p>
    <w:p w14:paraId="5BB2396A" w14:textId="4238BA9A" w:rsidR="00F83750" w:rsidRDefault="00F83750" w:rsidP="00A247D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3750">
        <w:rPr>
          <w:rFonts w:ascii="Times New Roman" w:hAnsi="Times New Roman" w:cs="Times New Roman"/>
          <w:color w:val="000000"/>
          <w:sz w:val="28"/>
          <w:szCs w:val="28"/>
        </w:rPr>
        <w:t> </w:t>
      </w:r>
      <w:r w:rsidR="00157CD1">
        <w:rPr>
          <w:rFonts w:ascii="Times New Roman" w:hAnsi="Times New Roman" w:cs="Times New Roman"/>
          <w:color w:val="000000"/>
          <w:sz w:val="28"/>
          <w:szCs w:val="28"/>
        </w:rPr>
        <w:t>5.1</w:t>
      </w:r>
      <w:r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. Вознаграждение по настоящему договору </w:t>
      </w:r>
      <w:r w:rsidR="00B459E4">
        <w:rPr>
          <w:rFonts w:ascii="Times New Roman" w:hAnsi="Times New Roman" w:cs="Times New Roman"/>
          <w:color w:val="000000"/>
          <w:sz w:val="28"/>
          <w:szCs w:val="28"/>
        </w:rPr>
        <w:t>производятся в белорусских рублях.</w:t>
      </w:r>
      <w:r w:rsidR="00A247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247D4" w:rsidRPr="00F83750">
        <w:rPr>
          <w:rFonts w:ascii="Times New Roman" w:hAnsi="Times New Roman" w:cs="Times New Roman"/>
          <w:color w:val="000000"/>
          <w:sz w:val="28"/>
          <w:szCs w:val="28"/>
        </w:rPr>
        <w:t>Оплата осуществляется банковским переводом по реквизитам Подрядчика, указанным в выставленном на оплату счете. Датой платежа считается дата списания денежных средств со счета Заказчика.</w:t>
      </w:r>
    </w:p>
    <w:p w14:paraId="6A49C8E2" w14:textId="3247590A" w:rsidR="0048030B" w:rsidRPr="006B1DE9" w:rsidRDefault="0048030B" w:rsidP="006B1DE9">
      <w:pPr>
        <w:spacing w:after="0" w:line="240" w:lineRule="auto"/>
        <w:ind w:firstLine="708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 xml:space="preserve">5.2. </w:t>
      </w:r>
      <w:r w:rsidRPr="0048030B">
        <w:rPr>
          <w:rFonts w:ascii="Times New Roman" w:hAnsi="Times New Roman" w:cs="Times New Roman"/>
          <w:sz w:val="28"/>
          <w:szCs w:val="28"/>
        </w:rPr>
        <w:t xml:space="preserve">Общая цена настоящего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48030B">
        <w:rPr>
          <w:rFonts w:ascii="Times New Roman" w:hAnsi="Times New Roman" w:cs="Times New Roman"/>
          <w:sz w:val="28"/>
          <w:szCs w:val="28"/>
        </w:rPr>
        <w:t xml:space="preserve">оговора в соответствии с Соглашением о договорной цене (Приложение № 3 к настоящему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48030B">
        <w:rPr>
          <w:rFonts w:ascii="Times New Roman" w:hAnsi="Times New Roman" w:cs="Times New Roman"/>
          <w:sz w:val="28"/>
          <w:szCs w:val="28"/>
        </w:rPr>
        <w:t xml:space="preserve">оговору) и Сметой расходов </w:t>
      </w:r>
      <w:r w:rsidRPr="0048030B">
        <w:rPr>
          <w:rFonts w:ascii="Times New Roman" w:hAnsi="Times New Roman" w:cs="Times New Roman"/>
          <w:sz w:val="28"/>
          <w:szCs w:val="28"/>
        </w:rPr>
        <w:lastRenderedPageBreak/>
        <w:t xml:space="preserve">(Приложение № 4 к настоящему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48030B">
        <w:rPr>
          <w:rFonts w:ascii="Times New Roman" w:hAnsi="Times New Roman" w:cs="Times New Roman"/>
          <w:sz w:val="28"/>
          <w:szCs w:val="28"/>
        </w:rPr>
        <w:t xml:space="preserve">оговору) определяется стоимостью разработки ПО и составляет </w:t>
      </w:r>
      <w:r w:rsidR="00D1691E">
        <w:rPr>
          <w:rFonts w:ascii="Times New Roman" w:hAnsi="Times New Roman" w:cs="Times New Roman"/>
          <w:sz w:val="28"/>
          <w:szCs w:val="28"/>
        </w:rPr>
        <w:t>76</w:t>
      </w:r>
      <w:r w:rsidRPr="0048030B">
        <w:rPr>
          <w:rFonts w:ascii="Times New Roman" w:hAnsi="Times New Roman" w:cs="Times New Roman"/>
          <w:sz w:val="28"/>
          <w:szCs w:val="28"/>
        </w:rPr>
        <w:t>00,00 (</w:t>
      </w:r>
      <w:r w:rsidR="00D1691E">
        <w:rPr>
          <w:rFonts w:ascii="Times New Roman" w:hAnsi="Times New Roman" w:cs="Times New Roman"/>
          <w:sz w:val="28"/>
          <w:szCs w:val="28"/>
        </w:rPr>
        <w:t>семь</w:t>
      </w:r>
      <w:r w:rsidRPr="0048030B">
        <w:rPr>
          <w:rFonts w:ascii="Times New Roman" w:hAnsi="Times New Roman" w:cs="Times New Roman"/>
          <w:sz w:val="28"/>
          <w:szCs w:val="28"/>
        </w:rPr>
        <w:t xml:space="preserve"> тысяч</w:t>
      </w:r>
      <w:r w:rsidR="00D1691E">
        <w:rPr>
          <w:rFonts w:ascii="Times New Roman" w:hAnsi="Times New Roman" w:cs="Times New Roman"/>
          <w:sz w:val="28"/>
          <w:szCs w:val="28"/>
        </w:rPr>
        <w:t xml:space="preserve"> шестьсот</w:t>
      </w:r>
      <w:r w:rsidRPr="0048030B">
        <w:rPr>
          <w:rFonts w:ascii="Times New Roman" w:hAnsi="Times New Roman" w:cs="Times New Roman"/>
          <w:sz w:val="28"/>
          <w:szCs w:val="28"/>
        </w:rPr>
        <w:t xml:space="preserve">) </w:t>
      </w:r>
      <w:r w:rsidR="00DC3D55">
        <w:rPr>
          <w:rFonts w:ascii="Times New Roman" w:hAnsi="Times New Roman" w:cs="Times New Roman"/>
          <w:sz w:val="28"/>
          <w:szCs w:val="28"/>
        </w:rPr>
        <w:t xml:space="preserve">белорусских </w:t>
      </w:r>
      <w:r w:rsidRPr="0048030B">
        <w:rPr>
          <w:rFonts w:ascii="Times New Roman" w:hAnsi="Times New Roman" w:cs="Times New Roman"/>
          <w:sz w:val="28"/>
          <w:szCs w:val="28"/>
        </w:rPr>
        <w:t>руб</w:t>
      </w:r>
      <w:r w:rsidR="00DC3D55">
        <w:rPr>
          <w:rFonts w:ascii="Times New Roman" w:hAnsi="Times New Roman" w:cs="Times New Roman"/>
          <w:sz w:val="28"/>
          <w:szCs w:val="28"/>
        </w:rPr>
        <w:t>лей</w:t>
      </w:r>
      <w:r w:rsidRPr="0048030B">
        <w:rPr>
          <w:rFonts w:ascii="Times New Roman" w:hAnsi="Times New Roman" w:cs="Times New Roman"/>
          <w:sz w:val="28"/>
          <w:szCs w:val="28"/>
        </w:rPr>
        <w:t xml:space="preserve">, </w:t>
      </w:r>
      <w:r w:rsidR="00DC3D55">
        <w:rPr>
          <w:rFonts w:ascii="Times New Roman" w:hAnsi="Times New Roman" w:cs="Times New Roman"/>
          <w:sz w:val="28"/>
          <w:szCs w:val="28"/>
        </w:rPr>
        <w:t xml:space="preserve">в т.ч. </w:t>
      </w:r>
      <w:r w:rsidRPr="0048030B">
        <w:rPr>
          <w:rFonts w:ascii="Times New Roman" w:hAnsi="Times New Roman" w:cs="Times New Roman"/>
          <w:sz w:val="28"/>
          <w:szCs w:val="28"/>
        </w:rPr>
        <w:t xml:space="preserve">НДС 20% — </w:t>
      </w:r>
      <w:r w:rsidR="00700449">
        <w:rPr>
          <w:rFonts w:ascii="Times New Roman" w:hAnsi="Times New Roman" w:cs="Times New Roman"/>
          <w:sz w:val="28"/>
          <w:szCs w:val="28"/>
        </w:rPr>
        <w:t>1267</w:t>
      </w:r>
      <w:r w:rsidRPr="0048030B">
        <w:rPr>
          <w:rFonts w:ascii="Times New Roman" w:hAnsi="Times New Roman" w:cs="Times New Roman"/>
          <w:sz w:val="28"/>
          <w:szCs w:val="28"/>
        </w:rPr>
        <w:t xml:space="preserve">,00 (одна тысяча </w:t>
      </w:r>
      <w:r w:rsidR="00700449">
        <w:rPr>
          <w:rFonts w:ascii="Times New Roman" w:hAnsi="Times New Roman" w:cs="Times New Roman"/>
          <w:sz w:val="28"/>
          <w:szCs w:val="28"/>
        </w:rPr>
        <w:t>двести шестьдесят семь</w:t>
      </w:r>
      <w:r w:rsidRPr="0048030B">
        <w:rPr>
          <w:rFonts w:ascii="Times New Roman" w:hAnsi="Times New Roman" w:cs="Times New Roman"/>
          <w:sz w:val="28"/>
          <w:szCs w:val="28"/>
        </w:rPr>
        <w:t xml:space="preserve">) </w:t>
      </w:r>
      <w:r w:rsidR="00DC3D55">
        <w:rPr>
          <w:rFonts w:ascii="Times New Roman" w:hAnsi="Times New Roman" w:cs="Times New Roman"/>
          <w:sz w:val="28"/>
          <w:szCs w:val="28"/>
        </w:rPr>
        <w:t>белорусских рублей</w:t>
      </w:r>
      <w:r w:rsidRPr="0048030B">
        <w:rPr>
          <w:rFonts w:ascii="Times New Roman" w:hAnsi="Times New Roman" w:cs="Times New Roman"/>
          <w:sz w:val="28"/>
          <w:szCs w:val="28"/>
        </w:rPr>
        <w:t>.</w:t>
      </w:r>
    </w:p>
    <w:p w14:paraId="23BFD184" w14:textId="0091DC98" w:rsidR="00F83750" w:rsidRPr="00F83750" w:rsidRDefault="00B459E4" w:rsidP="006B1DE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5.3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. Заказчик производит предоплату работ</w:t>
      </w:r>
      <w:r w:rsidR="006B1DE9">
        <w:rPr>
          <w:rFonts w:ascii="Times New Roman" w:hAnsi="Times New Roman" w:cs="Times New Roman"/>
          <w:color w:val="000000"/>
          <w:sz w:val="28"/>
          <w:szCs w:val="28"/>
        </w:rPr>
        <w:t xml:space="preserve"> в размере 50 % от стоимости разработки ПО, что составляет </w:t>
      </w:r>
      <w:r w:rsidR="00D1691E">
        <w:rPr>
          <w:rFonts w:ascii="Times New Roman" w:hAnsi="Times New Roman" w:cs="Times New Roman"/>
          <w:color w:val="000000"/>
          <w:sz w:val="28"/>
          <w:szCs w:val="28"/>
        </w:rPr>
        <w:t>3800</w:t>
      </w:r>
      <w:r w:rsidR="006B1DE9">
        <w:rPr>
          <w:rFonts w:ascii="Times New Roman" w:hAnsi="Times New Roman" w:cs="Times New Roman"/>
          <w:color w:val="000000"/>
          <w:sz w:val="28"/>
          <w:szCs w:val="28"/>
        </w:rPr>
        <w:t>,00 (</w:t>
      </w:r>
      <w:r w:rsidR="00D1691E">
        <w:rPr>
          <w:rFonts w:ascii="Times New Roman" w:hAnsi="Times New Roman" w:cs="Times New Roman"/>
          <w:color w:val="000000"/>
          <w:sz w:val="28"/>
          <w:szCs w:val="28"/>
        </w:rPr>
        <w:t>три</w:t>
      </w:r>
      <w:r w:rsidR="006B1DE9">
        <w:rPr>
          <w:rFonts w:ascii="Times New Roman" w:hAnsi="Times New Roman" w:cs="Times New Roman"/>
          <w:color w:val="000000"/>
          <w:sz w:val="28"/>
          <w:szCs w:val="28"/>
        </w:rPr>
        <w:t xml:space="preserve"> тысячи</w:t>
      </w:r>
      <w:r w:rsidR="00D1691E">
        <w:rPr>
          <w:rFonts w:ascii="Times New Roman" w:hAnsi="Times New Roman" w:cs="Times New Roman"/>
          <w:color w:val="000000"/>
          <w:sz w:val="28"/>
          <w:szCs w:val="28"/>
        </w:rPr>
        <w:t xml:space="preserve"> восемьсот</w:t>
      </w:r>
      <w:r w:rsidR="006B1DE9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="00DC3D55">
        <w:rPr>
          <w:rFonts w:ascii="Times New Roman" w:hAnsi="Times New Roman" w:cs="Times New Roman"/>
          <w:color w:val="000000"/>
          <w:sz w:val="28"/>
          <w:szCs w:val="28"/>
        </w:rPr>
        <w:t xml:space="preserve">белорусских </w:t>
      </w:r>
      <w:r w:rsidR="006B1DE9">
        <w:rPr>
          <w:rFonts w:ascii="Times New Roman" w:hAnsi="Times New Roman" w:cs="Times New Roman"/>
          <w:color w:val="000000"/>
          <w:sz w:val="28"/>
          <w:szCs w:val="28"/>
        </w:rPr>
        <w:t>руб</w:t>
      </w:r>
      <w:r w:rsidR="00DC3D55">
        <w:rPr>
          <w:rFonts w:ascii="Times New Roman" w:hAnsi="Times New Roman" w:cs="Times New Roman"/>
          <w:color w:val="000000"/>
          <w:sz w:val="28"/>
          <w:szCs w:val="28"/>
        </w:rPr>
        <w:t>лей</w:t>
      </w:r>
      <w:r w:rsidR="006B1DE9">
        <w:rPr>
          <w:rFonts w:ascii="Times New Roman" w:hAnsi="Times New Roman" w:cs="Times New Roman"/>
          <w:color w:val="000000"/>
          <w:sz w:val="28"/>
          <w:szCs w:val="28"/>
        </w:rPr>
        <w:t xml:space="preserve">, в т.ч. НДС 20% - </w:t>
      </w:r>
      <w:r w:rsidR="00700449">
        <w:rPr>
          <w:rFonts w:ascii="Times New Roman" w:hAnsi="Times New Roman" w:cs="Times New Roman"/>
          <w:color w:val="000000"/>
          <w:sz w:val="28"/>
          <w:szCs w:val="28"/>
        </w:rPr>
        <w:t>633</w:t>
      </w:r>
      <w:r w:rsidR="006B1DE9">
        <w:rPr>
          <w:rFonts w:ascii="Times New Roman" w:hAnsi="Times New Roman" w:cs="Times New Roman"/>
          <w:color w:val="000000"/>
          <w:sz w:val="28"/>
          <w:szCs w:val="28"/>
        </w:rPr>
        <w:t>,00 (</w:t>
      </w:r>
      <w:r w:rsidR="00700449">
        <w:rPr>
          <w:rFonts w:ascii="Times New Roman" w:hAnsi="Times New Roman" w:cs="Times New Roman"/>
          <w:color w:val="000000"/>
          <w:sz w:val="28"/>
          <w:szCs w:val="28"/>
        </w:rPr>
        <w:t>шестьсот тридцать три</w:t>
      </w:r>
      <w:r w:rsidR="006B1DE9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="00DC3D55">
        <w:rPr>
          <w:rFonts w:ascii="Times New Roman" w:hAnsi="Times New Roman" w:cs="Times New Roman"/>
          <w:color w:val="000000"/>
          <w:sz w:val="28"/>
          <w:szCs w:val="28"/>
        </w:rPr>
        <w:t xml:space="preserve">белорусских </w:t>
      </w:r>
      <w:r w:rsidR="006B1DE9">
        <w:rPr>
          <w:rFonts w:ascii="Times New Roman" w:hAnsi="Times New Roman" w:cs="Times New Roman"/>
          <w:color w:val="000000"/>
          <w:sz w:val="28"/>
          <w:szCs w:val="28"/>
        </w:rPr>
        <w:t>руб</w:t>
      </w:r>
      <w:r w:rsidR="00DC3D55">
        <w:rPr>
          <w:rFonts w:ascii="Times New Roman" w:hAnsi="Times New Roman" w:cs="Times New Roman"/>
          <w:color w:val="000000"/>
          <w:sz w:val="28"/>
          <w:szCs w:val="28"/>
        </w:rPr>
        <w:t>л</w:t>
      </w:r>
      <w:r w:rsidR="00700449"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 в течение </w:t>
      </w:r>
      <w:r w:rsidR="006B1DE9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6B1DE9">
        <w:rPr>
          <w:rFonts w:ascii="Times New Roman" w:hAnsi="Times New Roman" w:cs="Times New Roman"/>
          <w:color w:val="000000"/>
          <w:sz w:val="28"/>
          <w:szCs w:val="28"/>
        </w:rPr>
        <w:t>пяти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) рабочих дней после получения счета.</w:t>
      </w:r>
    </w:p>
    <w:p w14:paraId="15CCF877" w14:textId="7B1878C0" w:rsidR="00A247D4" w:rsidRPr="00F83750" w:rsidRDefault="00A247D4" w:rsidP="00A247D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5.4</w:t>
      </w:r>
      <w:r w:rsidRPr="00F83750">
        <w:rPr>
          <w:rFonts w:ascii="Times New Roman" w:hAnsi="Times New Roman" w:cs="Times New Roman"/>
          <w:color w:val="000000"/>
          <w:sz w:val="28"/>
          <w:szCs w:val="28"/>
        </w:rPr>
        <w:t>. Заказчик оплачивает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окончательный результат</w:t>
      </w:r>
      <w:r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 работы в течение </w:t>
      </w:r>
      <w:r w:rsidR="006B1DE9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6B1DE9">
        <w:rPr>
          <w:rFonts w:ascii="Times New Roman" w:hAnsi="Times New Roman" w:cs="Times New Roman"/>
          <w:color w:val="000000"/>
          <w:sz w:val="28"/>
          <w:szCs w:val="28"/>
        </w:rPr>
        <w:t>пяти</w:t>
      </w:r>
      <w:r w:rsidRPr="00F83750">
        <w:rPr>
          <w:rFonts w:ascii="Times New Roman" w:hAnsi="Times New Roman" w:cs="Times New Roman"/>
          <w:color w:val="000000"/>
          <w:sz w:val="28"/>
          <w:szCs w:val="28"/>
        </w:rPr>
        <w:t>) рабочих дней после подписания последнего акта выполненных работ по проекту</w:t>
      </w:r>
      <w:r w:rsidR="006B1DE9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6B1DE9" w:rsidRPr="006B1D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B1DE9">
        <w:rPr>
          <w:rFonts w:ascii="Times New Roman" w:hAnsi="Times New Roman" w:cs="Times New Roman"/>
          <w:color w:val="000000"/>
          <w:sz w:val="28"/>
          <w:szCs w:val="28"/>
        </w:rPr>
        <w:t xml:space="preserve">что составляет </w:t>
      </w:r>
      <w:r w:rsidR="00D1691E">
        <w:rPr>
          <w:rFonts w:ascii="Times New Roman" w:hAnsi="Times New Roman" w:cs="Times New Roman"/>
          <w:color w:val="000000"/>
          <w:sz w:val="28"/>
          <w:szCs w:val="28"/>
        </w:rPr>
        <w:t>3800</w:t>
      </w:r>
      <w:r w:rsidR="006B1DE9">
        <w:rPr>
          <w:rFonts w:ascii="Times New Roman" w:hAnsi="Times New Roman" w:cs="Times New Roman"/>
          <w:color w:val="000000"/>
          <w:sz w:val="28"/>
          <w:szCs w:val="28"/>
        </w:rPr>
        <w:t>,00 (</w:t>
      </w:r>
      <w:r w:rsidR="00D1691E">
        <w:rPr>
          <w:rFonts w:ascii="Times New Roman" w:hAnsi="Times New Roman" w:cs="Times New Roman"/>
          <w:color w:val="000000"/>
          <w:sz w:val="28"/>
          <w:szCs w:val="28"/>
        </w:rPr>
        <w:t>три</w:t>
      </w:r>
      <w:r w:rsidR="006B1DE9">
        <w:rPr>
          <w:rFonts w:ascii="Times New Roman" w:hAnsi="Times New Roman" w:cs="Times New Roman"/>
          <w:color w:val="000000"/>
          <w:sz w:val="28"/>
          <w:szCs w:val="28"/>
        </w:rPr>
        <w:t xml:space="preserve"> тысячи</w:t>
      </w:r>
      <w:r w:rsidR="00D1691E">
        <w:rPr>
          <w:rFonts w:ascii="Times New Roman" w:hAnsi="Times New Roman" w:cs="Times New Roman"/>
          <w:color w:val="000000"/>
          <w:sz w:val="28"/>
          <w:szCs w:val="28"/>
        </w:rPr>
        <w:t xml:space="preserve"> восемьсот</w:t>
      </w:r>
      <w:r w:rsidR="006B1DE9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D169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C3D55">
        <w:rPr>
          <w:rFonts w:ascii="Times New Roman" w:hAnsi="Times New Roman" w:cs="Times New Roman"/>
          <w:color w:val="000000"/>
          <w:sz w:val="28"/>
          <w:szCs w:val="28"/>
        </w:rPr>
        <w:t>белорусских рублей</w:t>
      </w:r>
      <w:r w:rsidR="006B1DE9">
        <w:rPr>
          <w:rFonts w:ascii="Times New Roman" w:hAnsi="Times New Roman" w:cs="Times New Roman"/>
          <w:color w:val="000000"/>
          <w:sz w:val="28"/>
          <w:szCs w:val="28"/>
        </w:rPr>
        <w:t xml:space="preserve">, в т.ч. НДС 20% - </w:t>
      </w:r>
      <w:r w:rsidR="00700449">
        <w:rPr>
          <w:rFonts w:ascii="Times New Roman" w:hAnsi="Times New Roman" w:cs="Times New Roman"/>
          <w:color w:val="000000"/>
          <w:sz w:val="28"/>
          <w:szCs w:val="28"/>
        </w:rPr>
        <w:t>633,00 (шестьсот тридцать три) белорусских рубля.</w:t>
      </w:r>
    </w:p>
    <w:p w14:paraId="7F9574B1" w14:textId="489528E0" w:rsidR="00F83750" w:rsidRPr="00F83750" w:rsidRDefault="00F83750" w:rsidP="00DC1DB2">
      <w:pPr>
        <w:widowControl w:val="0"/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83750">
        <w:rPr>
          <w:rFonts w:ascii="Times New Roman" w:hAnsi="Times New Roman" w:cs="Times New Roman"/>
          <w:color w:val="000000"/>
          <w:sz w:val="28"/>
          <w:szCs w:val="28"/>
        </w:rPr>
        <w:t> </w:t>
      </w:r>
      <w:r w:rsidR="001E314B">
        <w:rPr>
          <w:rFonts w:ascii="Times New Roman" w:hAnsi="Times New Roman" w:cs="Times New Roman"/>
          <w:b/>
          <w:bCs/>
          <w:color w:val="000000"/>
          <w:sz w:val="28"/>
          <w:szCs w:val="28"/>
        </w:rPr>
        <w:t>6</w:t>
      </w:r>
      <w:r w:rsidRPr="00F83750">
        <w:rPr>
          <w:rFonts w:ascii="Times New Roman" w:hAnsi="Times New Roman" w:cs="Times New Roman"/>
          <w:b/>
          <w:bCs/>
          <w:color w:val="000000"/>
          <w:sz w:val="28"/>
          <w:szCs w:val="28"/>
        </w:rPr>
        <w:t>. ПРИЕМКА РЕЗУЛЬТАТОВ РАБОТ</w:t>
      </w:r>
    </w:p>
    <w:p w14:paraId="23AA9CB8" w14:textId="43606ABC" w:rsidR="00F83750" w:rsidRPr="00F83750" w:rsidRDefault="00F83750" w:rsidP="003F205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3750">
        <w:rPr>
          <w:rFonts w:ascii="Times New Roman" w:hAnsi="Times New Roman" w:cs="Times New Roman"/>
          <w:color w:val="000000"/>
          <w:sz w:val="28"/>
          <w:szCs w:val="28"/>
        </w:rPr>
        <w:t> </w:t>
      </w:r>
      <w:r w:rsidR="001E314B">
        <w:rPr>
          <w:rFonts w:ascii="Times New Roman" w:hAnsi="Times New Roman" w:cs="Times New Roman"/>
          <w:color w:val="000000"/>
          <w:sz w:val="28"/>
          <w:szCs w:val="28"/>
        </w:rPr>
        <w:t>6.1</w:t>
      </w:r>
      <w:r w:rsidRPr="00F83750">
        <w:rPr>
          <w:rFonts w:ascii="Times New Roman" w:hAnsi="Times New Roman" w:cs="Times New Roman"/>
          <w:color w:val="000000"/>
          <w:sz w:val="28"/>
          <w:szCs w:val="28"/>
        </w:rPr>
        <w:t>. Стороны вправе согласовать в задании или плане-графике работ сдачу промежуточного(-ых) версии(-</w:t>
      </w:r>
      <w:proofErr w:type="spellStart"/>
      <w:r w:rsidRPr="00F83750">
        <w:rPr>
          <w:rFonts w:ascii="Times New Roman" w:hAnsi="Times New Roman" w:cs="Times New Roman"/>
          <w:color w:val="000000"/>
          <w:sz w:val="28"/>
          <w:szCs w:val="28"/>
        </w:rPr>
        <w:t>ий</w:t>
      </w:r>
      <w:proofErr w:type="spellEnd"/>
      <w:r w:rsidRPr="00F83750">
        <w:rPr>
          <w:rFonts w:ascii="Times New Roman" w:hAnsi="Times New Roman" w:cs="Times New Roman"/>
          <w:color w:val="000000"/>
          <w:sz w:val="28"/>
          <w:szCs w:val="28"/>
        </w:rPr>
        <w:t>) ПО. Для этого стороны согласовывают перечень характеристик (функций, модулей), которые должны быть реализованы в каждой промежуточной версии ПО, предусматривают срок начала и окончания разработки каждой промежуточной версии ПО.</w:t>
      </w:r>
    </w:p>
    <w:p w14:paraId="634B0067" w14:textId="2CA75495" w:rsidR="00F83750" w:rsidRPr="00F83750" w:rsidRDefault="001E314B" w:rsidP="003F205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6.2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. В течение 1 (одного) рабочего дня после окончания разработки промежуточной версии ПО Подрядчик уведомляет Заказчика о ее готовности к приемке.</w:t>
      </w:r>
    </w:p>
    <w:p w14:paraId="01771CB5" w14:textId="21EFDAFA" w:rsidR="00F83750" w:rsidRPr="00F83750" w:rsidRDefault="008037F2" w:rsidP="0013590F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6.2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.1. По завершении выполнения работ / этапа работ / промежуточной версии / отчетного периода руководитель проекта Подрядчика передает Заказчику результат работ для приемки.</w:t>
      </w:r>
    </w:p>
    <w:p w14:paraId="5194ED52" w14:textId="6F275008" w:rsidR="00F83750" w:rsidRPr="00F83750" w:rsidRDefault="008037F2" w:rsidP="0013590F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6.2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.2. Передача результата работ осуществляется путем размещения в репозитории / загрузки на сервер Заказчика или третьего лица / иной способ </w:t>
      </w:r>
      <w:r w:rsidR="00F83750" w:rsidRPr="00F83750">
        <w:rPr>
          <w:rFonts w:ascii="Times New Roman" w:hAnsi="Times New Roman" w:cs="Times New Roman"/>
          <w:i/>
          <w:iCs/>
          <w:color w:val="000000"/>
          <w:sz w:val="28"/>
          <w:szCs w:val="28"/>
        </w:rPr>
        <w:t>(при передаче на материальном носителе потребуется составление накладной на материальный носитель).</w:t>
      </w:r>
    </w:p>
    <w:p w14:paraId="59614B04" w14:textId="532B95BD" w:rsidR="00F83750" w:rsidRPr="00F83750" w:rsidRDefault="008037F2" w:rsidP="0013590F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6.2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.3. Срок для приемки Заказчиком результата работ составляет </w:t>
      </w:r>
      <w:r w:rsidR="00AB50F2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AB50F2">
        <w:rPr>
          <w:rFonts w:ascii="Times New Roman" w:hAnsi="Times New Roman" w:cs="Times New Roman"/>
          <w:color w:val="000000"/>
          <w:sz w:val="28"/>
          <w:szCs w:val="28"/>
        </w:rPr>
        <w:t>четыре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="00AB50F2">
        <w:rPr>
          <w:rFonts w:ascii="Times New Roman" w:hAnsi="Times New Roman" w:cs="Times New Roman"/>
          <w:color w:val="000000"/>
          <w:sz w:val="28"/>
          <w:szCs w:val="28"/>
        </w:rPr>
        <w:t>календарных дня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 со дня получения результата работ. Для проведения приемки </w:t>
      </w:r>
      <w:r w:rsidR="00F83750" w:rsidRPr="003B78CA">
        <w:rPr>
          <w:rFonts w:ascii="Times New Roman" w:hAnsi="Times New Roman" w:cs="Times New Roman"/>
          <w:color w:val="EE0000"/>
          <w:sz w:val="28"/>
          <w:szCs w:val="28"/>
        </w:rPr>
        <w:t>Подрядчик может передавать Заказчику набор приемочных тестов для проведения приемки.</w:t>
      </w:r>
    </w:p>
    <w:p w14:paraId="0487B0CC" w14:textId="67F9B97D" w:rsidR="00F83750" w:rsidRPr="00F83750" w:rsidRDefault="00A9720E" w:rsidP="0013590F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6.2.4.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 В случае обнаружения несоответствия результата работ заданию, Заказчик должен в срок </w:t>
      </w:r>
      <w:r w:rsidR="00DC2299"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DC2299">
        <w:rPr>
          <w:rFonts w:ascii="Times New Roman" w:hAnsi="Times New Roman" w:cs="Times New Roman"/>
          <w:color w:val="000000"/>
          <w:sz w:val="28"/>
          <w:szCs w:val="28"/>
        </w:rPr>
        <w:t>семи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AB50F2">
        <w:rPr>
          <w:rFonts w:ascii="Times New Roman" w:hAnsi="Times New Roman" w:cs="Times New Roman"/>
          <w:color w:val="000000"/>
          <w:sz w:val="28"/>
          <w:szCs w:val="28"/>
        </w:rPr>
        <w:t xml:space="preserve"> календарных дней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 с момента получения результата работ представить Подрядчику в письменном виде мотивированный отказ от приемки результата работ с перечнем необходимых доработок и выявленных багов. При выявлении в ходе приемки в разработанном ПО багов Заказчик принимает результат работ при условии устранения Подрядчиком таких багов в течение 5 (пяти) календарных дней. </w:t>
      </w:r>
    </w:p>
    <w:p w14:paraId="64963B81" w14:textId="12F42D7A" w:rsidR="00F83750" w:rsidRPr="00F83750" w:rsidRDefault="00913D94" w:rsidP="0013590F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6.2.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5. Подрядчик устраняет выявленные несоответствия, баги в течение 5 (пяти) рабочих дней и представляет результат работ на повторную приемку Заказчику.</w:t>
      </w:r>
    </w:p>
    <w:p w14:paraId="7275A2F2" w14:textId="71CE41FF" w:rsidR="00F83750" w:rsidRPr="00F83750" w:rsidRDefault="00913D94" w:rsidP="0013590F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6.2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.6. При приемке результата работ без замечаний Подрядчик составляет акт приемки результата работ в 2 (двух) экземплярах и направляет их Заказчику. Заказчик обязан рассмотреть полученный акт в течение 5 (пяти) рабочих дней 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lastRenderedPageBreak/>
        <w:t>после его получения.</w:t>
      </w:r>
    </w:p>
    <w:p w14:paraId="25F90B03" w14:textId="64EA5E94" w:rsidR="00F83750" w:rsidRPr="00F83750" w:rsidRDefault="00913D94" w:rsidP="0013590F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6.2.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7. Если Заказчик согласен со сведениями, изложенными в акте приемки результата работ, он подписывает акт в 2 (двух) экземплярах и направляет 1 (один) экземпляр Подрядчику. Если в течение 10 (десяти) рабочих дней со дня получения Заказчиком акта приемки результата работ Заказчик не представит Подрядчику в письменном виде мотивированный отказ от подписания акта или подписанный Заказчиком экземпляр акта, результат выполненных работ будет считаться принятым, а акт - подписанным в последний день срока, установленного в Договор</w:t>
      </w:r>
      <w:r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29BAF7A" w14:textId="15A20B00" w:rsidR="00DC2299" w:rsidRDefault="00F83750" w:rsidP="00DC2299">
      <w:pPr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83750">
        <w:rPr>
          <w:rFonts w:ascii="Times New Roman" w:hAnsi="Times New Roman" w:cs="Times New Roman"/>
          <w:color w:val="000000"/>
          <w:sz w:val="28"/>
          <w:szCs w:val="28"/>
        </w:rPr>
        <w:t> </w:t>
      </w:r>
      <w:r w:rsidR="008E0943">
        <w:rPr>
          <w:rFonts w:ascii="Times New Roman" w:hAnsi="Times New Roman" w:cs="Times New Roman"/>
          <w:b/>
          <w:bCs/>
          <w:color w:val="000000"/>
          <w:sz w:val="28"/>
          <w:szCs w:val="28"/>
        </w:rPr>
        <w:t>7</w:t>
      </w:r>
      <w:r w:rsidRPr="00F8375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ИСКЛЮЧИТЕЛЬНОЕ ПРАВО. </w:t>
      </w:r>
    </w:p>
    <w:p w14:paraId="69A7A486" w14:textId="77777777" w:rsidR="00F83750" w:rsidRPr="00F83750" w:rsidRDefault="00F83750" w:rsidP="00DC2299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8375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ПАТЕНТЫ НА РАЗРАБОТАННОЕ ПО</w:t>
      </w:r>
    </w:p>
    <w:p w14:paraId="5F5F9446" w14:textId="7DD52B3D" w:rsidR="00F83750" w:rsidRPr="00F83750" w:rsidRDefault="00F83750" w:rsidP="00534D5B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3750">
        <w:rPr>
          <w:rFonts w:ascii="Times New Roman" w:hAnsi="Times New Roman" w:cs="Times New Roman"/>
          <w:color w:val="000000"/>
          <w:sz w:val="28"/>
          <w:szCs w:val="28"/>
        </w:rPr>
        <w:t> </w:t>
      </w:r>
      <w:r w:rsidR="008E0943">
        <w:rPr>
          <w:rFonts w:ascii="Times New Roman" w:hAnsi="Times New Roman" w:cs="Times New Roman"/>
          <w:color w:val="000000"/>
          <w:sz w:val="28"/>
          <w:szCs w:val="28"/>
        </w:rPr>
        <w:t>7.1</w:t>
      </w:r>
      <w:r w:rsidRPr="00F83750">
        <w:rPr>
          <w:rFonts w:ascii="Times New Roman" w:hAnsi="Times New Roman" w:cs="Times New Roman"/>
          <w:color w:val="000000"/>
          <w:sz w:val="28"/>
          <w:szCs w:val="28"/>
        </w:rPr>
        <w:t>. Подрядчик уступает Заказчику исключительное право на результат выполненных работ (за исключением IP Подрядчика) в полном объеме в момент передачи Заказчику результата работ по проекту со всеми выявленными и устраненными багами. Для перехода исключительного права на ПО к Заказчику не требуется составления актов приема-передачи или каких-либо иных документов и формальностей.</w:t>
      </w:r>
    </w:p>
    <w:p w14:paraId="70C83B56" w14:textId="04FB899D" w:rsidR="00F83750" w:rsidRPr="00F83750" w:rsidRDefault="008E0943" w:rsidP="00534D5B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7.2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. Если работы не были завершены, Подрядчик уступает Заказчику исключительное право на результат фактически выполненных работ в момент подписания сторонами акта выполненных работ.</w:t>
      </w:r>
    </w:p>
    <w:p w14:paraId="18DE827A" w14:textId="1216E5F2" w:rsidR="00F83750" w:rsidRPr="00F83750" w:rsidRDefault="008E0943" w:rsidP="00534D5B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7.3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. Стоимость уступки исключительного права на результат работ включается в цену работ (дополнительной оплате не подлежит), составляет 1% от цены работ и может выделяться в отдельном документе (счет, акт и пр.).</w:t>
      </w:r>
    </w:p>
    <w:p w14:paraId="2B403ABE" w14:textId="309DE84C" w:rsidR="00F83750" w:rsidRPr="00F83750" w:rsidRDefault="00AD2EED" w:rsidP="00534D5B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7.4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. Если в результате выполнения работ Подрядчиком создается изобретение, промышленный образец, Подрядчик в момент уступки исключительных прав передает Заказчику право на получение патента на такое изобретение, промышленный образец. Заказчик вправе подать заявку на выдачу патента на любое технологическое решение, лежащее в основе ПО (или его части), процесс, способ, пользовательский интерфейс и т.д. Заказчик вправе реализовать данное право в любом государстве мира.</w:t>
      </w:r>
    </w:p>
    <w:p w14:paraId="5A1A5C3F" w14:textId="62874C01" w:rsidR="00F83750" w:rsidRPr="00F83750" w:rsidRDefault="00AD2EED" w:rsidP="00534D5B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7.5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. Подрядчик не вправе подавать заявки на выдачу патента или иного документа, удостоверяющего права интеллектуальной собственности, в отношении как ПО в целом, так и любой его части, в том числе любого технологического решения, лежащего в основе ПО (или его части), процесса, алгоритма, изобразительного решения, пользовательского интерфейса и т.д.</w:t>
      </w:r>
    </w:p>
    <w:p w14:paraId="4051B2D4" w14:textId="0E9727EB" w:rsidR="00F83750" w:rsidRPr="00F83750" w:rsidRDefault="00AD2EED" w:rsidP="00534D5B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7.6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. Если Заказчику для реализации права на получение патента необходимы дополнительные сведения, Подрядчик обязан предоставить Заказчику такие сведения в полном объеме не позднее чем через 5 (пять) рабочих дней после получения от Заказчика соответствующего требования.</w:t>
      </w:r>
    </w:p>
    <w:p w14:paraId="194655F8" w14:textId="5D0F8387" w:rsidR="00F83750" w:rsidRPr="00F83750" w:rsidRDefault="00AD2EED" w:rsidP="00534D5B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7.7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. Подрядчик не вправе каким-либо образом препятствовать Заказчику в реализации его права на получение патента.</w:t>
      </w:r>
    </w:p>
    <w:p w14:paraId="3A5CD499" w14:textId="7874035A" w:rsidR="00F83750" w:rsidRPr="00F83750" w:rsidRDefault="00AD2EED" w:rsidP="00534D5B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7.8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. В случае создания привлеченными Подрядчиком лицами в результате выполнения работ объектов интеллектуальной собственности (дизайн веб-приложения/интерфейса, стилевое оформление проекта, графические элементы 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lastRenderedPageBreak/>
        <w:t>(логотипы, баннеры, рисунки, оригинальные шрифты, иконки и пр.), макеты страниц и т.д.) Подрядчик обязан обеспечить переход к нему исключительного права на каждый созданный объект интеллектуальной собственности для последующей уступки прав на него в составе ПО Заказчику.</w:t>
      </w:r>
    </w:p>
    <w:p w14:paraId="22D92011" w14:textId="56812760" w:rsidR="00F83750" w:rsidRPr="00F83750" w:rsidRDefault="00F83750" w:rsidP="00534D5B">
      <w:pPr>
        <w:widowControl w:val="0"/>
        <w:autoSpaceDE w:val="0"/>
        <w:autoSpaceDN w:val="0"/>
        <w:adjustRightInd w:val="0"/>
        <w:spacing w:before="120" w:after="12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83750">
        <w:rPr>
          <w:rFonts w:ascii="Times New Roman" w:hAnsi="Times New Roman" w:cs="Times New Roman"/>
          <w:color w:val="000000"/>
          <w:sz w:val="28"/>
          <w:szCs w:val="28"/>
        </w:rPr>
        <w:t> </w:t>
      </w:r>
      <w:r w:rsidR="00AD2EED">
        <w:rPr>
          <w:rFonts w:ascii="Times New Roman" w:hAnsi="Times New Roman" w:cs="Times New Roman"/>
          <w:b/>
          <w:bCs/>
          <w:color w:val="000000"/>
          <w:sz w:val="28"/>
          <w:szCs w:val="28"/>
        </w:rPr>
        <w:t>8</w:t>
      </w:r>
      <w:r w:rsidRPr="00F83750">
        <w:rPr>
          <w:rFonts w:ascii="Times New Roman" w:hAnsi="Times New Roman" w:cs="Times New Roman"/>
          <w:b/>
          <w:bCs/>
          <w:color w:val="000000"/>
          <w:sz w:val="28"/>
          <w:szCs w:val="28"/>
        </w:rPr>
        <w:t>. ПЕРЕДАЧА ИСХОДНОГО КОДА</w:t>
      </w:r>
    </w:p>
    <w:p w14:paraId="7EAFF860" w14:textId="283200AF" w:rsidR="00F83750" w:rsidRPr="00F83750" w:rsidRDefault="00F83750" w:rsidP="00534D5B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3750">
        <w:rPr>
          <w:rFonts w:ascii="Times New Roman" w:hAnsi="Times New Roman" w:cs="Times New Roman"/>
          <w:color w:val="000000"/>
          <w:sz w:val="28"/>
          <w:szCs w:val="28"/>
        </w:rPr>
        <w:t> </w:t>
      </w:r>
      <w:r w:rsidR="00AD2EED">
        <w:rPr>
          <w:rFonts w:ascii="Times New Roman" w:hAnsi="Times New Roman" w:cs="Times New Roman"/>
          <w:color w:val="000000"/>
          <w:sz w:val="28"/>
          <w:szCs w:val="28"/>
        </w:rPr>
        <w:t>8.1</w:t>
      </w:r>
      <w:r w:rsidRPr="00F83750">
        <w:rPr>
          <w:rFonts w:ascii="Times New Roman" w:hAnsi="Times New Roman" w:cs="Times New Roman"/>
          <w:color w:val="000000"/>
          <w:sz w:val="28"/>
          <w:szCs w:val="28"/>
        </w:rPr>
        <w:t>. Подрядчик передает исходный код по созданному ПО Заказчику после получения 100% вознаграждения за работы по проекту.</w:t>
      </w:r>
    </w:p>
    <w:p w14:paraId="3FD870AA" w14:textId="7C33135B" w:rsidR="00F83750" w:rsidRPr="00F83750" w:rsidRDefault="00AD2EED" w:rsidP="00534D5B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8.2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. Передача исходного кода производится путем размещения кода в репозитории с предоставлением Заказчику логина и пароля для доступа в репозиторий.</w:t>
      </w:r>
    </w:p>
    <w:p w14:paraId="6D66F1E9" w14:textId="3920F804" w:rsidR="00F83750" w:rsidRPr="00F83750" w:rsidRDefault="00AD2EED" w:rsidP="00534D5B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8.3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. Подрядчик хранит архивную копию ПО в течение 1 (одного) года после передачи Заказчику исходного кода на ПО. Подрядчик не вправе использовать ПО. После истечения срока хранения Подрядчик безвозвратно удаляет архивную копию ПО.</w:t>
      </w:r>
    </w:p>
    <w:p w14:paraId="215B74C7" w14:textId="2517C891" w:rsidR="00F83750" w:rsidRPr="00F83750" w:rsidRDefault="00F83750" w:rsidP="00534D5B">
      <w:pPr>
        <w:widowControl w:val="0"/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83750">
        <w:rPr>
          <w:rFonts w:ascii="Times New Roman" w:hAnsi="Times New Roman" w:cs="Times New Roman"/>
          <w:color w:val="000000"/>
          <w:sz w:val="28"/>
          <w:szCs w:val="28"/>
        </w:rPr>
        <w:t> </w:t>
      </w:r>
      <w:r w:rsidR="00AD2EED">
        <w:rPr>
          <w:rFonts w:ascii="Times New Roman" w:hAnsi="Times New Roman" w:cs="Times New Roman"/>
          <w:b/>
          <w:bCs/>
          <w:color w:val="000000"/>
          <w:sz w:val="28"/>
          <w:szCs w:val="28"/>
        </w:rPr>
        <w:t>9</w:t>
      </w:r>
      <w:r w:rsidRPr="00F83750">
        <w:rPr>
          <w:rFonts w:ascii="Times New Roman" w:hAnsi="Times New Roman" w:cs="Times New Roman"/>
          <w:b/>
          <w:bCs/>
          <w:color w:val="000000"/>
          <w:sz w:val="28"/>
          <w:szCs w:val="28"/>
        </w:rPr>
        <w:t>. ПОРЯДОК ВЗАИМОДЕЙСТВИЯ СТОРОН</w:t>
      </w:r>
    </w:p>
    <w:p w14:paraId="4C9BB6F5" w14:textId="1847E81E" w:rsidR="00F83750" w:rsidRPr="00F83750" w:rsidRDefault="00F83750" w:rsidP="00534D5B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3750">
        <w:rPr>
          <w:rFonts w:ascii="Times New Roman" w:hAnsi="Times New Roman" w:cs="Times New Roman"/>
          <w:color w:val="000000"/>
          <w:sz w:val="28"/>
          <w:szCs w:val="28"/>
        </w:rPr>
        <w:t> </w:t>
      </w:r>
      <w:r w:rsidR="00AD2EED">
        <w:rPr>
          <w:rFonts w:ascii="Times New Roman" w:hAnsi="Times New Roman" w:cs="Times New Roman"/>
          <w:color w:val="000000"/>
          <w:sz w:val="28"/>
          <w:szCs w:val="28"/>
        </w:rPr>
        <w:t>9.1</w:t>
      </w:r>
      <w:r w:rsidRPr="00F83750">
        <w:rPr>
          <w:rFonts w:ascii="Times New Roman" w:hAnsi="Times New Roman" w:cs="Times New Roman"/>
          <w:color w:val="000000"/>
          <w:sz w:val="28"/>
          <w:szCs w:val="28"/>
        </w:rPr>
        <w:t>. Для обеспечения координации работ по настоящему договору Подрядчик и Заказчик назначают официальных представителей, ответственных за взаимодействие сторон в рамках выполнения работ по заданию. Список представителей сторон определен в задании под каждый проект.</w:t>
      </w:r>
    </w:p>
    <w:p w14:paraId="0CC6A57B" w14:textId="2F4DC8D3" w:rsidR="00F83750" w:rsidRPr="00F83750" w:rsidRDefault="00AD2EED" w:rsidP="00534D5B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9.2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. Официальный представитель стороны является лицом, уполномоченным на осуществление переписки и представление ее интересов перед другой стороной, и от имени стороны принимает решения по исполнению задания.</w:t>
      </w:r>
    </w:p>
    <w:p w14:paraId="3BC7164F" w14:textId="1BBBD1C8" w:rsidR="00F83750" w:rsidRPr="00F83750" w:rsidRDefault="00AD2EED" w:rsidP="00534D5B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9.3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. Основными электронными каналами взаимодействия сторон являются электронная почта, мессенджер (далее - мессенджеры), посредством которых стороны должны осуществлять обмен документами и сообщениями.</w:t>
      </w:r>
    </w:p>
    <w:p w14:paraId="5FAF9822" w14:textId="0F1B44D0" w:rsidR="00F83750" w:rsidRPr="00F83750" w:rsidRDefault="00AD2EED" w:rsidP="00534D5B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9.4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. Адреса электронной почты, указанные в настоящем договоре, и учетные записи и (или) контактные телефоны в мессенджерах являются официальными контактными данными сторон, предназначенными для осуществления переписки и обмена сообщениями (в том числе документами), и позволяют установить, от кого исходит сообщение и кому оно адресовано.</w:t>
      </w:r>
    </w:p>
    <w:p w14:paraId="6E6C3C78" w14:textId="622B0ACB" w:rsidR="00F83750" w:rsidRPr="00F83750" w:rsidRDefault="00AD2EED" w:rsidP="00534D5B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9.5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. Стороны признают юридическую силу любых документов и сообщений, передаваемых в рамках настоящего договора в электронном виде (посредством писем по электронной почте, а также посредством мессенджера). Такие документы считаются исполненными в письменной форме и направленными надлежащим образом. Стороны самостоятельно несут все негативные последствия неполучения писем, направленных по электронным каналам связи.</w:t>
      </w:r>
    </w:p>
    <w:p w14:paraId="6E93C7D1" w14:textId="01EA7BA4" w:rsidR="00F83750" w:rsidRPr="00F83750" w:rsidRDefault="00AD2EED" w:rsidP="00534D5B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9.6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. Для осуществления рабочего взаимодействия в мессенджерах стороны используют учетные записи и (или) контактные телефоны, указанные в настоящем договоре. Для осуществления взаимодействия через электронную почту стороны используют электронные адреса, указанные в настоящем договоре.</w:t>
      </w:r>
    </w:p>
    <w:p w14:paraId="366587C6" w14:textId="003D3B06" w:rsidR="00F83750" w:rsidRPr="00F83750" w:rsidRDefault="00AD2EED" w:rsidP="00534D5B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9.7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. Каждая из сторон заверяет и гарантирует, что доступ к ее электронной почте, адреса которой указаны в настоящем договоре, и учетной записи в мессенджерах имеет официальный представитель стороны.</w:t>
      </w:r>
    </w:p>
    <w:p w14:paraId="701691AA" w14:textId="77D204A4" w:rsidR="00F83750" w:rsidRPr="00F83750" w:rsidRDefault="00F83750" w:rsidP="00997D73">
      <w:pPr>
        <w:widowControl w:val="0"/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83750">
        <w:rPr>
          <w:rFonts w:ascii="Times New Roman" w:hAnsi="Times New Roman" w:cs="Times New Roman"/>
          <w:color w:val="000000"/>
          <w:sz w:val="28"/>
          <w:szCs w:val="28"/>
        </w:rPr>
        <w:t> </w:t>
      </w:r>
      <w:r w:rsidR="00AD2EED">
        <w:rPr>
          <w:rFonts w:ascii="Times New Roman" w:hAnsi="Times New Roman" w:cs="Times New Roman"/>
          <w:b/>
          <w:bCs/>
          <w:color w:val="000000"/>
          <w:sz w:val="28"/>
          <w:szCs w:val="28"/>
        </w:rPr>
        <w:t>10</w:t>
      </w:r>
      <w:r w:rsidRPr="00F83750">
        <w:rPr>
          <w:rFonts w:ascii="Times New Roman" w:hAnsi="Times New Roman" w:cs="Times New Roman"/>
          <w:b/>
          <w:bCs/>
          <w:color w:val="000000"/>
          <w:sz w:val="28"/>
          <w:szCs w:val="28"/>
        </w:rPr>
        <w:t>. ОТВЕТСТВЕННОСТЬ СТОРОН</w:t>
      </w:r>
    </w:p>
    <w:p w14:paraId="2CDF25B0" w14:textId="3DAD2864" w:rsidR="00F83750" w:rsidRPr="00F83750" w:rsidRDefault="00F83750" w:rsidP="00997D7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3750">
        <w:rPr>
          <w:rFonts w:ascii="Times New Roman" w:hAnsi="Times New Roman" w:cs="Times New Roman"/>
          <w:color w:val="000000"/>
          <w:sz w:val="28"/>
          <w:szCs w:val="28"/>
        </w:rPr>
        <w:t> </w:t>
      </w:r>
      <w:r w:rsidR="00AD2EED">
        <w:rPr>
          <w:rFonts w:ascii="Times New Roman" w:hAnsi="Times New Roman" w:cs="Times New Roman"/>
          <w:color w:val="000000"/>
          <w:sz w:val="28"/>
          <w:szCs w:val="28"/>
        </w:rPr>
        <w:t>10.1</w:t>
      </w:r>
      <w:r w:rsidRPr="00F83750">
        <w:rPr>
          <w:rFonts w:ascii="Times New Roman" w:hAnsi="Times New Roman" w:cs="Times New Roman"/>
          <w:color w:val="000000"/>
          <w:sz w:val="28"/>
          <w:szCs w:val="28"/>
        </w:rPr>
        <w:t>. В случае просрочки оплаты вознаграждения Подрядчик имеет право взыскать с Заказчика пени за каждый день просрочки в размере 0,1% от просроченной суммы.</w:t>
      </w:r>
    </w:p>
    <w:p w14:paraId="07B59F64" w14:textId="0960A9EC" w:rsidR="00F83750" w:rsidRPr="00F83750" w:rsidRDefault="00AD2EED" w:rsidP="00997D7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10.1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. При нарушении срока выполнения работ по вине Подрядчика Заказчик вправе взыскать с Подрядчика пени за каждый день просрочки в размере 0,1% от стоимости невыполненных работ.</w:t>
      </w:r>
    </w:p>
    <w:p w14:paraId="5DB0799F" w14:textId="1AFE41D0" w:rsidR="00F83750" w:rsidRPr="00F83750" w:rsidRDefault="00AD2EED" w:rsidP="00997D7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10.2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. Уплата пеней не освобождает виновную сторону от надлежащего исполнения условий договора в полном объеме.</w:t>
      </w:r>
    </w:p>
    <w:p w14:paraId="0ADA6AAC" w14:textId="3E2C1F2E" w:rsidR="00F83750" w:rsidRPr="00F83750" w:rsidRDefault="00AD2EED" w:rsidP="00997D7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10.3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. Заказчик немедленно извещает Подрядчика в письменной форме в случае получения любого письменного требования, сделанного в отношении переданных Подрядчиком результатов работ, содержащего положения о нарушении прав авторов/третьих лиц при их использовании Заказчиком.</w:t>
      </w:r>
    </w:p>
    <w:p w14:paraId="783AEC12" w14:textId="41D44256" w:rsidR="00F83750" w:rsidRPr="00F83750" w:rsidRDefault="00AD2EED" w:rsidP="00997D7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10.4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. При предъявлении авторами/третьими лицами претензий к Заказчику по поводу использования результатов работ Подрядчик обязуется урегулировать претензии авторов/третьих лиц от своего имени и за свой счет.</w:t>
      </w:r>
    </w:p>
    <w:p w14:paraId="077F7976" w14:textId="0A59F987" w:rsidR="00F83750" w:rsidRPr="00F83750" w:rsidRDefault="00AD2EED" w:rsidP="00997D7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10.5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. В случае запрета на использование Заказчиком результата работ в связи с нарушением прав третьих лиц при создании ПО Подрядчик по своему выбору и по согласованию с Заказчиком и за свой счет обязуется:</w:t>
      </w:r>
    </w:p>
    <w:p w14:paraId="40634E5A" w14:textId="77777777" w:rsidR="00F83750" w:rsidRPr="00F83750" w:rsidRDefault="00F83750" w:rsidP="00997D7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3750">
        <w:rPr>
          <w:rFonts w:ascii="Times New Roman" w:hAnsi="Times New Roman" w:cs="Times New Roman"/>
          <w:color w:val="000000"/>
          <w:sz w:val="28"/>
          <w:szCs w:val="28"/>
        </w:rPr>
        <w:t>- обеспечить для Заказчика право продолжать использование ПО;</w:t>
      </w:r>
    </w:p>
    <w:p w14:paraId="3CC1AC29" w14:textId="77777777" w:rsidR="00F83750" w:rsidRPr="00F83750" w:rsidRDefault="00F83750" w:rsidP="00997D7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3750">
        <w:rPr>
          <w:rFonts w:ascii="Times New Roman" w:hAnsi="Times New Roman" w:cs="Times New Roman"/>
          <w:color w:val="000000"/>
          <w:sz w:val="28"/>
          <w:szCs w:val="28"/>
        </w:rPr>
        <w:t>- внести изменения в ПО с тем, чтобы устранить нарушение, сохранив функционал ПО.</w:t>
      </w:r>
    </w:p>
    <w:p w14:paraId="6CF67616" w14:textId="6EC53612" w:rsidR="00F83750" w:rsidRPr="00F83750" w:rsidRDefault="00AD2EED" w:rsidP="00997D7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10.5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. В случае если Подрядчик не может выполнить указанные выше условия, Подрядчик уплачивает Заказчику штраф, равный причитающейся Подрядчику сумме вознаграждения за работы, в отношении которых возник запрет.</w:t>
      </w:r>
    </w:p>
    <w:p w14:paraId="652E1143" w14:textId="273E3816" w:rsidR="00F83750" w:rsidRPr="00F83750" w:rsidRDefault="00AD2EED" w:rsidP="00997D7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10.6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. Неустойка за неисполнение или ненадлежащее исполнение обязательств по настоящему договору одной из сторон подлежит уплате другой стороне в течение 7 (семи) рабочих дней с даты получения требования о ее уплате. Данное требование должно быть оформлено в письменном виде и отправлено другой стороне по электронной почте.</w:t>
      </w:r>
    </w:p>
    <w:p w14:paraId="335914B4" w14:textId="47D25594" w:rsidR="00F83750" w:rsidRPr="00F83750" w:rsidRDefault="00F83750" w:rsidP="0047542F">
      <w:pPr>
        <w:widowControl w:val="0"/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83750">
        <w:rPr>
          <w:rFonts w:ascii="Times New Roman" w:hAnsi="Times New Roman" w:cs="Times New Roman"/>
          <w:color w:val="000000"/>
          <w:sz w:val="28"/>
          <w:szCs w:val="28"/>
        </w:rPr>
        <w:t> </w:t>
      </w:r>
      <w:r w:rsidR="00AD2EED">
        <w:rPr>
          <w:rFonts w:ascii="Times New Roman" w:hAnsi="Times New Roman" w:cs="Times New Roman"/>
          <w:b/>
          <w:bCs/>
          <w:color w:val="000000"/>
          <w:sz w:val="28"/>
          <w:szCs w:val="28"/>
        </w:rPr>
        <w:t>11</w:t>
      </w:r>
      <w:r w:rsidRPr="00F83750">
        <w:rPr>
          <w:rFonts w:ascii="Times New Roman" w:hAnsi="Times New Roman" w:cs="Times New Roman"/>
          <w:b/>
          <w:bCs/>
          <w:color w:val="000000"/>
          <w:sz w:val="28"/>
          <w:szCs w:val="28"/>
        </w:rPr>
        <w:t>. ПОРЯДОК РАСТОРЖЕНИЯ ДОГОВОРА</w:t>
      </w:r>
    </w:p>
    <w:p w14:paraId="7B7BFD4D" w14:textId="366CBF43" w:rsidR="00F83750" w:rsidRPr="00F83750" w:rsidRDefault="00F83750" w:rsidP="0047542F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3750">
        <w:rPr>
          <w:rFonts w:ascii="Times New Roman" w:hAnsi="Times New Roman" w:cs="Times New Roman"/>
          <w:color w:val="000000"/>
          <w:sz w:val="28"/>
          <w:szCs w:val="28"/>
        </w:rPr>
        <w:t> </w:t>
      </w:r>
      <w:r w:rsidR="00AD2EED">
        <w:rPr>
          <w:rFonts w:ascii="Times New Roman" w:hAnsi="Times New Roman" w:cs="Times New Roman"/>
          <w:color w:val="000000"/>
          <w:sz w:val="28"/>
          <w:szCs w:val="28"/>
        </w:rPr>
        <w:t>11.1</w:t>
      </w:r>
      <w:r w:rsidRPr="00F83750">
        <w:rPr>
          <w:rFonts w:ascii="Times New Roman" w:hAnsi="Times New Roman" w:cs="Times New Roman"/>
          <w:color w:val="000000"/>
          <w:sz w:val="28"/>
          <w:szCs w:val="28"/>
        </w:rPr>
        <w:t>. В случаях, не предусмотренных настоящим договором, он может быть расторгнут досрочно по соглашению сторон, в одностороннем внесудебном порядке или по иным основаниям, предусмотренным настоящим договором.</w:t>
      </w:r>
    </w:p>
    <w:p w14:paraId="5EB170DA" w14:textId="55615730" w:rsidR="00F83750" w:rsidRPr="00F83750" w:rsidRDefault="00AD2EED" w:rsidP="0047542F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11.2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. Сторона, решившая досрочно расторгнуть договор в одностороннем внесудебном порядке, обязана уведомить об этом другую сторону не менее чем за 30 (тридцать) дней до предполагаемой даты расторжения.</w:t>
      </w:r>
    </w:p>
    <w:p w14:paraId="58433B07" w14:textId="5BD5B4D7" w:rsidR="00F83750" w:rsidRPr="00F83750" w:rsidRDefault="00AD2EED" w:rsidP="0047542F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11.3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. В указанном случае Заказчик обязан произвести окончательный расчет до даты прекращения действия договора, а Подрядчик - сдать Заказчику 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lastRenderedPageBreak/>
        <w:t>до даты прекращения договора результат фактически выполненных работ.</w:t>
      </w:r>
    </w:p>
    <w:p w14:paraId="263C6199" w14:textId="58A85550" w:rsidR="00F83750" w:rsidRPr="00F83750" w:rsidRDefault="00AD2EED" w:rsidP="0047542F">
      <w:pPr>
        <w:widowControl w:val="0"/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414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12</w:t>
      </w:r>
      <w:r w:rsidR="00F83750" w:rsidRPr="004414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F83750" w:rsidRPr="00F8375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ПОРЯДОК РАЗРЕШЕНИЯ СПОРОВ</w:t>
      </w:r>
    </w:p>
    <w:p w14:paraId="7578ED31" w14:textId="1D568C72" w:rsidR="00F83750" w:rsidRPr="00F83750" w:rsidRDefault="00F83750" w:rsidP="0047542F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3750">
        <w:rPr>
          <w:rFonts w:ascii="Times New Roman" w:hAnsi="Times New Roman" w:cs="Times New Roman"/>
          <w:color w:val="000000"/>
          <w:sz w:val="28"/>
          <w:szCs w:val="28"/>
        </w:rPr>
        <w:t> </w:t>
      </w:r>
      <w:r w:rsidR="00AD2EED">
        <w:rPr>
          <w:rFonts w:ascii="Times New Roman" w:hAnsi="Times New Roman" w:cs="Times New Roman"/>
          <w:color w:val="000000"/>
          <w:sz w:val="28"/>
          <w:szCs w:val="28"/>
        </w:rPr>
        <w:t>12.1</w:t>
      </w:r>
      <w:r w:rsidRPr="00F83750">
        <w:rPr>
          <w:rFonts w:ascii="Times New Roman" w:hAnsi="Times New Roman" w:cs="Times New Roman"/>
          <w:color w:val="000000"/>
          <w:sz w:val="28"/>
          <w:szCs w:val="28"/>
        </w:rPr>
        <w:t>. В случае неисполнения или ненадлежащего исполнения обязательств, вытекающих из настоящего договора, сторона до обращения в суд предъявляет не исполнившей обязательства стороне претензию.</w:t>
      </w:r>
    </w:p>
    <w:p w14:paraId="3B305CFF" w14:textId="517DFCED" w:rsidR="00F83750" w:rsidRPr="00F83750" w:rsidRDefault="00B459E4" w:rsidP="0047542F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12.2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. Претензия предъявляется в письменной форме и подписывается руководителем или иным уполномоченным лицом соответствующей стороны.</w:t>
      </w:r>
    </w:p>
    <w:p w14:paraId="496C8791" w14:textId="6E358E9B" w:rsidR="00F83750" w:rsidRPr="00F83750" w:rsidRDefault="00B459E4" w:rsidP="0047542F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12.3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. Претензия отправляется по электронной почте и дублируется заказным письмом на адрес стороны, указанный в настоящем договоре, либо по актуальному адресу стороны, полученному из общедоступных официальных источников, либо вручается под расписку.</w:t>
      </w:r>
    </w:p>
    <w:p w14:paraId="639992DA" w14:textId="11CB5B9B" w:rsidR="00F83750" w:rsidRPr="00F83750" w:rsidRDefault="00B459E4" w:rsidP="0047542F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12.4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. Независимо от получения/неполучения ответа на претензию по истечении </w:t>
      </w:r>
      <w:r>
        <w:rPr>
          <w:rFonts w:ascii="Times New Roman" w:hAnsi="Times New Roman" w:cs="Times New Roman"/>
          <w:color w:val="000000"/>
          <w:sz w:val="28"/>
          <w:szCs w:val="28"/>
        </w:rPr>
        <w:t>30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</w:rPr>
        <w:t>тридцати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) календарных дней со дня направления претензии сторона, предъявившая претензию, вправе передать спор на разрешение суда.</w:t>
      </w:r>
    </w:p>
    <w:p w14:paraId="15A3927C" w14:textId="6871A58F" w:rsidR="00F83750" w:rsidRPr="00F83750" w:rsidRDefault="00B459E4" w:rsidP="0047542F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12.5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. Все споры, разногласия или требования, которые могут возникнуть из настоящего договора или в связи с ним, в том числе связанные с его изменением, расторжением, исполнением, недействительностью или толкованием, подлежат рассмотрению в Международном арбитражном суде при БелТПП в соответствии с его регламентом. </w:t>
      </w:r>
    </w:p>
    <w:p w14:paraId="493786E9" w14:textId="7B459373" w:rsidR="00F83750" w:rsidRPr="00F83750" w:rsidRDefault="00F83750" w:rsidP="0047542F">
      <w:pPr>
        <w:widowControl w:val="0"/>
        <w:autoSpaceDE w:val="0"/>
        <w:autoSpaceDN w:val="0"/>
        <w:adjustRightInd w:val="0"/>
        <w:spacing w:before="120" w:after="12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83750">
        <w:rPr>
          <w:rFonts w:ascii="Times New Roman" w:hAnsi="Times New Roman" w:cs="Times New Roman"/>
          <w:color w:val="000000"/>
          <w:sz w:val="28"/>
          <w:szCs w:val="28"/>
        </w:rPr>
        <w:t> </w:t>
      </w:r>
      <w:r w:rsidR="00B459E4">
        <w:rPr>
          <w:rFonts w:ascii="Times New Roman" w:hAnsi="Times New Roman" w:cs="Times New Roman"/>
          <w:b/>
          <w:bCs/>
          <w:color w:val="000000"/>
          <w:sz w:val="28"/>
          <w:szCs w:val="28"/>
        </w:rPr>
        <w:t>13</w:t>
      </w:r>
      <w:r w:rsidRPr="00F83750">
        <w:rPr>
          <w:rFonts w:ascii="Times New Roman" w:hAnsi="Times New Roman" w:cs="Times New Roman"/>
          <w:b/>
          <w:bCs/>
          <w:color w:val="000000"/>
          <w:sz w:val="28"/>
          <w:szCs w:val="28"/>
        </w:rPr>
        <w:t>. ПРОЧИЕ УСЛОВИЯ</w:t>
      </w:r>
    </w:p>
    <w:p w14:paraId="723F781A" w14:textId="388797AC" w:rsidR="00F83750" w:rsidRPr="00F83750" w:rsidRDefault="00F83750" w:rsidP="0047542F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3750">
        <w:rPr>
          <w:rFonts w:ascii="Times New Roman" w:hAnsi="Times New Roman" w:cs="Times New Roman"/>
          <w:color w:val="000000"/>
          <w:sz w:val="28"/>
          <w:szCs w:val="28"/>
        </w:rPr>
        <w:t> </w:t>
      </w:r>
      <w:r w:rsidR="00B459E4">
        <w:rPr>
          <w:rFonts w:ascii="Times New Roman" w:hAnsi="Times New Roman" w:cs="Times New Roman"/>
          <w:color w:val="000000"/>
          <w:sz w:val="28"/>
          <w:szCs w:val="28"/>
        </w:rPr>
        <w:t>13.1</w:t>
      </w:r>
      <w:r w:rsidRPr="00F83750">
        <w:rPr>
          <w:rFonts w:ascii="Times New Roman" w:hAnsi="Times New Roman" w:cs="Times New Roman"/>
          <w:color w:val="000000"/>
          <w:sz w:val="28"/>
          <w:szCs w:val="28"/>
        </w:rPr>
        <w:t>. Настоящий договор вступает в силу с момента его подписания и заключается на неопределенный срок</w:t>
      </w:r>
      <w:r w:rsidR="006A5173">
        <w:rPr>
          <w:rFonts w:ascii="Times New Roman" w:hAnsi="Times New Roman" w:cs="Times New Roman"/>
          <w:color w:val="000000"/>
          <w:sz w:val="28"/>
          <w:szCs w:val="28"/>
        </w:rPr>
        <w:t xml:space="preserve"> и действует до</w:t>
      </w:r>
      <w:r w:rsidR="00B459E4">
        <w:rPr>
          <w:rFonts w:ascii="Times New Roman" w:hAnsi="Times New Roman" w:cs="Times New Roman"/>
          <w:color w:val="000000"/>
          <w:sz w:val="28"/>
          <w:szCs w:val="28"/>
        </w:rPr>
        <w:t xml:space="preserve"> полного</w:t>
      </w:r>
      <w:r w:rsidR="006A5173">
        <w:rPr>
          <w:rFonts w:ascii="Times New Roman" w:hAnsi="Times New Roman" w:cs="Times New Roman"/>
          <w:color w:val="000000"/>
          <w:sz w:val="28"/>
          <w:szCs w:val="28"/>
        </w:rPr>
        <w:t xml:space="preserve"> исполнения обязательств</w:t>
      </w:r>
      <w:r w:rsidRPr="00F8375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7EF6706" w14:textId="611BCCA4" w:rsidR="00F83750" w:rsidRPr="00F83750" w:rsidRDefault="00B459E4" w:rsidP="0047542F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13.2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. Все изменения и дополнения к настоящему договору действительны в случае, если они совершены в письменной форме (в том числе путем обмена электронными письмами, сообщениями).</w:t>
      </w:r>
    </w:p>
    <w:p w14:paraId="0650021D" w14:textId="4816C5C2" w:rsidR="00F83750" w:rsidRPr="00F83750" w:rsidRDefault="00F83750" w:rsidP="00580B0B">
      <w:pPr>
        <w:widowControl w:val="0"/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83750">
        <w:rPr>
          <w:rFonts w:ascii="Times New Roman" w:hAnsi="Times New Roman" w:cs="Times New Roman"/>
          <w:color w:val="000000"/>
          <w:sz w:val="28"/>
          <w:szCs w:val="28"/>
        </w:rPr>
        <w:t> </w:t>
      </w:r>
      <w:r w:rsidR="00B459E4">
        <w:rPr>
          <w:rFonts w:ascii="Times New Roman" w:hAnsi="Times New Roman" w:cs="Times New Roman"/>
          <w:b/>
          <w:bCs/>
          <w:color w:val="000000"/>
          <w:sz w:val="28"/>
          <w:szCs w:val="28"/>
        </w:rPr>
        <w:t>14</w:t>
      </w:r>
      <w:r w:rsidRPr="00F83750">
        <w:rPr>
          <w:rFonts w:ascii="Times New Roman" w:hAnsi="Times New Roman" w:cs="Times New Roman"/>
          <w:b/>
          <w:bCs/>
          <w:color w:val="000000"/>
          <w:sz w:val="28"/>
          <w:szCs w:val="28"/>
        </w:rPr>
        <w:t>. РЕКВИЗИТЫ СТОРОН</w:t>
      </w: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79"/>
        <w:gridCol w:w="566"/>
        <w:gridCol w:w="4193"/>
      </w:tblGrid>
      <w:tr w:rsidR="00F83750" w:rsidRPr="00F83750" w14:paraId="412B1975" w14:textId="77777777" w:rsidTr="00C8593F">
        <w:tc>
          <w:tcPr>
            <w:tcW w:w="4079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1736131" w14:textId="77777777" w:rsidR="00F83750" w:rsidRDefault="00F83750" w:rsidP="00F837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83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 Заказчик:</w:t>
            </w:r>
          </w:p>
          <w:p w14:paraId="7E34314A" w14:textId="4C63ABF7" w:rsidR="005869CC" w:rsidRDefault="005869CC" w:rsidP="005869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ООО «Эстетик Моторс»</w:t>
            </w:r>
          </w:p>
          <w:p w14:paraId="071B43E3" w14:textId="0BF143D6" w:rsidR="005869CC" w:rsidRDefault="005869CC" w:rsidP="005869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220025, г. Минск,</w:t>
            </w:r>
          </w:p>
          <w:p w14:paraId="1B7B6205" w14:textId="51EC2F09" w:rsidR="005869CC" w:rsidRDefault="005869CC" w:rsidP="005869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ул. Бабушкина, 12а-305</w:t>
            </w:r>
          </w:p>
          <w:p w14:paraId="4C59F891" w14:textId="211F5A69" w:rsidR="005869CC" w:rsidRDefault="005869CC" w:rsidP="005869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р/с 301200774648 в</w:t>
            </w:r>
          </w:p>
          <w:p w14:paraId="7E696FBC" w14:textId="1C8BF4CC" w:rsidR="005869CC" w:rsidRDefault="005869CC" w:rsidP="005869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ЗАО «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Альфабанк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»,</w:t>
            </w:r>
          </w:p>
          <w:p w14:paraId="2F762D49" w14:textId="2FA3E392" w:rsidR="005869CC" w:rsidRDefault="005869CC" w:rsidP="005869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УНН 7746</w:t>
            </w:r>
            <w:r w:rsidR="005B47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  <w:p w14:paraId="361EA5BB" w14:textId="0B19676B" w:rsidR="005869CC" w:rsidRDefault="005869CC" w:rsidP="005869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Тел. +375296561025</w:t>
            </w:r>
          </w:p>
          <w:p w14:paraId="3E2BE349" w14:textId="77777777" w:rsidR="00B10E3C" w:rsidRDefault="00B10E3C" w:rsidP="005869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0C9F50EE" w14:textId="166EBE83" w:rsidR="00B10E3C" w:rsidRDefault="00B10E3C" w:rsidP="005869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Д.М.Угляница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14:paraId="05B11204" w14:textId="77777777" w:rsidR="005869CC" w:rsidRDefault="005869CC" w:rsidP="00F837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466DB71A" w14:textId="77777777" w:rsidR="005869CC" w:rsidRPr="00F83750" w:rsidRDefault="005869CC" w:rsidP="00F837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A162C7F" w14:textId="77777777" w:rsidR="00F83750" w:rsidRPr="00F83750" w:rsidRDefault="00F83750" w:rsidP="00F837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83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 </w:t>
            </w:r>
          </w:p>
        </w:tc>
        <w:tc>
          <w:tcPr>
            <w:tcW w:w="4193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955864" w14:textId="77777777" w:rsidR="00F83750" w:rsidRDefault="00F83750" w:rsidP="00F837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83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Подрядчик:</w:t>
            </w:r>
          </w:p>
          <w:p w14:paraId="37A478C3" w14:textId="77777777" w:rsidR="005869CC" w:rsidRDefault="005869CC" w:rsidP="005869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ООО «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МэпДэйта</w:t>
            </w:r>
            <w:proofErr w:type="spellEnd"/>
          </w:p>
          <w:p w14:paraId="53D2B301" w14:textId="77777777" w:rsidR="005869CC" w:rsidRDefault="005869CC" w:rsidP="005869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220036, г. Минск,</w:t>
            </w:r>
          </w:p>
          <w:p w14:paraId="3BE33B71" w14:textId="77777777" w:rsidR="005869CC" w:rsidRDefault="005869CC" w:rsidP="005869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ул. Кирова, 8-205</w:t>
            </w:r>
          </w:p>
          <w:p w14:paraId="603BD57B" w14:textId="77777777" w:rsidR="005869CC" w:rsidRDefault="005869CC" w:rsidP="005869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р/с 301500717273 в</w:t>
            </w:r>
          </w:p>
          <w:p w14:paraId="1C5A5E72" w14:textId="77777777" w:rsidR="005869CC" w:rsidRDefault="005869CC" w:rsidP="005869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ООО «Технобанк»</w:t>
            </w:r>
          </w:p>
          <w:p w14:paraId="5DFD80D4" w14:textId="77777777" w:rsidR="005869CC" w:rsidRDefault="005869CC" w:rsidP="005869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УНН 7177273</w:t>
            </w:r>
          </w:p>
          <w:p w14:paraId="64ADE0F3" w14:textId="77777777" w:rsidR="005B47B8" w:rsidRDefault="005B47B8" w:rsidP="005869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Тел. +375296663223</w:t>
            </w:r>
          </w:p>
          <w:p w14:paraId="578F1D96" w14:textId="77777777" w:rsidR="00B10E3C" w:rsidRDefault="00B10E3C" w:rsidP="005869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3FB5EBFD" w14:textId="642A8147" w:rsidR="00B10E3C" w:rsidRPr="00F83750" w:rsidRDefault="00B10E3C" w:rsidP="005869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Е.К.Садовский</w:t>
            </w:r>
            <w:proofErr w:type="spellEnd"/>
          </w:p>
        </w:tc>
      </w:tr>
      <w:tr w:rsidR="00294220" w:rsidRPr="00F83750" w14:paraId="466C411D" w14:textId="77777777" w:rsidTr="00C8593F">
        <w:tc>
          <w:tcPr>
            <w:tcW w:w="4079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2A5D45A" w14:textId="77777777" w:rsidR="00294220" w:rsidRDefault="00294220" w:rsidP="00F837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38034467" w14:textId="77777777" w:rsidR="00294220" w:rsidRDefault="00294220" w:rsidP="00F837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48479852" w14:textId="77777777" w:rsidR="00294220" w:rsidRPr="00F83750" w:rsidRDefault="00294220" w:rsidP="00F837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DAB6DC2" w14:textId="77777777" w:rsidR="00294220" w:rsidRPr="00F83750" w:rsidRDefault="00294220" w:rsidP="00F837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49EAD54" w14:textId="77777777" w:rsidR="00294220" w:rsidRPr="00F83750" w:rsidRDefault="00294220" w:rsidP="00F837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1DE98839" w14:textId="2A283835" w:rsidR="00B10E3C" w:rsidRDefault="00B10E3C" w:rsidP="005869CC">
      <w:pPr>
        <w:pStyle w:val="a7"/>
        <w:spacing w:before="2"/>
        <w:ind w:left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Приложение № 1</w:t>
      </w:r>
    </w:p>
    <w:p w14:paraId="713ACF10" w14:textId="3C4BA287" w:rsidR="00B10E3C" w:rsidRDefault="00B10E3C" w:rsidP="005869CC">
      <w:pPr>
        <w:pStyle w:val="a7"/>
        <w:spacing w:before="2"/>
        <w:ind w:left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</w:t>
      </w:r>
      <w:r>
        <w:rPr>
          <w:color w:val="000000"/>
          <w:sz w:val="28"/>
          <w:szCs w:val="28"/>
        </w:rPr>
        <w:tab/>
        <w:t xml:space="preserve">    к договору от 12.09.2025 №105</w:t>
      </w:r>
    </w:p>
    <w:p w14:paraId="784FD8E5" w14:textId="77777777" w:rsidR="00B10E3C" w:rsidRDefault="00B10E3C" w:rsidP="005869CC">
      <w:pPr>
        <w:pStyle w:val="a7"/>
        <w:spacing w:before="2"/>
        <w:ind w:left="0"/>
        <w:jc w:val="center"/>
        <w:rPr>
          <w:color w:val="000000"/>
          <w:sz w:val="28"/>
          <w:szCs w:val="28"/>
        </w:rPr>
      </w:pPr>
    </w:p>
    <w:p w14:paraId="1AD90633" w14:textId="0AECAD78" w:rsidR="005869CC" w:rsidRPr="00B10E3C" w:rsidRDefault="00B10E3C" w:rsidP="005869CC">
      <w:pPr>
        <w:pStyle w:val="a7"/>
        <w:spacing w:before="2"/>
        <w:ind w:left="0"/>
        <w:jc w:val="center"/>
        <w:rPr>
          <w:b/>
          <w:bCs/>
          <w:sz w:val="36"/>
          <w:szCs w:val="36"/>
        </w:rPr>
      </w:pPr>
      <w:r w:rsidRPr="00B10E3C">
        <w:rPr>
          <w:b/>
          <w:bCs/>
          <w:color w:val="000000"/>
          <w:sz w:val="28"/>
          <w:szCs w:val="28"/>
        </w:rPr>
        <w:t>ТЕХНИЧЕСКОЕ ЗАДАНИЕ</w:t>
      </w:r>
    </w:p>
    <w:p w14:paraId="3D7A2FDD" w14:textId="77777777" w:rsidR="005869CC" w:rsidRPr="0085346E" w:rsidRDefault="005869CC" w:rsidP="005869CC">
      <w:pPr>
        <w:pStyle w:val="a7"/>
        <w:spacing w:before="2"/>
        <w:ind w:left="0"/>
        <w:jc w:val="center"/>
        <w:rPr>
          <w:b/>
          <w:sz w:val="28"/>
          <w:szCs w:val="28"/>
        </w:rPr>
      </w:pPr>
      <w:r>
        <w:t xml:space="preserve"> </w:t>
      </w:r>
      <w:r w:rsidRPr="0085346E">
        <w:rPr>
          <w:b/>
          <w:sz w:val="28"/>
          <w:szCs w:val="28"/>
        </w:rPr>
        <w:t>на выполнение работ</w:t>
      </w:r>
    </w:p>
    <w:p w14:paraId="138B10F9" w14:textId="77777777" w:rsidR="005869CC" w:rsidRPr="0085346E" w:rsidRDefault="005869CC" w:rsidP="005869CC">
      <w:pPr>
        <w:pStyle w:val="a7"/>
        <w:spacing w:before="2"/>
        <w:ind w:left="0"/>
        <w:jc w:val="center"/>
        <w:rPr>
          <w:b/>
          <w:sz w:val="28"/>
          <w:szCs w:val="28"/>
        </w:rPr>
      </w:pPr>
      <w:r w:rsidRPr="0085346E">
        <w:rPr>
          <w:b/>
          <w:sz w:val="28"/>
          <w:szCs w:val="28"/>
        </w:rPr>
        <w:t xml:space="preserve"> по теме: </w:t>
      </w:r>
    </w:p>
    <w:p w14:paraId="5B8B2C78" w14:textId="61CA10D9" w:rsidR="005869CC" w:rsidRPr="00AB50F2" w:rsidRDefault="002452C9" w:rsidP="002452C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B50F2">
        <w:rPr>
          <w:rFonts w:ascii="Times New Roman" w:hAnsi="Times New Roman" w:cs="Times New Roman"/>
          <w:color w:val="000000"/>
          <w:sz w:val="28"/>
          <w:szCs w:val="28"/>
        </w:rPr>
        <w:t>Ввести массив А (6, 7). Вычислить элементы массива Х по формуле. Вывести исходный и результирующий массивы и количество элементов массива Y, получивших значение –1</w:t>
      </w:r>
      <w:r w:rsidR="00234CA0" w:rsidRPr="00AB50F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6F16B69" w14:textId="77777777" w:rsidR="00294220" w:rsidRDefault="00294220" w:rsidP="002452C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19FD5375" w14:textId="77777777" w:rsidR="00294220" w:rsidRPr="00EC45DD" w:rsidRDefault="00294220" w:rsidP="00294220">
      <w:pPr>
        <w:spacing w:after="0" w:line="240" w:lineRule="atLeast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C45DD">
        <w:rPr>
          <w:rFonts w:ascii="Times New Roman" w:hAnsi="Times New Roman" w:cs="Times New Roman"/>
          <w:b/>
          <w:bCs/>
          <w:sz w:val="28"/>
          <w:szCs w:val="28"/>
        </w:rPr>
        <w:t>1. Основание для проведения работ:</w:t>
      </w:r>
      <w:r w:rsidRPr="00EC45D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EC45DD">
        <w:rPr>
          <w:rFonts w:ascii="Times New Roman" w:hAnsi="Times New Roman" w:cs="Times New Roman"/>
          <w:sz w:val="28"/>
          <w:szCs w:val="28"/>
        </w:rPr>
        <w:t>астоящий Договор заключается на основании заявки Заказчика и с целью разработки программного обеспечения, выполняющего заданную функциональность.</w:t>
      </w:r>
    </w:p>
    <w:p w14:paraId="31717878" w14:textId="2DE894B0" w:rsidR="00095E00" w:rsidRPr="00095E00" w:rsidRDefault="00294220" w:rsidP="00095E00">
      <w:pPr>
        <w:widowControl w:val="0"/>
        <w:spacing w:after="1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45DD">
        <w:rPr>
          <w:rFonts w:ascii="Times New Roman" w:hAnsi="Times New Roman" w:cs="Times New Roman"/>
          <w:b/>
          <w:bCs/>
          <w:sz w:val="28"/>
          <w:szCs w:val="28"/>
        </w:rPr>
        <w:t xml:space="preserve">2. Цель выполнения работ: </w:t>
      </w:r>
      <w:r w:rsidRPr="00095E00">
        <w:rPr>
          <w:rFonts w:ascii="Times New Roman" w:hAnsi="Times New Roman" w:cs="Times New Roman"/>
          <w:sz w:val="28"/>
          <w:szCs w:val="28"/>
        </w:rPr>
        <w:t xml:space="preserve">целью </w:t>
      </w:r>
      <w:r w:rsidR="00095E00" w:rsidRPr="00095E00">
        <w:rPr>
          <w:rFonts w:ascii="Times New Roman" w:eastAsia="Times New Roman" w:hAnsi="Times New Roman" w:cs="Times New Roman"/>
          <w:sz w:val="28"/>
          <w:szCs w:val="28"/>
        </w:rPr>
        <w:t xml:space="preserve">выполнения работ является разработка программы по вычислению и выводу </w:t>
      </w:r>
      <w:bookmarkStart w:id="0" w:name="_Hlk177556395"/>
      <w:r w:rsidR="00095E00" w:rsidRPr="00095E00">
        <w:rPr>
          <w:rFonts w:ascii="Times New Roman" w:eastAsia="Times New Roman" w:hAnsi="Times New Roman" w:cs="Times New Roman"/>
          <w:sz w:val="28"/>
          <w:szCs w:val="28"/>
        </w:rPr>
        <w:t xml:space="preserve">массива, </w:t>
      </w:r>
      <w:bookmarkEnd w:id="0"/>
      <w:r w:rsidR="00095E00" w:rsidRPr="00095E00">
        <w:rPr>
          <w:rFonts w:ascii="Times New Roman" w:eastAsia="Times New Roman" w:hAnsi="Times New Roman" w:cs="Times New Roman"/>
          <w:sz w:val="28"/>
          <w:szCs w:val="28"/>
        </w:rPr>
        <w:t>вычисления элементов нового массива и их количества со значением -1.</w:t>
      </w:r>
    </w:p>
    <w:p w14:paraId="509DE081" w14:textId="6927565A" w:rsidR="00294220" w:rsidRPr="00EC45DD" w:rsidRDefault="00294220" w:rsidP="00294220">
      <w:pPr>
        <w:spacing w:after="0" w:line="24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5DD">
        <w:rPr>
          <w:rFonts w:ascii="Times New Roman" w:hAnsi="Times New Roman" w:cs="Times New Roman"/>
          <w:b/>
          <w:bCs/>
          <w:sz w:val="28"/>
          <w:szCs w:val="28"/>
        </w:rPr>
        <w:t xml:space="preserve">3. Состояние вопроса: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EC45DD">
        <w:rPr>
          <w:rFonts w:ascii="Times New Roman" w:hAnsi="Times New Roman" w:cs="Times New Roman"/>
          <w:sz w:val="28"/>
          <w:szCs w:val="28"/>
        </w:rPr>
        <w:t>а текущий момент отсутствует программное обеспечение, способное эффективно выполнять поставленную задачу, что требует разработки нового решения. Потребность в данной программе связана с необходимостью обработки данных для анализа и статистики, что имеет важное значение для Заказчика.</w:t>
      </w:r>
    </w:p>
    <w:p w14:paraId="7C0A1C24" w14:textId="77777777" w:rsidR="00095E00" w:rsidRPr="00095E00" w:rsidRDefault="00294220" w:rsidP="00095E0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45DD">
        <w:rPr>
          <w:rFonts w:ascii="Times New Roman" w:hAnsi="Times New Roman" w:cs="Times New Roman"/>
          <w:b/>
          <w:bCs/>
          <w:sz w:val="28"/>
          <w:szCs w:val="28"/>
        </w:rPr>
        <w:t xml:space="preserve">4. Назначение системы: </w:t>
      </w:r>
      <w:r w:rsidR="00095E00" w:rsidRPr="00095E00">
        <w:rPr>
          <w:rFonts w:ascii="Times New Roman" w:eastAsia="Times New Roman" w:hAnsi="Times New Roman" w:cs="Times New Roman"/>
          <w:sz w:val="28"/>
          <w:szCs w:val="28"/>
        </w:rPr>
        <w:t>Разрабатываемая программа предназначена для вычисления элементов нового массива и количества элементов со значением -1. Программа позволяет пользователю вводить элементы массива, после чего автоматически рассчитывает и выводит элементы нового массива, количество элементов со значением -1. Программа может быть использована в учебных целях для математических вычислений и работы с формулами, а также для практической реализации алгоритмов в языке программирования C++.</w:t>
      </w:r>
    </w:p>
    <w:p w14:paraId="39B901C4" w14:textId="2AE69481" w:rsidR="00294220" w:rsidRPr="00EC45DD" w:rsidRDefault="00294220" w:rsidP="00294220">
      <w:pPr>
        <w:spacing w:after="0" w:line="24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5DD">
        <w:rPr>
          <w:rFonts w:ascii="Times New Roman" w:hAnsi="Times New Roman" w:cs="Times New Roman"/>
          <w:b/>
          <w:bCs/>
          <w:sz w:val="28"/>
          <w:szCs w:val="28"/>
        </w:rPr>
        <w:t xml:space="preserve">5. Содержание и этапы Работ: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C45DD">
        <w:rPr>
          <w:rFonts w:ascii="Times New Roman" w:hAnsi="Times New Roman" w:cs="Times New Roman"/>
          <w:sz w:val="28"/>
          <w:szCs w:val="28"/>
        </w:rPr>
        <w:t xml:space="preserve"> рамках данного Технического задания выполняются следующие работы:</w:t>
      </w:r>
    </w:p>
    <w:p w14:paraId="13FA2A7F" w14:textId="4BB5A8AB" w:rsidR="00095E00" w:rsidRPr="00095E00" w:rsidRDefault="00095E00" w:rsidP="00095E00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95E00">
        <w:rPr>
          <w:rFonts w:ascii="Times New Roman" w:hAnsi="Times New Roman" w:cs="Times New Roman"/>
          <w:sz w:val="28"/>
          <w:szCs w:val="28"/>
        </w:rPr>
        <w:t xml:space="preserve">- </w:t>
      </w:r>
      <w:r w:rsidRPr="00095E00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алгоритма нахождения элементов нового массива и их количества со значением -1.</w:t>
      </w:r>
    </w:p>
    <w:p w14:paraId="7F3D0CF8" w14:textId="1668796B" w:rsidR="00095E00" w:rsidRPr="00095E00" w:rsidRDefault="00095E00" w:rsidP="00095E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202"/>
        </w:tabs>
        <w:spacing w:after="0" w:line="245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5E00">
        <w:rPr>
          <w:rFonts w:ascii="Times New Roman" w:eastAsia="Times New Roman" w:hAnsi="Times New Roman" w:cs="Times New Roman"/>
          <w:color w:val="000000"/>
          <w:sz w:val="28"/>
          <w:szCs w:val="28"/>
        </w:rPr>
        <w:t>- Реализация алгоритма для вычислений и нахождения элементов.</w:t>
      </w:r>
    </w:p>
    <w:p w14:paraId="64278731" w14:textId="3BCB129B" w:rsidR="00095E00" w:rsidRPr="00095E00" w:rsidRDefault="00095E00" w:rsidP="00095E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202"/>
        </w:tabs>
        <w:spacing w:after="0" w:line="245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5E00">
        <w:rPr>
          <w:rFonts w:ascii="Times New Roman" w:eastAsia="Times New Roman" w:hAnsi="Times New Roman" w:cs="Times New Roman"/>
          <w:color w:val="000000"/>
          <w:sz w:val="28"/>
          <w:szCs w:val="28"/>
        </w:rPr>
        <w:t>- Разработка интерфейса для взаимодействия пользователя с программой.</w:t>
      </w:r>
    </w:p>
    <w:p w14:paraId="5B7A61CE" w14:textId="7E4AA7A7" w:rsidR="00095E00" w:rsidRPr="00D1691E" w:rsidRDefault="00095E00" w:rsidP="00095E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202"/>
        </w:tabs>
        <w:spacing w:after="0" w:line="245" w:lineRule="auto"/>
        <w:ind w:right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5E00">
        <w:rPr>
          <w:rFonts w:ascii="Times New Roman" w:eastAsia="Times New Roman" w:hAnsi="Times New Roman" w:cs="Times New Roman"/>
          <w:sz w:val="28"/>
          <w:szCs w:val="28"/>
        </w:rPr>
        <w:t>- Тестирование программы на различных значениях элемента исходного массива.</w:t>
      </w:r>
    </w:p>
    <w:p w14:paraId="2E49895C" w14:textId="0B0F2AC4" w:rsidR="00095E00" w:rsidRPr="00095E00" w:rsidRDefault="00095E00" w:rsidP="00095E00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95E00">
        <w:rPr>
          <w:rFonts w:ascii="Times New Roman" w:hAnsi="Times New Roman" w:cs="Times New Roman"/>
          <w:sz w:val="28"/>
          <w:szCs w:val="28"/>
        </w:rPr>
        <w:t>- Подготовка документации пользователя и технической документации.</w:t>
      </w:r>
    </w:p>
    <w:p w14:paraId="6D18E58F" w14:textId="5C2B67F9" w:rsidR="00294220" w:rsidRDefault="00294220" w:rsidP="00294220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EC45DD">
        <w:rPr>
          <w:rFonts w:ascii="Times New Roman" w:hAnsi="Times New Roman" w:cs="Times New Roman"/>
          <w:b/>
          <w:bCs/>
          <w:sz w:val="28"/>
          <w:szCs w:val="28"/>
        </w:rPr>
        <w:t xml:space="preserve">6. Прогнозируемый срок полезного использования ПО: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EC45DD">
        <w:rPr>
          <w:rFonts w:ascii="Times New Roman" w:hAnsi="Times New Roman" w:cs="Times New Roman"/>
          <w:sz w:val="28"/>
          <w:szCs w:val="28"/>
        </w:rPr>
        <w:t xml:space="preserve">рогнозируемый срок полезного использования ПО, разработанного в рамках данного технического задания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C45DD">
        <w:rPr>
          <w:rFonts w:ascii="Times New Roman" w:hAnsi="Times New Roman" w:cs="Times New Roman"/>
          <w:sz w:val="28"/>
          <w:szCs w:val="28"/>
        </w:rPr>
        <w:t xml:space="preserve"> </w:t>
      </w:r>
      <w:r w:rsidR="00095E00">
        <w:rPr>
          <w:rFonts w:ascii="Times New Roman" w:hAnsi="Times New Roman" w:cs="Times New Roman"/>
          <w:sz w:val="28"/>
          <w:szCs w:val="28"/>
        </w:rPr>
        <w:t>от 3 до 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45DD">
        <w:rPr>
          <w:rFonts w:ascii="Times New Roman" w:hAnsi="Times New Roman" w:cs="Times New Roman"/>
          <w:sz w:val="28"/>
          <w:szCs w:val="28"/>
        </w:rPr>
        <w:t>лет.</w:t>
      </w:r>
    </w:p>
    <w:p w14:paraId="654A8FB8" w14:textId="77777777" w:rsidR="00294220" w:rsidRPr="00EC45DD" w:rsidRDefault="00294220" w:rsidP="00294220">
      <w:pPr>
        <w:spacing w:after="0" w:line="24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79"/>
        <w:gridCol w:w="566"/>
        <w:gridCol w:w="4193"/>
      </w:tblGrid>
      <w:tr w:rsidR="00294220" w:rsidRPr="00F83750" w14:paraId="4D51FAFA" w14:textId="77777777" w:rsidTr="007D229C">
        <w:tc>
          <w:tcPr>
            <w:tcW w:w="4079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052346D" w14:textId="77777777" w:rsidR="00294220" w:rsidRDefault="00294220" w:rsidP="002942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83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 Заказчик:</w:t>
            </w:r>
          </w:p>
          <w:p w14:paraId="2546A6D1" w14:textId="77777777" w:rsidR="00294220" w:rsidRDefault="00294220" w:rsidP="007D22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4687570" w14:textId="67B107A6" w:rsidR="00294220" w:rsidRPr="00F83750" w:rsidRDefault="00294220" w:rsidP="00D169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Д.М.Угляница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66E3DFA" w14:textId="77777777" w:rsidR="00294220" w:rsidRPr="00F83750" w:rsidRDefault="00294220" w:rsidP="007D22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83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 </w:t>
            </w:r>
          </w:p>
        </w:tc>
        <w:tc>
          <w:tcPr>
            <w:tcW w:w="4193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E4C7611" w14:textId="77777777" w:rsidR="00294220" w:rsidRDefault="00294220" w:rsidP="002942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83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Подрядчик:</w:t>
            </w:r>
          </w:p>
          <w:p w14:paraId="276C199F" w14:textId="77777777" w:rsidR="00294220" w:rsidRDefault="00294220" w:rsidP="007D22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791FA035" w14:textId="77777777" w:rsidR="00294220" w:rsidRPr="00F83750" w:rsidRDefault="00294220" w:rsidP="007D22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Е.К.Садовский</w:t>
            </w:r>
            <w:proofErr w:type="spellEnd"/>
          </w:p>
        </w:tc>
      </w:tr>
    </w:tbl>
    <w:p w14:paraId="23C4D0C4" w14:textId="500D8ED7" w:rsidR="00294220" w:rsidRDefault="00294220" w:rsidP="00294220">
      <w:pPr>
        <w:pStyle w:val="a7"/>
        <w:spacing w:before="2"/>
        <w:ind w:left="2832" w:firstLine="708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Приложение № </w:t>
      </w:r>
      <w:r w:rsidR="00C27CE5">
        <w:rPr>
          <w:color w:val="000000"/>
          <w:sz w:val="28"/>
          <w:szCs w:val="28"/>
        </w:rPr>
        <w:t>2</w:t>
      </w:r>
    </w:p>
    <w:p w14:paraId="5089BBB4" w14:textId="77777777" w:rsidR="00294220" w:rsidRDefault="00294220" w:rsidP="00294220">
      <w:pPr>
        <w:pStyle w:val="a7"/>
        <w:spacing w:before="2"/>
        <w:ind w:left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</w:t>
      </w:r>
      <w:r>
        <w:rPr>
          <w:color w:val="000000"/>
          <w:sz w:val="28"/>
          <w:szCs w:val="28"/>
        </w:rPr>
        <w:tab/>
        <w:t xml:space="preserve">    к договору от 12.09.2025 №105</w:t>
      </w:r>
    </w:p>
    <w:p w14:paraId="4EF2D3B0" w14:textId="77777777" w:rsidR="00294220" w:rsidRDefault="00294220" w:rsidP="00294220">
      <w:pPr>
        <w:pStyle w:val="a7"/>
        <w:spacing w:before="2"/>
        <w:ind w:left="0"/>
        <w:jc w:val="center"/>
        <w:rPr>
          <w:color w:val="000000"/>
          <w:sz w:val="28"/>
          <w:szCs w:val="28"/>
        </w:rPr>
      </w:pPr>
    </w:p>
    <w:p w14:paraId="5ABD1E44" w14:textId="77777777" w:rsidR="0048030B" w:rsidRDefault="0048030B" w:rsidP="005B47B8">
      <w:pPr>
        <w:pStyle w:val="1"/>
        <w:jc w:val="center"/>
      </w:pPr>
    </w:p>
    <w:p w14:paraId="1EB5A9A0" w14:textId="77777777" w:rsidR="0048030B" w:rsidRDefault="0048030B" w:rsidP="005B47B8">
      <w:pPr>
        <w:pStyle w:val="1"/>
        <w:jc w:val="center"/>
      </w:pPr>
    </w:p>
    <w:p w14:paraId="5B55A41B" w14:textId="77777777" w:rsidR="006B2E99" w:rsidRDefault="006B2E99" w:rsidP="006B2E99">
      <w:pPr>
        <w:spacing w:after="0" w:line="240" w:lineRule="auto"/>
        <w:ind w:left="4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КАЛЕНДАРНЫЙ ПЛАН</w:t>
      </w:r>
    </w:p>
    <w:p w14:paraId="3F1FB89F" w14:textId="504C061B" w:rsidR="005B47B8" w:rsidRPr="00294220" w:rsidRDefault="006B2E99" w:rsidP="006B2E99">
      <w:pPr>
        <w:spacing w:after="0" w:line="240" w:lineRule="auto"/>
        <w:ind w:left="4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выполнения работ </w:t>
      </w:r>
    </w:p>
    <w:p w14:paraId="3EFA74AB" w14:textId="77777777" w:rsidR="005B47B8" w:rsidRPr="006B2E99" w:rsidRDefault="005B47B8" w:rsidP="006B2E99">
      <w:pPr>
        <w:pStyle w:val="a7"/>
        <w:ind w:left="38"/>
        <w:jc w:val="center"/>
        <w:rPr>
          <w:b/>
          <w:bCs/>
          <w:sz w:val="28"/>
          <w:szCs w:val="28"/>
        </w:rPr>
      </w:pPr>
      <w:r w:rsidRPr="006B2E99">
        <w:rPr>
          <w:b/>
          <w:bCs/>
          <w:sz w:val="28"/>
          <w:szCs w:val="28"/>
        </w:rPr>
        <w:t>по теме:</w:t>
      </w:r>
    </w:p>
    <w:p w14:paraId="0F4FC866" w14:textId="1FF52C93" w:rsidR="00294220" w:rsidRPr="00AB50F2" w:rsidRDefault="00294220" w:rsidP="00294220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B50F2">
        <w:rPr>
          <w:rFonts w:ascii="Times New Roman" w:hAnsi="Times New Roman" w:cs="Times New Roman"/>
          <w:color w:val="000000"/>
          <w:sz w:val="28"/>
          <w:szCs w:val="28"/>
        </w:rPr>
        <w:t>Ввести массив А (6, 7). Вычислить элементы массива Х по формуле. Вывести исходный и результирующий массивы и количество элементов массива Y, получивших значение –</w:t>
      </w:r>
      <w:r w:rsidR="00AB50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B50F2">
        <w:rPr>
          <w:rFonts w:ascii="Times New Roman" w:hAnsi="Times New Roman" w:cs="Times New Roman"/>
          <w:color w:val="000000"/>
          <w:sz w:val="28"/>
          <w:szCs w:val="28"/>
        </w:rPr>
        <w:t>1.</w:t>
      </w:r>
    </w:p>
    <w:p w14:paraId="3EB815D2" w14:textId="77777777" w:rsidR="00294220" w:rsidRDefault="00294220" w:rsidP="00294220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tbl>
      <w:tblPr>
        <w:tblStyle w:val="TableNormal"/>
        <w:tblpPr w:leftFromText="180" w:rightFromText="180" w:vertAnchor="text" w:horzAnchor="margin" w:tblpXSpec="center" w:tblpY="61"/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9"/>
        <w:gridCol w:w="2555"/>
        <w:gridCol w:w="1559"/>
        <w:gridCol w:w="1134"/>
        <w:gridCol w:w="1418"/>
        <w:gridCol w:w="1559"/>
        <w:gridCol w:w="1417"/>
      </w:tblGrid>
      <w:tr w:rsidR="0048030B" w14:paraId="3EC470C1" w14:textId="77777777" w:rsidTr="00F26AE0">
        <w:trPr>
          <w:trHeight w:val="1058"/>
        </w:trPr>
        <w:tc>
          <w:tcPr>
            <w:tcW w:w="559" w:type="dxa"/>
          </w:tcPr>
          <w:p w14:paraId="338E308D" w14:textId="77777777" w:rsidR="0048030B" w:rsidRPr="00B35CD3" w:rsidRDefault="0048030B" w:rsidP="00B35CD3">
            <w:pPr>
              <w:pStyle w:val="TableParagraph"/>
              <w:spacing w:before="1"/>
              <w:jc w:val="center"/>
              <w:rPr>
                <w:sz w:val="24"/>
                <w:szCs w:val="24"/>
                <w:lang w:val="ru-RU"/>
              </w:rPr>
            </w:pPr>
          </w:p>
          <w:p w14:paraId="70E95508" w14:textId="77777777" w:rsidR="0048030B" w:rsidRPr="00B35CD3" w:rsidRDefault="0048030B" w:rsidP="00B35CD3">
            <w:pPr>
              <w:pStyle w:val="TableParagraph"/>
              <w:spacing w:before="1"/>
              <w:ind w:left="122" w:right="116"/>
              <w:jc w:val="center"/>
              <w:rPr>
                <w:sz w:val="24"/>
                <w:szCs w:val="24"/>
              </w:rPr>
            </w:pPr>
            <w:r w:rsidRPr="00B35CD3">
              <w:rPr>
                <w:sz w:val="24"/>
                <w:szCs w:val="24"/>
              </w:rPr>
              <w:t>п/п</w:t>
            </w:r>
          </w:p>
        </w:tc>
        <w:tc>
          <w:tcPr>
            <w:tcW w:w="2555" w:type="dxa"/>
          </w:tcPr>
          <w:p w14:paraId="426FFC82" w14:textId="77777777" w:rsidR="0048030B" w:rsidRPr="00B35CD3" w:rsidRDefault="0048030B" w:rsidP="00B35CD3">
            <w:pPr>
              <w:pStyle w:val="TableParagraph"/>
              <w:spacing w:before="6"/>
              <w:jc w:val="center"/>
              <w:rPr>
                <w:sz w:val="24"/>
                <w:szCs w:val="24"/>
              </w:rPr>
            </w:pPr>
          </w:p>
          <w:p w14:paraId="4718020F" w14:textId="77777777" w:rsidR="00AB50F2" w:rsidRDefault="0048030B" w:rsidP="00B35CD3">
            <w:pPr>
              <w:pStyle w:val="TableParagraph"/>
              <w:ind w:left="499"/>
              <w:jc w:val="center"/>
              <w:rPr>
                <w:spacing w:val="-6"/>
                <w:sz w:val="24"/>
                <w:szCs w:val="24"/>
                <w:lang w:val="ru-RU"/>
              </w:rPr>
            </w:pPr>
            <w:proofErr w:type="spellStart"/>
            <w:r w:rsidRPr="00B35CD3">
              <w:rPr>
                <w:sz w:val="24"/>
                <w:szCs w:val="24"/>
              </w:rPr>
              <w:t>Наименование</w:t>
            </w:r>
            <w:proofErr w:type="spellEnd"/>
            <w:r w:rsidRPr="00B35CD3">
              <w:rPr>
                <w:spacing w:val="-6"/>
                <w:sz w:val="24"/>
                <w:szCs w:val="24"/>
              </w:rPr>
              <w:t xml:space="preserve"> </w:t>
            </w:r>
          </w:p>
          <w:p w14:paraId="5D36D094" w14:textId="03614EC8" w:rsidR="0048030B" w:rsidRPr="00B35CD3" w:rsidRDefault="006B2E99" w:rsidP="00B35CD3">
            <w:pPr>
              <w:pStyle w:val="TableParagraph"/>
              <w:ind w:left="499"/>
              <w:jc w:val="center"/>
              <w:rPr>
                <w:sz w:val="24"/>
                <w:szCs w:val="24"/>
              </w:rPr>
            </w:pPr>
            <w:r w:rsidRPr="00B35CD3">
              <w:rPr>
                <w:sz w:val="24"/>
                <w:szCs w:val="24"/>
                <w:lang w:val="ru-RU"/>
              </w:rPr>
              <w:t>р</w:t>
            </w:r>
            <w:proofErr w:type="spellStart"/>
            <w:r w:rsidR="0048030B" w:rsidRPr="00B35CD3">
              <w:rPr>
                <w:sz w:val="24"/>
                <w:szCs w:val="24"/>
              </w:rPr>
              <w:t>абот</w:t>
            </w:r>
            <w:proofErr w:type="spellEnd"/>
          </w:p>
        </w:tc>
        <w:tc>
          <w:tcPr>
            <w:tcW w:w="1559" w:type="dxa"/>
          </w:tcPr>
          <w:p w14:paraId="0640D048" w14:textId="22DA195A" w:rsidR="0048030B" w:rsidRPr="00B35CD3" w:rsidRDefault="0048030B" w:rsidP="00F26AE0">
            <w:pPr>
              <w:pStyle w:val="TableParagraph"/>
              <w:spacing w:before="7" w:line="256" w:lineRule="auto"/>
              <w:ind w:right="140"/>
              <w:jc w:val="center"/>
              <w:rPr>
                <w:sz w:val="24"/>
                <w:szCs w:val="24"/>
                <w:lang w:val="ru-RU"/>
              </w:rPr>
            </w:pPr>
            <w:r w:rsidRPr="00B35CD3">
              <w:rPr>
                <w:sz w:val="24"/>
                <w:szCs w:val="24"/>
                <w:lang w:val="ru-RU"/>
              </w:rPr>
              <w:t>Стоимость</w:t>
            </w:r>
            <w:r w:rsidRPr="00B35CD3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B35CD3">
              <w:rPr>
                <w:sz w:val="24"/>
                <w:szCs w:val="24"/>
                <w:lang w:val="ru-RU"/>
              </w:rPr>
              <w:t>работ</w:t>
            </w:r>
            <w:r w:rsidRPr="00B35CD3">
              <w:rPr>
                <w:spacing w:val="-9"/>
                <w:sz w:val="24"/>
                <w:szCs w:val="24"/>
                <w:lang w:val="ru-RU"/>
              </w:rPr>
              <w:t xml:space="preserve"> </w:t>
            </w:r>
            <w:r w:rsidRPr="00B35CD3">
              <w:rPr>
                <w:sz w:val="24"/>
                <w:szCs w:val="24"/>
                <w:lang w:val="ru-RU"/>
              </w:rPr>
              <w:t>без</w:t>
            </w:r>
            <w:r w:rsidRPr="00B35CD3">
              <w:rPr>
                <w:spacing w:val="-7"/>
                <w:sz w:val="24"/>
                <w:szCs w:val="24"/>
                <w:lang w:val="ru-RU"/>
              </w:rPr>
              <w:t xml:space="preserve"> </w:t>
            </w:r>
            <w:r w:rsidRPr="00B35CD3">
              <w:rPr>
                <w:sz w:val="24"/>
                <w:szCs w:val="24"/>
                <w:lang w:val="ru-RU"/>
              </w:rPr>
              <w:t>НДС</w:t>
            </w:r>
            <w:r w:rsidR="00F26AE0">
              <w:rPr>
                <w:sz w:val="24"/>
                <w:szCs w:val="24"/>
                <w:lang w:val="ru-RU"/>
              </w:rPr>
              <w:t xml:space="preserve"> </w:t>
            </w:r>
            <w:r w:rsidRPr="00B35CD3">
              <w:rPr>
                <w:sz w:val="24"/>
                <w:szCs w:val="24"/>
                <w:lang w:val="ru-RU"/>
              </w:rPr>
              <w:t>руб.</w:t>
            </w:r>
          </w:p>
        </w:tc>
        <w:tc>
          <w:tcPr>
            <w:tcW w:w="1134" w:type="dxa"/>
          </w:tcPr>
          <w:p w14:paraId="5F16CF65" w14:textId="77777777" w:rsidR="0048030B" w:rsidRPr="00B35CD3" w:rsidRDefault="0048030B" w:rsidP="00F26AE0">
            <w:pPr>
              <w:pStyle w:val="TableParagraph"/>
              <w:spacing w:line="259" w:lineRule="auto"/>
              <w:ind w:left="116" w:right="47"/>
              <w:jc w:val="center"/>
              <w:rPr>
                <w:sz w:val="24"/>
                <w:szCs w:val="24"/>
              </w:rPr>
            </w:pPr>
            <w:r w:rsidRPr="00B35CD3">
              <w:rPr>
                <w:sz w:val="24"/>
                <w:szCs w:val="24"/>
              </w:rPr>
              <w:t>НДС</w:t>
            </w:r>
            <w:r w:rsidRPr="00B35CD3">
              <w:rPr>
                <w:spacing w:val="1"/>
                <w:sz w:val="24"/>
                <w:szCs w:val="24"/>
              </w:rPr>
              <w:t xml:space="preserve"> </w:t>
            </w:r>
            <w:r w:rsidRPr="00B35CD3">
              <w:rPr>
                <w:sz w:val="24"/>
                <w:szCs w:val="24"/>
              </w:rPr>
              <w:t>(20%),</w:t>
            </w:r>
            <w:r w:rsidRPr="00B35CD3">
              <w:rPr>
                <w:spacing w:val="-13"/>
                <w:sz w:val="24"/>
                <w:szCs w:val="24"/>
              </w:rPr>
              <w:t xml:space="preserve"> </w:t>
            </w:r>
            <w:proofErr w:type="spellStart"/>
            <w:r w:rsidRPr="00B35CD3">
              <w:rPr>
                <w:sz w:val="24"/>
                <w:szCs w:val="24"/>
              </w:rPr>
              <w:t>руб</w:t>
            </w:r>
            <w:proofErr w:type="spellEnd"/>
            <w:r w:rsidRPr="00B35CD3">
              <w:rPr>
                <w:sz w:val="24"/>
                <w:szCs w:val="24"/>
              </w:rPr>
              <w:t>.</w:t>
            </w:r>
          </w:p>
        </w:tc>
        <w:tc>
          <w:tcPr>
            <w:tcW w:w="1418" w:type="dxa"/>
          </w:tcPr>
          <w:p w14:paraId="091F4E68" w14:textId="66D0C41D" w:rsidR="0048030B" w:rsidRPr="00B35CD3" w:rsidRDefault="0048030B" w:rsidP="00F26AE0">
            <w:pPr>
              <w:pStyle w:val="TableParagraph"/>
              <w:spacing w:before="7" w:line="259" w:lineRule="auto"/>
              <w:ind w:left="7" w:right="190" w:hanging="7"/>
              <w:jc w:val="center"/>
              <w:rPr>
                <w:sz w:val="24"/>
                <w:szCs w:val="24"/>
                <w:lang w:val="ru-RU"/>
              </w:rPr>
            </w:pPr>
            <w:r w:rsidRPr="00B35CD3">
              <w:rPr>
                <w:sz w:val="24"/>
                <w:szCs w:val="24"/>
                <w:lang w:val="ru-RU"/>
              </w:rPr>
              <w:t>Стоимость</w:t>
            </w:r>
            <w:r w:rsidRPr="00B35CD3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B35CD3">
              <w:rPr>
                <w:sz w:val="24"/>
                <w:szCs w:val="24"/>
                <w:lang w:val="ru-RU"/>
              </w:rPr>
              <w:t xml:space="preserve">работ с </w:t>
            </w:r>
            <w:proofErr w:type="gramStart"/>
            <w:r w:rsidRPr="00B35CD3">
              <w:rPr>
                <w:sz w:val="24"/>
                <w:szCs w:val="24"/>
                <w:lang w:val="ru-RU"/>
              </w:rPr>
              <w:t>НДС</w:t>
            </w:r>
            <w:r w:rsidR="00F26AE0">
              <w:rPr>
                <w:sz w:val="24"/>
                <w:szCs w:val="24"/>
                <w:lang w:val="ru-RU"/>
              </w:rPr>
              <w:t xml:space="preserve"> </w:t>
            </w:r>
            <w:r w:rsidRPr="00B35CD3">
              <w:rPr>
                <w:spacing w:val="-48"/>
                <w:sz w:val="24"/>
                <w:szCs w:val="24"/>
                <w:lang w:val="ru-RU"/>
              </w:rPr>
              <w:t xml:space="preserve"> </w:t>
            </w:r>
            <w:r w:rsidRPr="00B35CD3">
              <w:rPr>
                <w:sz w:val="24"/>
                <w:szCs w:val="24"/>
                <w:lang w:val="ru-RU"/>
              </w:rPr>
              <w:t>руб.</w:t>
            </w:r>
            <w:proofErr w:type="gramEnd"/>
          </w:p>
        </w:tc>
        <w:tc>
          <w:tcPr>
            <w:tcW w:w="1559" w:type="dxa"/>
          </w:tcPr>
          <w:p w14:paraId="110F90CD" w14:textId="4D236666" w:rsidR="0048030B" w:rsidRPr="00B35CD3" w:rsidRDefault="0048030B" w:rsidP="00F26AE0">
            <w:pPr>
              <w:pStyle w:val="TableParagraph"/>
              <w:spacing w:before="7" w:line="278" w:lineRule="auto"/>
              <w:ind w:right="124"/>
              <w:jc w:val="center"/>
              <w:rPr>
                <w:sz w:val="24"/>
                <w:szCs w:val="24"/>
                <w:lang w:val="ru-RU"/>
              </w:rPr>
            </w:pPr>
            <w:r w:rsidRPr="00B35CD3">
              <w:rPr>
                <w:sz w:val="24"/>
                <w:szCs w:val="24"/>
                <w:lang w:val="ru-RU"/>
              </w:rPr>
              <w:t>Срок</w:t>
            </w:r>
            <w:r w:rsidRPr="00B35CD3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proofErr w:type="gramStart"/>
            <w:r w:rsidRPr="00B35CD3">
              <w:rPr>
                <w:spacing w:val="-1"/>
                <w:sz w:val="24"/>
                <w:szCs w:val="24"/>
                <w:lang w:val="ru-RU"/>
              </w:rPr>
              <w:t>выполнения</w:t>
            </w:r>
            <w:r w:rsidRPr="00B35CD3">
              <w:rPr>
                <w:spacing w:val="-47"/>
                <w:sz w:val="24"/>
                <w:szCs w:val="24"/>
                <w:lang w:val="ru-RU"/>
              </w:rPr>
              <w:t xml:space="preserve"> </w:t>
            </w:r>
            <w:r w:rsidR="00F26AE0">
              <w:rPr>
                <w:spacing w:val="-47"/>
                <w:sz w:val="24"/>
                <w:szCs w:val="24"/>
                <w:lang w:val="ru-RU"/>
              </w:rPr>
              <w:t xml:space="preserve"> </w:t>
            </w:r>
            <w:r w:rsidR="006B2E99" w:rsidRPr="00B35CD3">
              <w:rPr>
                <w:sz w:val="24"/>
                <w:szCs w:val="24"/>
                <w:lang w:val="ru-RU"/>
              </w:rPr>
              <w:t>работ</w:t>
            </w:r>
            <w:proofErr w:type="gramEnd"/>
          </w:p>
          <w:p w14:paraId="1D32B19C" w14:textId="43165153" w:rsidR="0048030B" w:rsidRPr="00B35CD3" w:rsidRDefault="00F26AE0" w:rsidP="00F26AE0">
            <w:pPr>
              <w:pStyle w:val="TableParagraph"/>
              <w:spacing w:before="2" w:line="229" w:lineRule="exact"/>
              <w:ind w:right="11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</w:t>
            </w:r>
            <w:r w:rsidR="0048030B" w:rsidRPr="00B35CD3">
              <w:rPr>
                <w:sz w:val="24"/>
                <w:szCs w:val="24"/>
                <w:lang w:val="ru-RU"/>
              </w:rPr>
              <w:t>(месяц,</w:t>
            </w:r>
            <w:r w:rsidR="0048030B" w:rsidRPr="00B35CD3">
              <w:rPr>
                <w:spacing w:val="-3"/>
                <w:sz w:val="24"/>
                <w:szCs w:val="24"/>
                <w:lang w:val="ru-RU"/>
              </w:rPr>
              <w:t xml:space="preserve"> </w:t>
            </w:r>
            <w:r w:rsidR="0048030B" w:rsidRPr="00B35CD3">
              <w:rPr>
                <w:sz w:val="24"/>
                <w:szCs w:val="24"/>
                <w:lang w:val="ru-RU"/>
              </w:rPr>
              <w:t>год)</w:t>
            </w:r>
          </w:p>
        </w:tc>
        <w:tc>
          <w:tcPr>
            <w:tcW w:w="1417" w:type="dxa"/>
          </w:tcPr>
          <w:p w14:paraId="3CD47CCC" w14:textId="77777777" w:rsidR="0048030B" w:rsidRPr="00B35CD3" w:rsidRDefault="0048030B" w:rsidP="00B35CD3">
            <w:pPr>
              <w:pStyle w:val="TableParagraph"/>
              <w:spacing w:before="7" w:line="256" w:lineRule="auto"/>
              <w:ind w:right="158" w:firstLine="2"/>
              <w:jc w:val="center"/>
              <w:rPr>
                <w:sz w:val="24"/>
                <w:szCs w:val="24"/>
              </w:rPr>
            </w:pPr>
            <w:proofErr w:type="spellStart"/>
            <w:r w:rsidRPr="00B35CD3">
              <w:rPr>
                <w:sz w:val="24"/>
                <w:szCs w:val="24"/>
              </w:rPr>
              <w:t>Отчетные</w:t>
            </w:r>
            <w:proofErr w:type="spellEnd"/>
            <w:r w:rsidRPr="00B35CD3"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 w:rsidRPr="00B35CD3">
              <w:rPr>
                <w:spacing w:val="-1"/>
                <w:sz w:val="24"/>
                <w:szCs w:val="24"/>
              </w:rPr>
              <w:t>документы</w:t>
            </w:r>
            <w:proofErr w:type="spellEnd"/>
          </w:p>
        </w:tc>
      </w:tr>
      <w:tr w:rsidR="00B35CD3" w14:paraId="418980B0" w14:textId="77777777" w:rsidTr="00F26AE0">
        <w:trPr>
          <w:trHeight w:val="480"/>
        </w:trPr>
        <w:tc>
          <w:tcPr>
            <w:tcW w:w="559" w:type="dxa"/>
          </w:tcPr>
          <w:p w14:paraId="1126835E" w14:textId="77777777" w:rsidR="00B35CD3" w:rsidRPr="00B35CD3" w:rsidRDefault="00B35CD3" w:rsidP="00B35CD3">
            <w:pPr>
              <w:pStyle w:val="TableParagraph"/>
              <w:spacing w:before="8"/>
              <w:ind w:left="120" w:right="116"/>
              <w:jc w:val="center"/>
              <w:rPr>
                <w:sz w:val="24"/>
                <w:szCs w:val="24"/>
              </w:rPr>
            </w:pPr>
            <w:r w:rsidRPr="00B35CD3">
              <w:rPr>
                <w:sz w:val="24"/>
                <w:szCs w:val="24"/>
              </w:rPr>
              <w:t>1.</w:t>
            </w:r>
          </w:p>
        </w:tc>
        <w:tc>
          <w:tcPr>
            <w:tcW w:w="2555" w:type="dxa"/>
          </w:tcPr>
          <w:p w14:paraId="126457E2" w14:textId="78BD90FF" w:rsidR="00B35CD3" w:rsidRPr="00B35CD3" w:rsidRDefault="00B35CD3" w:rsidP="00F26AE0">
            <w:pPr>
              <w:pStyle w:val="TableParagraph"/>
              <w:spacing w:before="7" w:line="259" w:lineRule="auto"/>
              <w:ind w:left="107" w:right="102"/>
              <w:jc w:val="both"/>
              <w:rPr>
                <w:sz w:val="24"/>
                <w:szCs w:val="24"/>
                <w:lang w:val="ru-RU"/>
              </w:rPr>
            </w:pPr>
            <w:r w:rsidRPr="00B35CD3">
              <w:rPr>
                <w:sz w:val="24"/>
                <w:szCs w:val="24"/>
                <w:lang w:val="ru-RU"/>
              </w:rPr>
              <w:t>Принятие задания, анализ требований</w:t>
            </w:r>
          </w:p>
        </w:tc>
        <w:tc>
          <w:tcPr>
            <w:tcW w:w="1559" w:type="dxa"/>
          </w:tcPr>
          <w:p w14:paraId="2E8C3DAA" w14:textId="32D7E142" w:rsidR="00B35CD3" w:rsidRPr="00B35CD3" w:rsidRDefault="00B35CD3" w:rsidP="00B35CD3">
            <w:pPr>
              <w:pStyle w:val="TableParagraph"/>
              <w:spacing w:before="7"/>
              <w:ind w:left="382" w:right="383"/>
              <w:jc w:val="center"/>
              <w:rPr>
                <w:sz w:val="24"/>
                <w:szCs w:val="24"/>
                <w:lang w:val="ru-RU"/>
              </w:rPr>
            </w:pPr>
            <w:r w:rsidRPr="00B35CD3">
              <w:rPr>
                <w:sz w:val="24"/>
                <w:szCs w:val="24"/>
                <w:lang w:val="ru-RU"/>
              </w:rPr>
              <w:t>8</w:t>
            </w:r>
            <w:r w:rsidR="00F26AE0">
              <w:rPr>
                <w:sz w:val="24"/>
                <w:szCs w:val="24"/>
                <w:lang w:val="ru-RU"/>
              </w:rPr>
              <w:t>33</w:t>
            </w:r>
          </w:p>
        </w:tc>
        <w:tc>
          <w:tcPr>
            <w:tcW w:w="1134" w:type="dxa"/>
          </w:tcPr>
          <w:p w14:paraId="55265DF3" w14:textId="6A2F5A43" w:rsidR="00B35CD3" w:rsidRPr="00B35CD3" w:rsidRDefault="00F26AE0" w:rsidP="00B35CD3">
            <w:pPr>
              <w:pStyle w:val="TableParagraph"/>
              <w:spacing w:before="7"/>
              <w:ind w:left="146" w:right="136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167</w:t>
            </w:r>
          </w:p>
        </w:tc>
        <w:tc>
          <w:tcPr>
            <w:tcW w:w="1418" w:type="dxa"/>
          </w:tcPr>
          <w:p w14:paraId="3BEF2026" w14:textId="7583E016" w:rsidR="00B35CD3" w:rsidRPr="00B35CD3" w:rsidRDefault="00B35CD3" w:rsidP="00B35CD3">
            <w:pPr>
              <w:pStyle w:val="TableParagraph"/>
              <w:spacing w:before="7"/>
              <w:ind w:left="356" w:right="355"/>
              <w:jc w:val="center"/>
              <w:rPr>
                <w:sz w:val="24"/>
                <w:szCs w:val="24"/>
              </w:rPr>
            </w:pPr>
            <w:r w:rsidRPr="00B35CD3">
              <w:rPr>
                <w:sz w:val="24"/>
                <w:szCs w:val="24"/>
                <w:lang w:val="ru-RU"/>
              </w:rPr>
              <w:t>100</w:t>
            </w:r>
            <w:r w:rsidRPr="00B35CD3">
              <w:rPr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4F0A77E6" w14:textId="77777777" w:rsidR="00B35CD3" w:rsidRPr="00B35CD3" w:rsidRDefault="00B35CD3" w:rsidP="00B35CD3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B35CD3">
              <w:rPr>
                <w:sz w:val="24"/>
                <w:szCs w:val="24"/>
                <w:lang w:val="ru-RU"/>
              </w:rPr>
              <w:t>12.09.2025</w:t>
            </w:r>
          </w:p>
          <w:p w14:paraId="5FB128B8" w14:textId="5FA687E5" w:rsidR="00B35CD3" w:rsidRPr="00B35CD3" w:rsidRDefault="00B35CD3" w:rsidP="00B35CD3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B35CD3">
              <w:rPr>
                <w:sz w:val="24"/>
                <w:szCs w:val="24"/>
                <w:lang w:val="ru-RU"/>
              </w:rPr>
              <w:t>17.09.2025</w:t>
            </w:r>
          </w:p>
        </w:tc>
        <w:tc>
          <w:tcPr>
            <w:tcW w:w="1417" w:type="dxa"/>
          </w:tcPr>
          <w:p w14:paraId="2A740FA9" w14:textId="37035EDA" w:rsidR="00B35CD3" w:rsidRPr="00B35CD3" w:rsidRDefault="00B35CD3" w:rsidP="00B35CD3">
            <w:pPr>
              <w:pStyle w:val="TableParagraph"/>
              <w:spacing w:before="7"/>
              <w:ind w:left="134" w:right="14"/>
              <w:jc w:val="center"/>
              <w:rPr>
                <w:sz w:val="24"/>
                <w:szCs w:val="24"/>
                <w:lang w:val="ru-RU"/>
              </w:rPr>
            </w:pPr>
            <w:r w:rsidRPr="00B35CD3">
              <w:rPr>
                <w:sz w:val="24"/>
                <w:szCs w:val="24"/>
                <w:lang w:val="ru-RU"/>
              </w:rPr>
              <w:t>Акт приемки</w:t>
            </w:r>
          </w:p>
        </w:tc>
      </w:tr>
      <w:tr w:rsidR="00B35CD3" w14:paraId="2CE14146" w14:textId="77777777" w:rsidTr="00F26AE0">
        <w:trPr>
          <w:trHeight w:val="371"/>
        </w:trPr>
        <w:tc>
          <w:tcPr>
            <w:tcW w:w="559" w:type="dxa"/>
          </w:tcPr>
          <w:p w14:paraId="531AC5EA" w14:textId="77777777" w:rsidR="00B35CD3" w:rsidRPr="00B35CD3" w:rsidRDefault="00B35CD3" w:rsidP="00B35CD3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B35CD3">
              <w:rPr>
                <w:sz w:val="24"/>
                <w:szCs w:val="24"/>
                <w:lang w:val="ru-RU"/>
              </w:rPr>
              <w:t>2.</w:t>
            </w:r>
          </w:p>
        </w:tc>
        <w:tc>
          <w:tcPr>
            <w:tcW w:w="2555" w:type="dxa"/>
          </w:tcPr>
          <w:p w14:paraId="45278404" w14:textId="1E2C6213" w:rsidR="00B35CD3" w:rsidRPr="00B35CD3" w:rsidRDefault="00B35CD3" w:rsidP="00F26AE0">
            <w:pPr>
              <w:pStyle w:val="TableParagraph"/>
              <w:spacing w:before="10"/>
              <w:ind w:left="107"/>
              <w:jc w:val="both"/>
              <w:rPr>
                <w:b/>
                <w:sz w:val="24"/>
                <w:szCs w:val="24"/>
                <w:lang w:val="ru-RU"/>
              </w:rPr>
            </w:pPr>
            <w:r w:rsidRPr="00B35CD3">
              <w:rPr>
                <w:sz w:val="24"/>
                <w:szCs w:val="24"/>
                <w:lang w:val="ru-RU"/>
              </w:rPr>
              <w:t>Проектирование ПО</w:t>
            </w:r>
          </w:p>
        </w:tc>
        <w:tc>
          <w:tcPr>
            <w:tcW w:w="1559" w:type="dxa"/>
          </w:tcPr>
          <w:p w14:paraId="18005769" w14:textId="0BFC6184" w:rsidR="00B35CD3" w:rsidRPr="00B35CD3" w:rsidRDefault="00AC1729" w:rsidP="00B35CD3">
            <w:pPr>
              <w:pStyle w:val="TableParagraph"/>
              <w:spacing w:before="10"/>
              <w:ind w:left="382" w:right="383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2083</w:t>
            </w:r>
          </w:p>
        </w:tc>
        <w:tc>
          <w:tcPr>
            <w:tcW w:w="1134" w:type="dxa"/>
          </w:tcPr>
          <w:p w14:paraId="60261555" w14:textId="4EB2761D" w:rsidR="00B35CD3" w:rsidRPr="00B35CD3" w:rsidRDefault="00AC1729" w:rsidP="00B35CD3">
            <w:pPr>
              <w:pStyle w:val="TableParagraph"/>
              <w:spacing w:before="10"/>
              <w:ind w:left="146" w:right="136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417</w:t>
            </w:r>
          </w:p>
        </w:tc>
        <w:tc>
          <w:tcPr>
            <w:tcW w:w="1418" w:type="dxa"/>
          </w:tcPr>
          <w:p w14:paraId="300D54F1" w14:textId="6BA4AAE3" w:rsidR="00B35CD3" w:rsidRPr="00B35CD3" w:rsidRDefault="00B35CD3" w:rsidP="00B35CD3">
            <w:pPr>
              <w:pStyle w:val="TableParagraph"/>
              <w:spacing w:before="10"/>
              <w:ind w:left="356" w:right="355"/>
              <w:jc w:val="center"/>
              <w:rPr>
                <w:sz w:val="24"/>
                <w:szCs w:val="24"/>
                <w:lang w:val="ru-RU"/>
              </w:rPr>
            </w:pPr>
            <w:r w:rsidRPr="00B35CD3">
              <w:rPr>
                <w:sz w:val="24"/>
                <w:szCs w:val="24"/>
                <w:lang w:val="ru-RU"/>
              </w:rPr>
              <w:t>2500</w:t>
            </w:r>
          </w:p>
        </w:tc>
        <w:tc>
          <w:tcPr>
            <w:tcW w:w="1559" w:type="dxa"/>
          </w:tcPr>
          <w:p w14:paraId="451987BC" w14:textId="77777777" w:rsidR="00B35CD3" w:rsidRPr="00B35CD3" w:rsidRDefault="00B35CD3" w:rsidP="00B35CD3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B35CD3">
              <w:rPr>
                <w:sz w:val="24"/>
                <w:szCs w:val="24"/>
                <w:lang w:val="ru-RU"/>
              </w:rPr>
              <w:t>18.09.2025</w:t>
            </w:r>
          </w:p>
          <w:p w14:paraId="0A806D15" w14:textId="7F791567" w:rsidR="00B35CD3" w:rsidRPr="00B35CD3" w:rsidRDefault="00B35CD3" w:rsidP="00B35CD3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B35CD3">
              <w:rPr>
                <w:sz w:val="24"/>
                <w:szCs w:val="24"/>
                <w:lang w:val="ru-RU"/>
              </w:rPr>
              <w:t>25.09.2025</w:t>
            </w:r>
          </w:p>
        </w:tc>
        <w:tc>
          <w:tcPr>
            <w:tcW w:w="1417" w:type="dxa"/>
          </w:tcPr>
          <w:p w14:paraId="7BE575B3" w14:textId="175AABF0" w:rsidR="00B35CD3" w:rsidRPr="00B35CD3" w:rsidRDefault="00B35CD3" w:rsidP="00B35CD3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B35CD3">
              <w:rPr>
                <w:sz w:val="24"/>
                <w:szCs w:val="24"/>
                <w:lang w:val="ru-RU"/>
              </w:rPr>
              <w:t>Схема алгоритмов</w:t>
            </w:r>
          </w:p>
        </w:tc>
      </w:tr>
      <w:tr w:rsidR="00B35CD3" w14:paraId="3D469BE5" w14:textId="77777777" w:rsidTr="00F26AE0">
        <w:trPr>
          <w:trHeight w:val="371"/>
        </w:trPr>
        <w:tc>
          <w:tcPr>
            <w:tcW w:w="559" w:type="dxa"/>
          </w:tcPr>
          <w:p w14:paraId="5891EDF9" w14:textId="77777777" w:rsidR="00B35CD3" w:rsidRPr="00B35CD3" w:rsidRDefault="00B35CD3" w:rsidP="00B35CD3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B35CD3">
              <w:rPr>
                <w:sz w:val="24"/>
                <w:szCs w:val="24"/>
                <w:lang w:val="ru-RU"/>
              </w:rPr>
              <w:t>3.</w:t>
            </w:r>
          </w:p>
        </w:tc>
        <w:tc>
          <w:tcPr>
            <w:tcW w:w="2555" w:type="dxa"/>
          </w:tcPr>
          <w:p w14:paraId="71635799" w14:textId="77777777" w:rsidR="00B35CD3" w:rsidRPr="00B35CD3" w:rsidRDefault="00B35CD3" w:rsidP="00F26AE0">
            <w:pPr>
              <w:pStyle w:val="TableParagraph"/>
              <w:spacing w:before="10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B35CD3">
              <w:rPr>
                <w:sz w:val="24"/>
                <w:szCs w:val="24"/>
                <w:lang w:val="ru-RU"/>
              </w:rPr>
              <w:t>Написание кода, обеспечение работоспособности программы</w:t>
            </w:r>
          </w:p>
        </w:tc>
        <w:tc>
          <w:tcPr>
            <w:tcW w:w="1559" w:type="dxa"/>
          </w:tcPr>
          <w:p w14:paraId="0B24893D" w14:textId="650DF2C1" w:rsidR="00B35CD3" w:rsidRPr="00B35CD3" w:rsidRDefault="00AC1729" w:rsidP="00B35CD3">
            <w:pPr>
              <w:pStyle w:val="TableParagraph"/>
              <w:spacing w:before="10"/>
              <w:ind w:left="382" w:right="383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2083</w:t>
            </w:r>
          </w:p>
        </w:tc>
        <w:tc>
          <w:tcPr>
            <w:tcW w:w="1134" w:type="dxa"/>
          </w:tcPr>
          <w:p w14:paraId="13B197FE" w14:textId="022FE489" w:rsidR="00B35CD3" w:rsidRPr="00B35CD3" w:rsidRDefault="00AC1729" w:rsidP="00B35CD3">
            <w:pPr>
              <w:pStyle w:val="TableParagraph"/>
              <w:spacing w:before="10"/>
              <w:ind w:left="146" w:right="136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417</w:t>
            </w:r>
          </w:p>
        </w:tc>
        <w:tc>
          <w:tcPr>
            <w:tcW w:w="1418" w:type="dxa"/>
          </w:tcPr>
          <w:p w14:paraId="1F20B2E8" w14:textId="10C4D514" w:rsidR="00B35CD3" w:rsidRPr="00B35CD3" w:rsidRDefault="00B35CD3" w:rsidP="00B35CD3">
            <w:pPr>
              <w:pStyle w:val="TableParagraph"/>
              <w:spacing w:before="10"/>
              <w:ind w:left="356" w:right="355"/>
              <w:jc w:val="center"/>
              <w:rPr>
                <w:sz w:val="24"/>
                <w:szCs w:val="24"/>
                <w:lang w:val="ru-RU"/>
              </w:rPr>
            </w:pPr>
            <w:r w:rsidRPr="00B35CD3">
              <w:rPr>
                <w:sz w:val="24"/>
                <w:szCs w:val="24"/>
                <w:lang w:val="ru-RU"/>
              </w:rPr>
              <w:t>2500</w:t>
            </w:r>
          </w:p>
        </w:tc>
        <w:tc>
          <w:tcPr>
            <w:tcW w:w="1559" w:type="dxa"/>
          </w:tcPr>
          <w:p w14:paraId="53546C32" w14:textId="77777777" w:rsidR="00B35CD3" w:rsidRPr="00B35CD3" w:rsidRDefault="00B35CD3" w:rsidP="00B35CD3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B35CD3">
              <w:rPr>
                <w:sz w:val="24"/>
                <w:szCs w:val="24"/>
                <w:lang w:val="ru-RU"/>
              </w:rPr>
              <w:t>26.09.2025</w:t>
            </w:r>
          </w:p>
          <w:p w14:paraId="447C3AA2" w14:textId="68C7A4B6" w:rsidR="00B35CD3" w:rsidRPr="00B35CD3" w:rsidRDefault="00B35CD3" w:rsidP="00B35CD3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B35CD3">
              <w:rPr>
                <w:sz w:val="24"/>
                <w:szCs w:val="24"/>
                <w:lang w:val="ru-RU"/>
              </w:rPr>
              <w:t>03.10.2025</w:t>
            </w:r>
          </w:p>
        </w:tc>
        <w:tc>
          <w:tcPr>
            <w:tcW w:w="1417" w:type="dxa"/>
          </w:tcPr>
          <w:p w14:paraId="6CE23636" w14:textId="0C82C865" w:rsidR="00B35CD3" w:rsidRPr="00B35CD3" w:rsidRDefault="00B35CD3" w:rsidP="00B35CD3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B35CD3">
              <w:rPr>
                <w:sz w:val="24"/>
                <w:szCs w:val="24"/>
                <w:lang w:val="ru-RU"/>
              </w:rPr>
              <w:t>Листинг кода</w:t>
            </w:r>
          </w:p>
        </w:tc>
      </w:tr>
      <w:tr w:rsidR="00B35CD3" w14:paraId="36F85476" w14:textId="77777777" w:rsidTr="00F26AE0">
        <w:trPr>
          <w:trHeight w:val="371"/>
        </w:trPr>
        <w:tc>
          <w:tcPr>
            <w:tcW w:w="559" w:type="dxa"/>
          </w:tcPr>
          <w:p w14:paraId="58D777C8" w14:textId="77777777" w:rsidR="00B35CD3" w:rsidRPr="00B35CD3" w:rsidRDefault="00B35CD3" w:rsidP="00B35CD3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B35CD3">
              <w:rPr>
                <w:sz w:val="24"/>
                <w:szCs w:val="24"/>
                <w:lang w:val="ru-RU"/>
              </w:rPr>
              <w:t>4.</w:t>
            </w:r>
          </w:p>
        </w:tc>
        <w:tc>
          <w:tcPr>
            <w:tcW w:w="2555" w:type="dxa"/>
          </w:tcPr>
          <w:p w14:paraId="5D1B1A75" w14:textId="77777777" w:rsidR="00B35CD3" w:rsidRPr="00B35CD3" w:rsidRDefault="00B35CD3" w:rsidP="00F26AE0">
            <w:pPr>
              <w:pStyle w:val="TableParagraph"/>
              <w:spacing w:before="10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B35CD3">
              <w:rPr>
                <w:sz w:val="24"/>
                <w:szCs w:val="24"/>
                <w:lang w:val="ru-RU"/>
              </w:rPr>
              <w:t>Тестирование программы</w:t>
            </w:r>
          </w:p>
        </w:tc>
        <w:tc>
          <w:tcPr>
            <w:tcW w:w="1559" w:type="dxa"/>
          </w:tcPr>
          <w:p w14:paraId="73D2DC6F" w14:textId="1304E488" w:rsidR="00B35CD3" w:rsidRPr="00B35CD3" w:rsidRDefault="00B35CD3" w:rsidP="00B35CD3">
            <w:pPr>
              <w:pStyle w:val="TableParagraph"/>
              <w:spacing w:before="10"/>
              <w:ind w:left="382" w:right="383"/>
              <w:jc w:val="center"/>
              <w:rPr>
                <w:sz w:val="24"/>
                <w:szCs w:val="24"/>
                <w:lang w:val="ru-RU"/>
              </w:rPr>
            </w:pPr>
            <w:r w:rsidRPr="00B35CD3">
              <w:rPr>
                <w:sz w:val="24"/>
                <w:szCs w:val="24"/>
                <w:lang w:val="ru-RU"/>
              </w:rPr>
              <w:t>8</w:t>
            </w:r>
            <w:r w:rsidR="00AC1729">
              <w:rPr>
                <w:sz w:val="24"/>
                <w:szCs w:val="24"/>
                <w:lang w:val="ru-RU"/>
              </w:rPr>
              <w:t>33</w:t>
            </w:r>
          </w:p>
        </w:tc>
        <w:tc>
          <w:tcPr>
            <w:tcW w:w="1134" w:type="dxa"/>
          </w:tcPr>
          <w:p w14:paraId="7B5F77AC" w14:textId="5A424379" w:rsidR="00B35CD3" w:rsidRPr="00B35CD3" w:rsidRDefault="00AC1729" w:rsidP="00B35CD3">
            <w:pPr>
              <w:pStyle w:val="TableParagraph"/>
              <w:spacing w:before="10"/>
              <w:ind w:left="146" w:right="136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167</w:t>
            </w:r>
          </w:p>
        </w:tc>
        <w:tc>
          <w:tcPr>
            <w:tcW w:w="1418" w:type="dxa"/>
          </w:tcPr>
          <w:p w14:paraId="187EEA50" w14:textId="162053C5" w:rsidR="00B35CD3" w:rsidRPr="00B35CD3" w:rsidRDefault="00B35CD3" w:rsidP="00B35CD3">
            <w:pPr>
              <w:pStyle w:val="TableParagraph"/>
              <w:spacing w:before="10"/>
              <w:ind w:left="356" w:right="355"/>
              <w:jc w:val="center"/>
              <w:rPr>
                <w:sz w:val="24"/>
                <w:szCs w:val="24"/>
                <w:lang w:val="ru-RU"/>
              </w:rPr>
            </w:pPr>
            <w:r w:rsidRPr="00B35CD3">
              <w:rPr>
                <w:sz w:val="24"/>
                <w:szCs w:val="24"/>
                <w:lang w:val="ru-RU"/>
              </w:rPr>
              <w:t>1000</w:t>
            </w:r>
          </w:p>
        </w:tc>
        <w:tc>
          <w:tcPr>
            <w:tcW w:w="1559" w:type="dxa"/>
          </w:tcPr>
          <w:p w14:paraId="73E1BC46" w14:textId="77777777" w:rsidR="00B35CD3" w:rsidRPr="00B35CD3" w:rsidRDefault="00B35CD3" w:rsidP="00B35CD3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B35CD3">
              <w:rPr>
                <w:sz w:val="24"/>
                <w:szCs w:val="24"/>
                <w:lang w:val="ru-RU"/>
              </w:rPr>
              <w:t>03.10.2025</w:t>
            </w:r>
          </w:p>
          <w:p w14:paraId="57EFB708" w14:textId="3600C4D6" w:rsidR="00B35CD3" w:rsidRPr="00B35CD3" w:rsidRDefault="00B35CD3" w:rsidP="00B35CD3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B35CD3">
              <w:rPr>
                <w:sz w:val="24"/>
                <w:szCs w:val="24"/>
                <w:lang w:val="ru-RU"/>
              </w:rPr>
              <w:t>09.10.2025</w:t>
            </w:r>
          </w:p>
        </w:tc>
        <w:tc>
          <w:tcPr>
            <w:tcW w:w="1417" w:type="dxa"/>
          </w:tcPr>
          <w:p w14:paraId="104E72A2" w14:textId="77777777" w:rsidR="00B35CD3" w:rsidRPr="00B35CD3" w:rsidRDefault="00B35CD3" w:rsidP="00B35CD3">
            <w:pPr>
              <w:pStyle w:val="TableParagraph"/>
              <w:spacing w:before="7"/>
              <w:ind w:left="134" w:right="14"/>
              <w:jc w:val="center"/>
              <w:rPr>
                <w:sz w:val="24"/>
                <w:szCs w:val="24"/>
              </w:rPr>
            </w:pPr>
            <w:r w:rsidRPr="00B35CD3">
              <w:rPr>
                <w:sz w:val="24"/>
                <w:szCs w:val="24"/>
              </w:rPr>
              <w:t>Bug Reports</w:t>
            </w:r>
          </w:p>
          <w:p w14:paraId="174E6EAB" w14:textId="77777777" w:rsidR="00B35CD3" w:rsidRPr="00B35CD3" w:rsidRDefault="00B35CD3" w:rsidP="00B35CD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B35CD3" w14:paraId="2754BDD5" w14:textId="77777777" w:rsidTr="00F26AE0">
        <w:trPr>
          <w:trHeight w:val="371"/>
        </w:trPr>
        <w:tc>
          <w:tcPr>
            <w:tcW w:w="559" w:type="dxa"/>
          </w:tcPr>
          <w:p w14:paraId="6FCD1180" w14:textId="77777777" w:rsidR="00B35CD3" w:rsidRPr="00B35CD3" w:rsidRDefault="00B35CD3" w:rsidP="00B35CD3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B35CD3">
              <w:rPr>
                <w:sz w:val="24"/>
                <w:szCs w:val="24"/>
                <w:lang w:val="ru-RU"/>
              </w:rPr>
              <w:t>5.</w:t>
            </w:r>
          </w:p>
        </w:tc>
        <w:tc>
          <w:tcPr>
            <w:tcW w:w="2555" w:type="dxa"/>
          </w:tcPr>
          <w:p w14:paraId="29254527" w14:textId="77777777" w:rsidR="00B35CD3" w:rsidRPr="00B35CD3" w:rsidRDefault="00B35CD3" w:rsidP="00F26AE0">
            <w:pPr>
              <w:pStyle w:val="TableParagraph"/>
              <w:spacing w:before="10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B35CD3">
              <w:rPr>
                <w:sz w:val="24"/>
                <w:szCs w:val="24"/>
                <w:lang w:val="ru-RU"/>
              </w:rPr>
              <w:t>Подготовка документации</w:t>
            </w:r>
          </w:p>
          <w:p w14:paraId="15DAA124" w14:textId="77777777" w:rsidR="00B35CD3" w:rsidRPr="00B35CD3" w:rsidRDefault="00B35CD3" w:rsidP="00F26AE0">
            <w:pPr>
              <w:pStyle w:val="TableParagraph"/>
              <w:spacing w:before="1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</w:tcPr>
          <w:p w14:paraId="7F64AFDA" w14:textId="2DFB5D49" w:rsidR="00B35CD3" w:rsidRPr="00B35CD3" w:rsidRDefault="00AC1729" w:rsidP="00B35CD3">
            <w:pPr>
              <w:pStyle w:val="TableParagraph"/>
              <w:spacing w:before="10"/>
              <w:ind w:left="382" w:right="383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417</w:t>
            </w:r>
          </w:p>
        </w:tc>
        <w:tc>
          <w:tcPr>
            <w:tcW w:w="1134" w:type="dxa"/>
          </w:tcPr>
          <w:p w14:paraId="54BB2CDD" w14:textId="1ED259B6" w:rsidR="00B35CD3" w:rsidRPr="00B35CD3" w:rsidRDefault="00AC1729" w:rsidP="00B35CD3">
            <w:pPr>
              <w:pStyle w:val="TableParagraph"/>
              <w:spacing w:before="10"/>
              <w:ind w:left="146" w:right="136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83</w:t>
            </w:r>
          </w:p>
        </w:tc>
        <w:tc>
          <w:tcPr>
            <w:tcW w:w="1418" w:type="dxa"/>
          </w:tcPr>
          <w:p w14:paraId="2BB4FF11" w14:textId="706FC220" w:rsidR="00B35CD3" w:rsidRPr="00B35CD3" w:rsidRDefault="00B35CD3" w:rsidP="00B35CD3">
            <w:pPr>
              <w:pStyle w:val="TableParagraph"/>
              <w:spacing w:before="10"/>
              <w:ind w:left="356" w:right="355"/>
              <w:jc w:val="center"/>
              <w:rPr>
                <w:sz w:val="24"/>
                <w:szCs w:val="24"/>
                <w:lang w:val="ru-RU"/>
              </w:rPr>
            </w:pPr>
            <w:r w:rsidRPr="00B35CD3">
              <w:rPr>
                <w:sz w:val="24"/>
                <w:szCs w:val="24"/>
                <w:lang w:val="ru-RU"/>
              </w:rPr>
              <w:t>500</w:t>
            </w:r>
          </w:p>
        </w:tc>
        <w:tc>
          <w:tcPr>
            <w:tcW w:w="1559" w:type="dxa"/>
          </w:tcPr>
          <w:p w14:paraId="5995DDF0" w14:textId="77777777" w:rsidR="00B35CD3" w:rsidRPr="00B35CD3" w:rsidRDefault="00B35CD3" w:rsidP="00B35CD3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B35CD3">
              <w:rPr>
                <w:sz w:val="24"/>
                <w:szCs w:val="24"/>
                <w:lang w:val="ru-RU"/>
              </w:rPr>
              <w:t>10.10.2025</w:t>
            </w:r>
          </w:p>
          <w:p w14:paraId="59A9EE6A" w14:textId="657018AD" w:rsidR="00B35CD3" w:rsidRPr="00B35CD3" w:rsidRDefault="00B35CD3" w:rsidP="00B35CD3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B35CD3">
              <w:rPr>
                <w:sz w:val="24"/>
                <w:szCs w:val="24"/>
                <w:lang w:val="ru-RU"/>
              </w:rPr>
              <w:t>13.10.2025</w:t>
            </w:r>
          </w:p>
        </w:tc>
        <w:tc>
          <w:tcPr>
            <w:tcW w:w="1417" w:type="dxa"/>
          </w:tcPr>
          <w:p w14:paraId="079128A4" w14:textId="77777777" w:rsidR="00F26AE0" w:rsidRDefault="00B35CD3" w:rsidP="00B35CD3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B35CD3">
              <w:rPr>
                <w:sz w:val="24"/>
                <w:szCs w:val="24"/>
                <w:lang w:val="ru-RU"/>
              </w:rPr>
              <w:t>Техническая документа</w:t>
            </w:r>
            <w:r w:rsidR="00F26AE0">
              <w:rPr>
                <w:sz w:val="24"/>
                <w:szCs w:val="24"/>
                <w:lang w:val="ru-RU"/>
              </w:rPr>
              <w:t>-</w:t>
            </w:r>
          </w:p>
          <w:p w14:paraId="672C3E09" w14:textId="62E1B2B1" w:rsidR="00B35CD3" w:rsidRPr="00B35CD3" w:rsidRDefault="00B35CD3" w:rsidP="00B35CD3">
            <w:pPr>
              <w:pStyle w:val="TableParagraph"/>
              <w:jc w:val="center"/>
              <w:rPr>
                <w:sz w:val="24"/>
                <w:szCs w:val="24"/>
              </w:rPr>
            </w:pPr>
            <w:proofErr w:type="spellStart"/>
            <w:r w:rsidRPr="00B35CD3">
              <w:rPr>
                <w:sz w:val="24"/>
                <w:szCs w:val="24"/>
                <w:lang w:val="ru-RU"/>
              </w:rPr>
              <w:t>ция</w:t>
            </w:r>
            <w:proofErr w:type="spellEnd"/>
          </w:p>
        </w:tc>
      </w:tr>
      <w:tr w:rsidR="00B35CD3" w14:paraId="6AB3FCB3" w14:textId="77777777" w:rsidTr="00F26AE0">
        <w:trPr>
          <w:trHeight w:val="371"/>
        </w:trPr>
        <w:tc>
          <w:tcPr>
            <w:tcW w:w="559" w:type="dxa"/>
          </w:tcPr>
          <w:p w14:paraId="790350B1" w14:textId="77777777" w:rsidR="00B35CD3" w:rsidRPr="00B35CD3" w:rsidRDefault="00B35CD3" w:rsidP="00B35CD3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B35CD3">
              <w:rPr>
                <w:sz w:val="24"/>
                <w:szCs w:val="24"/>
                <w:lang w:val="ru-RU"/>
              </w:rPr>
              <w:t>6.</w:t>
            </w:r>
          </w:p>
        </w:tc>
        <w:tc>
          <w:tcPr>
            <w:tcW w:w="2555" w:type="dxa"/>
          </w:tcPr>
          <w:p w14:paraId="0F3B9EF9" w14:textId="13083E4C" w:rsidR="00B35CD3" w:rsidRPr="00B35CD3" w:rsidRDefault="00B35CD3" w:rsidP="00F26AE0">
            <w:pPr>
              <w:pStyle w:val="TableParagraph"/>
              <w:spacing w:before="10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B35CD3">
              <w:rPr>
                <w:sz w:val="24"/>
                <w:szCs w:val="24"/>
                <w:lang w:val="ru-RU"/>
              </w:rPr>
              <w:t>Приёмка работы, ввод в эксплуатацию</w:t>
            </w:r>
          </w:p>
        </w:tc>
        <w:tc>
          <w:tcPr>
            <w:tcW w:w="1559" w:type="dxa"/>
          </w:tcPr>
          <w:p w14:paraId="7D4E75EB" w14:textId="16517BA6" w:rsidR="00B35CD3" w:rsidRPr="00B35CD3" w:rsidRDefault="00AC1729" w:rsidP="00B35CD3">
            <w:pPr>
              <w:pStyle w:val="TableParagraph"/>
              <w:spacing w:before="10"/>
              <w:ind w:left="382" w:right="383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83</w:t>
            </w:r>
          </w:p>
        </w:tc>
        <w:tc>
          <w:tcPr>
            <w:tcW w:w="1134" w:type="dxa"/>
          </w:tcPr>
          <w:p w14:paraId="460EB2CE" w14:textId="12E387C1" w:rsidR="00B35CD3" w:rsidRPr="00B35CD3" w:rsidRDefault="00AC1729" w:rsidP="00B35CD3">
            <w:pPr>
              <w:pStyle w:val="TableParagraph"/>
              <w:spacing w:before="10"/>
              <w:ind w:left="146" w:right="136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1418" w:type="dxa"/>
          </w:tcPr>
          <w:p w14:paraId="3CEE5B2F" w14:textId="0556F06C" w:rsidR="00B35CD3" w:rsidRPr="00B35CD3" w:rsidRDefault="00B35CD3" w:rsidP="00B35CD3">
            <w:pPr>
              <w:pStyle w:val="TableParagraph"/>
              <w:spacing w:before="10"/>
              <w:ind w:left="356" w:right="355"/>
              <w:jc w:val="center"/>
              <w:rPr>
                <w:sz w:val="24"/>
                <w:szCs w:val="24"/>
                <w:lang w:val="ru-RU"/>
              </w:rPr>
            </w:pPr>
            <w:r w:rsidRPr="00B35CD3">
              <w:rPr>
                <w:sz w:val="24"/>
                <w:szCs w:val="24"/>
                <w:lang w:val="ru-RU"/>
              </w:rPr>
              <w:t>100</w:t>
            </w:r>
          </w:p>
        </w:tc>
        <w:tc>
          <w:tcPr>
            <w:tcW w:w="1559" w:type="dxa"/>
          </w:tcPr>
          <w:p w14:paraId="0B55B557" w14:textId="77777777" w:rsidR="00B35CD3" w:rsidRPr="00B35CD3" w:rsidRDefault="00B35CD3" w:rsidP="00B35CD3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B35CD3">
              <w:rPr>
                <w:sz w:val="24"/>
                <w:szCs w:val="24"/>
                <w:lang w:val="ru-RU"/>
              </w:rPr>
              <w:t>14.10.2025</w:t>
            </w:r>
          </w:p>
          <w:p w14:paraId="1F2CE574" w14:textId="721A9216" w:rsidR="00B35CD3" w:rsidRPr="00B35CD3" w:rsidRDefault="00B35CD3" w:rsidP="00B35CD3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B35CD3">
              <w:rPr>
                <w:sz w:val="24"/>
                <w:szCs w:val="24"/>
                <w:lang w:val="ru-RU"/>
              </w:rPr>
              <w:t>17.10.2025</w:t>
            </w:r>
          </w:p>
        </w:tc>
        <w:tc>
          <w:tcPr>
            <w:tcW w:w="1417" w:type="dxa"/>
          </w:tcPr>
          <w:p w14:paraId="186B62A4" w14:textId="7FD00B36" w:rsidR="00B35CD3" w:rsidRPr="00B35CD3" w:rsidRDefault="00B35CD3" w:rsidP="00B35CD3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B35CD3">
              <w:rPr>
                <w:sz w:val="24"/>
                <w:szCs w:val="24"/>
                <w:lang w:val="ru-RU"/>
              </w:rPr>
              <w:t>Акт</w:t>
            </w:r>
            <w:r w:rsidRPr="00B35CD3">
              <w:rPr>
                <w:spacing w:val="-8"/>
                <w:sz w:val="24"/>
                <w:szCs w:val="24"/>
                <w:lang w:val="ru-RU"/>
              </w:rPr>
              <w:t xml:space="preserve"> </w:t>
            </w:r>
            <w:r w:rsidRPr="00B35CD3">
              <w:rPr>
                <w:sz w:val="24"/>
                <w:szCs w:val="24"/>
                <w:lang w:val="ru-RU"/>
              </w:rPr>
              <w:t>приемки</w:t>
            </w:r>
          </w:p>
        </w:tc>
      </w:tr>
      <w:tr w:rsidR="0007570C" w14:paraId="7F642D40" w14:textId="77777777" w:rsidTr="00F26AE0">
        <w:trPr>
          <w:trHeight w:val="371"/>
        </w:trPr>
        <w:tc>
          <w:tcPr>
            <w:tcW w:w="559" w:type="dxa"/>
          </w:tcPr>
          <w:p w14:paraId="597F43F0" w14:textId="77777777" w:rsidR="0007570C" w:rsidRPr="00B35CD3" w:rsidRDefault="0007570C" w:rsidP="00B35CD3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555" w:type="dxa"/>
          </w:tcPr>
          <w:p w14:paraId="025E2ED9" w14:textId="77777777" w:rsidR="0007570C" w:rsidRPr="00B35CD3" w:rsidRDefault="0007570C" w:rsidP="00B35CD3">
            <w:pPr>
              <w:pStyle w:val="TableParagraph"/>
              <w:spacing w:before="10"/>
              <w:ind w:left="107"/>
              <w:jc w:val="center"/>
              <w:rPr>
                <w:b/>
                <w:sz w:val="24"/>
                <w:szCs w:val="24"/>
              </w:rPr>
            </w:pPr>
            <w:r w:rsidRPr="00B35CD3">
              <w:rPr>
                <w:b/>
                <w:sz w:val="24"/>
                <w:szCs w:val="24"/>
              </w:rPr>
              <w:t>ИТОГО</w:t>
            </w:r>
          </w:p>
        </w:tc>
        <w:tc>
          <w:tcPr>
            <w:tcW w:w="1559" w:type="dxa"/>
          </w:tcPr>
          <w:p w14:paraId="7237FA72" w14:textId="2CEF3B27" w:rsidR="0007570C" w:rsidRPr="00B35CD3" w:rsidRDefault="00AC1729" w:rsidP="00B35CD3">
            <w:pPr>
              <w:pStyle w:val="TableParagraph"/>
              <w:spacing w:before="10"/>
              <w:ind w:left="382" w:right="383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6332</w:t>
            </w:r>
          </w:p>
        </w:tc>
        <w:tc>
          <w:tcPr>
            <w:tcW w:w="1134" w:type="dxa"/>
          </w:tcPr>
          <w:p w14:paraId="688FC96C" w14:textId="373954C8" w:rsidR="0007570C" w:rsidRPr="00B35CD3" w:rsidRDefault="00AC1729" w:rsidP="00B35CD3">
            <w:pPr>
              <w:pStyle w:val="TableParagraph"/>
              <w:spacing w:before="10"/>
              <w:ind w:left="146" w:right="136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1268</w:t>
            </w:r>
          </w:p>
        </w:tc>
        <w:tc>
          <w:tcPr>
            <w:tcW w:w="1418" w:type="dxa"/>
          </w:tcPr>
          <w:p w14:paraId="6F2F1544" w14:textId="18B1D719" w:rsidR="0007570C" w:rsidRPr="00B35CD3" w:rsidRDefault="0007570C" w:rsidP="00B35CD3">
            <w:pPr>
              <w:pStyle w:val="TableParagraph"/>
              <w:spacing w:before="10"/>
              <w:ind w:left="356" w:right="355"/>
              <w:jc w:val="center"/>
              <w:rPr>
                <w:sz w:val="24"/>
                <w:szCs w:val="24"/>
                <w:lang w:val="ru-RU"/>
              </w:rPr>
            </w:pPr>
            <w:r w:rsidRPr="00B35CD3">
              <w:rPr>
                <w:sz w:val="24"/>
                <w:szCs w:val="24"/>
                <w:lang w:val="ru-RU"/>
              </w:rPr>
              <w:t>7600</w:t>
            </w:r>
          </w:p>
        </w:tc>
        <w:tc>
          <w:tcPr>
            <w:tcW w:w="1559" w:type="dxa"/>
          </w:tcPr>
          <w:p w14:paraId="7C4FB428" w14:textId="79D27D3E" w:rsidR="0007570C" w:rsidRPr="00B35CD3" w:rsidRDefault="0007570C" w:rsidP="00B35CD3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B35CD3">
              <w:rPr>
                <w:sz w:val="24"/>
                <w:szCs w:val="24"/>
                <w:lang w:val="ru-RU"/>
              </w:rPr>
              <w:t>17.10.2025</w:t>
            </w:r>
          </w:p>
        </w:tc>
        <w:tc>
          <w:tcPr>
            <w:tcW w:w="1417" w:type="dxa"/>
          </w:tcPr>
          <w:p w14:paraId="18BF5673" w14:textId="77777777" w:rsidR="0007570C" w:rsidRPr="00B35CD3" w:rsidRDefault="0007570C" w:rsidP="00B35CD3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</w:tr>
    </w:tbl>
    <w:p w14:paraId="6CDE3607" w14:textId="77777777" w:rsidR="005B47B8" w:rsidRDefault="005B47B8" w:rsidP="005B47B8">
      <w:pPr>
        <w:pStyle w:val="a7"/>
        <w:rPr>
          <w:sz w:val="20"/>
        </w:rPr>
      </w:pPr>
    </w:p>
    <w:p w14:paraId="41DA2932" w14:textId="77777777" w:rsidR="005B47B8" w:rsidRDefault="005B47B8" w:rsidP="005B47B8">
      <w:pPr>
        <w:pStyle w:val="a7"/>
        <w:spacing w:before="2"/>
        <w:ind w:left="0"/>
        <w:jc w:val="left"/>
        <w:rPr>
          <w:sz w:val="16"/>
        </w:rPr>
      </w:pPr>
    </w:p>
    <w:p w14:paraId="696B3B21" w14:textId="77777777" w:rsidR="005B47B8" w:rsidRDefault="005B47B8" w:rsidP="005B47B8">
      <w:pPr>
        <w:pStyle w:val="a7"/>
        <w:spacing w:before="2"/>
        <w:ind w:left="0"/>
        <w:jc w:val="left"/>
        <w:rPr>
          <w:sz w:val="16"/>
        </w:rPr>
      </w:pPr>
    </w:p>
    <w:p w14:paraId="51C84444" w14:textId="77777777" w:rsidR="005B47B8" w:rsidRDefault="005B47B8" w:rsidP="005B47B8">
      <w:pPr>
        <w:pStyle w:val="a7"/>
        <w:spacing w:before="2"/>
        <w:ind w:left="0"/>
        <w:jc w:val="left"/>
        <w:rPr>
          <w:sz w:val="16"/>
        </w:rPr>
      </w:pPr>
    </w:p>
    <w:p w14:paraId="0AEFD865" w14:textId="77777777" w:rsidR="005B47B8" w:rsidRDefault="005B47B8" w:rsidP="005B47B8">
      <w:pPr>
        <w:pStyle w:val="a7"/>
        <w:spacing w:before="2"/>
        <w:ind w:left="0"/>
        <w:jc w:val="left"/>
        <w:rPr>
          <w:sz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79"/>
        <w:gridCol w:w="566"/>
        <w:gridCol w:w="4193"/>
      </w:tblGrid>
      <w:tr w:rsidR="00FC5823" w:rsidRPr="00F83750" w14:paraId="27C3DC9C" w14:textId="77777777" w:rsidTr="007D229C">
        <w:tc>
          <w:tcPr>
            <w:tcW w:w="4079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CABB2E1" w14:textId="77777777" w:rsidR="00FC5823" w:rsidRDefault="00FC5823" w:rsidP="007D22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83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 Заказчик:</w:t>
            </w:r>
          </w:p>
          <w:p w14:paraId="01FA1811" w14:textId="77777777" w:rsidR="00FC5823" w:rsidRDefault="00FC5823" w:rsidP="007D22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7279EBBC" w14:textId="77777777" w:rsidR="00FC5823" w:rsidRDefault="00FC5823" w:rsidP="007D22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Д.М.Угляница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14:paraId="4A5587E8" w14:textId="77777777" w:rsidR="00FC5823" w:rsidRDefault="00FC5823" w:rsidP="007D22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4E4B9C62" w14:textId="77777777" w:rsidR="00FC5823" w:rsidRPr="00F83750" w:rsidRDefault="00FC5823" w:rsidP="007D22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5BB31EB" w14:textId="77777777" w:rsidR="00FC5823" w:rsidRPr="00F83750" w:rsidRDefault="00FC5823" w:rsidP="007D22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83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 </w:t>
            </w:r>
          </w:p>
        </w:tc>
        <w:tc>
          <w:tcPr>
            <w:tcW w:w="4193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976E7CD" w14:textId="77777777" w:rsidR="00FC5823" w:rsidRDefault="00FC5823" w:rsidP="007D22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83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Подрядчик:</w:t>
            </w:r>
          </w:p>
          <w:p w14:paraId="21A77EBD" w14:textId="77777777" w:rsidR="00FC5823" w:rsidRDefault="00FC5823" w:rsidP="007D22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31B5D547" w14:textId="77777777" w:rsidR="00FC5823" w:rsidRPr="00F83750" w:rsidRDefault="00FC5823" w:rsidP="007D22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Е.К.Садовский</w:t>
            </w:r>
            <w:proofErr w:type="spellEnd"/>
          </w:p>
        </w:tc>
      </w:tr>
    </w:tbl>
    <w:p w14:paraId="2E4D5F8D" w14:textId="77777777" w:rsidR="005B47B8" w:rsidRDefault="005B47B8" w:rsidP="005B47B8">
      <w:pPr>
        <w:pStyle w:val="a7"/>
        <w:spacing w:before="90"/>
        <w:jc w:val="left"/>
      </w:pPr>
    </w:p>
    <w:p w14:paraId="194D4A7F" w14:textId="77777777" w:rsidR="005B47B8" w:rsidRDefault="005B47B8" w:rsidP="007C6D82">
      <w:pPr>
        <w:pStyle w:val="a7"/>
        <w:spacing w:before="90"/>
        <w:ind w:left="0"/>
        <w:jc w:val="left"/>
      </w:pPr>
    </w:p>
    <w:p w14:paraId="7BD1EFD9" w14:textId="77777777" w:rsidR="00F26AE0" w:rsidRDefault="00F26AE0" w:rsidP="007C6D82">
      <w:pPr>
        <w:pStyle w:val="a7"/>
        <w:spacing w:before="90"/>
        <w:ind w:left="0"/>
        <w:jc w:val="left"/>
      </w:pPr>
    </w:p>
    <w:p w14:paraId="416F50AC" w14:textId="77777777" w:rsidR="00F26AE0" w:rsidRDefault="00F26AE0" w:rsidP="007C6D82">
      <w:pPr>
        <w:pStyle w:val="a7"/>
        <w:spacing w:before="90"/>
        <w:ind w:left="0"/>
        <w:jc w:val="left"/>
      </w:pPr>
    </w:p>
    <w:p w14:paraId="47B41668" w14:textId="77777777" w:rsidR="00697A4E" w:rsidRDefault="00697A4E" w:rsidP="007C6D82">
      <w:pPr>
        <w:pStyle w:val="a7"/>
        <w:spacing w:before="90"/>
        <w:ind w:left="0"/>
        <w:jc w:val="left"/>
      </w:pPr>
    </w:p>
    <w:p w14:paraId="25BECF3E" w14:textId="7C675AD7" w:rsidR="00C27CE5" w:rsidRDefault="00C27CE5" w:rsidP="00C27CE5">
      <w:pPr>
        <w:pStyle w:val="a7"/>
        <w:spacing w:before="2"/>
        <w:ind w:left="2832" w:firstLine="708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Приложение №3</w:t>
      </w:r>
    </w:p>
    <w:p w14:paraId="24213965" w14:textId="72F490C2" w:rsidR="00C27CE5" w:rsidRDefault="00C27CE5" w:rsidP="00C27CE5">
      <w:pPr>
        <w:pStyle w:val="a7"/>
        <w:spacing w:before="2"/>
        <w:ind w:left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</w:t>
      </w:r>
      <w:r>
        <w:rPr>
          <w:color w:val="000000"/>
          <w:sz w:val="28"/>
          <w:szCs w:val="28"/>
        </w:rPr>
        <w:tab/>
        <w:t xml:space="preserve">    к договору от </w:t>
      </w:r>
      <w:r w:rsidR="00697A4E">
        <w:rPr>
          <w:color w:val="000000"/>
          <w:sz w:val="28"/>
          <w:szCs w:val="28"/>
        </w:rPr>
        <w:t>12</w:t>
      </w:r>
      <w:r>
        <w:rPr>
          <w:color w:val="000000"/>
          <w:sz w:val="28"/>
          <w:szCs w:val="28"/>
        </w:rPr>
        <w:t>.</w:t>
      </w:r>
      <w:r w:rsidR="00697A4E">
        <w:rPr>
          <w:color w:val="000000"/>
          <w:sz w:val="28"/>
          <w:szCs w:val="28"/>
        </w:rPr>
        <w:t>09</w:t>
      </w:r>
      <w:r>
        <w:rPr>
          <w:color w:val="000000"/>
          <w:sz w:val="28"/>
          <w:szCs w:val="28"/>
        </w:rPr>
        <w:t>.2025 №105</w:t>
      </w:r>
    </w:p>
    <w:p w14:paraId="1CC64644" w14:textId="77777777" w:rsidR="00285F24" w:rsidRDefault="00285F24" w:rsidP="00285F24">
      <w:pPr>
        <w:spacing w:after="0" w:line="240" w:lineRule="atLeas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CBF9311" w14:textId="77777777" w:rsidR="00285F24" w:rsidRDefault="00285F24" w:rsidP="00285F24">
      <w:pPr>
        <w:spacing w:after="0" w:line="240" w:lineRule="atLeas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26F984" w14:textId="7D8259E5" w:rsidR="00285F24" w:rsidRPr="008652C3" w:rsidRDefault="00285F24" w:rsidP="00285F24">
      <w:pPr>
        <w:spacing w:after="0" w:line="240" w:lineRule="atLeas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652C3">
        <w:rPr>
          <w:rFonts w:ascii="Times New Roman" w:hAnsi="Times New Roman" w:cs="Times New Roman"/>
          <w:b/>
          <w:bCs/>
          <w:sz w:val="32"/>
          <w:szCs w:val="32"/>
        </w:rPr>
        <w:t>ПРОТОКОЛ</w:t>
      </w:r>
    </w:p>
    <w:p w14:paraId="4B3EFBAB" w14:textId="2C79A3CE" w:rsidR="00285F24" w:rsidRPr="008652C3" w:rsidRDefault="00285F24" w:rsidP="00285F24">
      <w:pPr>
        <w:spacing w:after="0" w:line="240" w:lineRule="atLeas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652C3">
        <w:rPr>
          <w:rFonts w:ascii="Times New Roman" w:hAnsi="Times New Roman" w:cs="Times New Roman"/>
          <w:b/>
          <w:bCs/>
          <w:sz w:val="32"/>
          <w:szCs w:val="32"/>
        </w:rPr>
        <w:t>согласования договорной цены</w:t>
      </w:r>
    </w:p>
    <w:p w14:paraId="4A49AA3C" w14:textId="77777777" w:rsidR="00285F24" w:rsidRPr="00BD6FFC" w:rsidRDefault="00285F24" w:rsidP="00285F24">
      <w:pPr>
        <w:spacing w:line="24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D69717" w14:textId="4B86E6A8" w:rsidR="00285F24" w:rsidRPr="00F83750" w:rsidRDefault="00285F24" w:rsidP="00285F24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Общество с ограниченной ответственностью «Эстетик Моторс»</w:t>
      </w:r>
      <w:r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, именуемое в дальнейшем </w:t>
      </w: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F83750">
        <w:rPr>
          <w:rFonts w:ascii="Times New Roman" w:hAnsi="Times New Roman" w:cs="Times New Roman"/>
          <w:color w:val="000000"/>
          <w:sz w:val="28"/>
          <w:szCs w:val="28"/>
        </w:rPr>
        <w:t>Заказчик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, в лице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директора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Угляница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Дениса Михайловича</w:t>
      </w:r>
      <w:r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, действующего на основании </w:t>
      </w:r>
      <w:r>
        <w:rPr>
          <w:rFonts w:ascii="Times New Roman" w:hAnsi="Times New Roman" w:cs="Times New Roman"/>
          <w:color w:val="000000"/>
          <w:sz w:val="28"/>
          <w:szCs w:val="28"/>
        </w:rPr>
        <w:t>Устава</w:t>
      </w:r>
      <w:r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, с одной стороны и </w:t>
      </w:r>
      <w:r>
        <w:rPr>
          <w:rFonts w:ascii="Times New Roman" w:hAnsi="Times New Roman" w:cs="Times New Roman"/>
          <w:color w:val="000000"/>
          <w:sz w:val="28"/>
          <w:szCs w:val="28"/>
        </w:rPr>
        <w:t>Общество с ограниченной ответственностью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МэпДэйта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, именуемое в дальнейшем </w:t>
      </w: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F83750">
        <w:rPr>
          <w:rFonts w:ascii="Times New Roman" w:hAnsi="Times New Roman" w:cs="Times New Roman"/>
          <w:color w:val="000000"/>
          <w:sz w:val="28"/>
          <w:szCs w:val="28"/>
        </w:rPr>
        <w:t>Подрядчик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, в лице </w:t>
      </w:r>
      <w:r>
        <w:rPr>
          <w:rFonts w:ascii="Times New Roman" w:hAnsi="Times New Roman" w:cs="Times New Roman"/>
          <w:color w:val="000000"/>
          <w:sz w:val="28"/>
          <w:szCs w:val="28"/>
        </w:rPr>
        <w:t>директора Садовского Евгения Константиновича</w:t>
      </w:r>
      <w:r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, действующего на основании </w:t>
      </w:r>
      <w:r>
        <w:rPr>
          <w:rFonts w:ascii="Times New Roman" w:hAnsi="Times New Roman" w:cs="Times New Roman"/>
          <w:color w:val="000000"/>
          <w:sz w:val="28"/>
          <w:szCs w:val="28"/>
        </w:rPr>
        <w:t>Устава</w:t>
      </w:r>
      <w:r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, с другой стороны заключили настоящий </w:t>
      </w:r>
      <w:r>
        <w:rPr>
          <w:rFonts w:ascii="Times New Roman" w:hAnsi="Times New Roman" w:cs="Times New Roman"/>
          <w:color w:val="000000"/>
          <w:sz w:val="28"/>
          <w:szCs w:val="28"/>
        </w:rPr>
        <w:t>соглашение</w:t>
      </w:r>
      <w:r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 о нижеследующем:</w:t>
      </w:r>
    </w:p>
    <w:p w14:paraId="427B2AE5" w14:textId="5F07C729" w:rsidR="00285F24" w:rsidRPr="00BD6FFC" w:rsidRDefault="00285F24" w:rsidP="00285F24">
      <w:pPr>
        <w:spacing w:line="240" w:lineRule="atLeas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D6FFC">
        <w:rPr>
          <w:rFonts w:ascii="Times New Roman" w:hAnsi="Times New Roman" w:cs="Times New Roman"/>
          <w:sz w:val="28"/>
          <w:szCs w:val="28"/>
        </w:rPr>
        <w:t xml:space="preserve">Договорная цена работ определена по результатам проведения переговоров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BD6FFC">
        <w:rPr>
          <w:rFonts w:ascii="Times New Roman" w:hAnsi="Times New Roman" w:cs="Times New Roman"/>
          <w:sz w:val="28"/>
          <w:szCs w:val="28"/>
        </w:rPr>
        <w:t xml:space="preserve">составляет </w:t>
      </w:r>
      <w:r w:rsidR="00D1691E">
        <w:rPr>
          <w:rFonts w:ascii="Times New Roman" w:hAnsi="Times New Roman" w:cs="Times New Roman"/>
          <w:sz w:val="28"/>
          <w:szCs w:val="28"/>
        </w:rPr>
        <w:t>7600</w:t>
      </w:r>
      <w:r w:rsidRPr="007F5D2A">
        <w:rPr>
          <w:rFonts w:ascii="Times New Roman" w:hAnsi="Times New Roman" w:cs="Times New Roman"/>
          <w:sz w:val="28"/>
          <w:szCs w:val="28"/>
        </w:rPr>
        <w:t>,00 (</w:t>
      </w:r>
      <w:r w:rsidR="00D1691E">
        <w:rPr>
          <w:rFonts w:ascii="Times New Roman" w:hAnsi="Times New Roman" w:cs="Times New Roman"/>
          <w:sz w:val="28"/>
          <w:szCs w:val="28"/>
        </w:rPr>
        <w:t>семь</w:t>
      </w:r>
      <w:r w:rsidRPr="007F5D2A">
        <w:rPr>
          <w:rFonts w:ascii="Times New Roman" w:hAnsi="Times New Roman" w:cs="Times New Roman"/>
          <w:sz w:val="28"/>
          <w:szCs w:val="28"/>
        </w:rPr>
        <w:t xml:space="preserve"> тысяч</w:t>
      </w:r>
      <w:r w:rsidR="00D1691E">
        <w:rPr>
          <w:rFonts w:ascii="Times New Roman" w:hAnsi="Times New Roman" w:cs="Times New Roman"/>
          <w:sz w:val="28"/>
          <w:szCs w:val="28"/>
        </w:rPr>
        <w:t xml:space="preserve"> шестьсот</w:t>
      </w:r>
      <w:r w:rsidRPr="007F5D2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белорусских</w:t>
      </w:r>
      <w:r w:rsidRPr="007F5D2A">
        <w:rPr>
          <w:rFonts w:ascii="Times New Roman" w:hAnsi="Times New Roman" w:cs="Times New Roman"/>
          <w:sz w:val="28"/>
          <w:szCs w:val="28"/>
        </w:rPr>
        <w:t xml:space="preserve"> руб</w:t>
      </w:r>
      <w:r>
        <w:rPr>
          <w:rFonts w:ascii="Times New Roman" w:hAnsi="Times New Roman" w:cs="Times New Roman"/>
          <w:sz w:val="28"/>
          <w:szCs w:val="28"/>
        </w:rPr>
        <w:t>лей</w:t>
      </w:r>
      <w:r w:rsidRPr="00BD6FFC">
        <w:rPr>
          <w:rFonts w:ascii="Times New Roman" w:hAnsi="Times New Roman" w:cs="Times New Roman"/>
          <w:sz w:val="28"/>
          <w:szCs w:val="28"/>
        </w:rPr>
        <w:t xml:space="preserve">, в том числе НДС по ставке 20% в сумме </w:t>
      </w:r>
      <w:r w:rsidR="00AC1729">
        <w:rPr>
          <w:rFonts w:ascii="Times New Roman" w:hAnsi="Times New Roman" w:cs="Times New Roman"/>
          <w:sz w:val="28"/>
          <w:szCs w:val="28"/>
        </w:rPr>
        <w:t>1267</w:t>
      </w:r>
      <w:r w:rsidRPr="007F5D2A">
        <w:rPr>
          <w:rFonts w:ascii="Times New Roman" w:hAnsi="Times New Roman" w:cs="Times New Roman"/>
          <w:sz w:val="28"/>
          <w:szCs w:val="28"/>
        </w:rPr>
        <w:t xml:space="preserve">,00 (одна </w:t>
      </w:r>
      <w:r w:rsidR="00AC1729">
        <w:rPr>
          <w:rFonts w:ascii="Times New Roman" w:hAnsi="Times New Roman" w:cs="Times New Roman"/>
          <w:sz w:val="28"/>
          <w:szCs w:val="28"/>
        </w:rPr>
        <w:t>двести шестьдесят семь</w:t>
      </w:r>
      <w:r w:rsidRPr="007F5D2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белорусских </w:t>
      </w:r>
      <w:r w:rsidRPr="007F5D2A">
        <w:rPr>
          <w:rFonts w:ascii="Times New Roman" w:hAnsi="Times New Roman" w:cs="Times New Roman"/>
          <w:sz w:val="28"/>
          <w:szCs w:val="28"/>
        </w:rPr>
        <w:t>руб</w:t>
      </w:r>
      <w:r>
        <w:rPr>
          <w:rFonts w:ascii="Times New Roman" w:hAnsi="Times New Roman" w:cs="Times New Roman"/>
          <w:sz w:val="28"/>
          <w:szCs w:val="28"/>
        </w:rPr>
        <w:t>лей</w:t>
      </w:r>
      <w:r w:rsidRPr="00BD6FFC">
        <w:rPr>
          <w:rFonts w:ascii="Times New Roman" w:hAnsi="Times New Roman" w:cs="Times New Roman"/>
          <w:sz w:val="28"/>
          <w:szCs w:val="28"/>
        </w:rPr>
        <w:t>.</w:t>
      </w:r>
    </w:p>
    <w:p w14:paraId="0DF28D64" w14:textId="77777777" w:rsidR="00285F24" w:rsidRDefault="00285F24" w:rsidP="00C27CE5">
      <w:pPr>
        <w:pStyle w:val="a7"/>
        <w:spacing w:before="2"/>
        <w:ind w:left="0"/>
        <w:jc w:val="center"/>
        <w:rPr>
          <w:color w:val="000000"/>
          <w:sz w:val="28"/>
          <w:szCs w:val="28"/>
        </w:rPr>
      </w:pPr>
    </w:p>
    <w:p w14:paraId="1F20BDE9" w14:textId="77777777" w:rsidR="00800B13" w:rsidRDefault="00800B13" w:rsidP="00C27CE5">
      <w:pPr>
        <w:pStyle w:val="a7"/>
        <w:spacing w:before="2"/>
        <w:ind w:left="0"/>
        <w:jc w:val="center"/>
        <w:rPr>
          <w:color w:val="000000"/>
          <w:sz w:val="28"/>
          <w:szCs w:val="28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79"/>
        <w:gridCol w:w="566"/>
        <w:gridCol w:w="4193"/>
      </w:tblGrid>
      <w:tr w:rsidR="00800B13" w:rsidRPr="00F83750" w14:paraId="459B2071" w14:textId="77777777" w:rsidTr="007D229C">
        <w:tc>
          <w:tcPr>
            <w:tcW w:w="4079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3963939" w14:textId="77777777" w:rsidR="00800B13" w:rsidRDefault="00800B13" w:rsidP="007D22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83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 Заказчик:</w:t>
            </w:r>
          </w:p>
          <w:p w14:paraId="351DF129" w14:textId="77777777" w:rsidR="00800B13" w:rsidRDefault="00800B13" w:rsidP="007D22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8B9873D" w14:textId="77777777" w:rsidR="00800B13" w:rsidRDefault="00800B13" w:rsidP="007D22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Д.М.Угляница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14:paraId="608604BA" w14:textId="77777777" w:rsidR="00800B13" w:rsidRDefault="00800B13" w:rsidP="007D22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10703E0C" w14:textId="77777777" w:rsidR="00800B13" w:rsidRPr="00F83750" w:rsidRDefault="00800B13" w:rsidP="007D22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D090A1B" w14:textId="77777777" w:rsidR="00800B13" w:rsidRPr="00F83750" w:rsidRDefault="00800B13" w:rsidP="007D22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83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 </w:t>
            </w:r>
          </w:p>
        </w:tc>
        <w:tc>
          <w:tcPr>
            <w:tcW w:w="4193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D58D0B" w14:textId="77777777" w:rsidR="00800B13" w:rsidRDefault="00800B13" w:rsidP="007D22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83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Подрядчик:</w:t>
            </w:r>
          </w:p>
          <w:p w14:paraId="0190B3AB" w14:textId="77777777" w:rsidR="00800B13" w:rsidRDefault="00800B13" w:rsidP="007D22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27496457" w14:textId="77777777" w:rsidR="00800B13" w:rsidRPr="00F83750" w:rsidRDefault="00800B13" w:rsidP="007D22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Е.К.Садовский</w:t>
            </w:r>
            <w:proofErr w:type="spellEnd"/>
          </w:p>
        </w:tc>
      </w:tr>
    </w:tbl>
    <w:p w14:paraId="2D7F3162" w14:textId="77777777" w:rsidR="00800B13" w:rsidRDefault="00800B13" w:rsidP="00C27CE5">
      <w:pPr>
        <w:pStyle w:val="a7"/>
        <w:spacing w:before="2"/>
        <w:ind w:left="0"/>
        <w:jc w:val="center"/>
        <w:rPr>
          <w:color w:val="000000"/>
          <w:sz w:val="28"/>
          <w:szCs w:val="28"/>
        </w:rPr>
      </w:pPr>
    </w:p>
    <w:p w14:paraId="6FF87F22" w14:textId="77777777" w:rsidR="00800B13" w:rsidRDefault="00800B13" w:rsidP="00C27CE5">
      <w:pPr>
        <w:pStyle w:val="a7"/>
        <w:spacing w:before="2"/>
        <w:ind w:left="0"/>
        <w:jc w:val="center"/>
        <w:rPr>
          <w:color w:val="000000"/>
          <w:sz w:val="28"/>
          <w:szCs w:val="28"/>
        </w:rPr>
      </w:pPr>
    </w:p>
    <w:p w14:paraId="3D243660" w14:textId="77777777" w:rsidR="00800B13" w:rsidRDefault="00800B13" w:rsidP="00C27CE5">
      <w:pPr>
        <w:pStyle w:val="a7"/>
        <w:spacing w:before="2"/>
        <w:ind w:left="0"/>
        <w:jc w:val="center"/>
        <w:rPr>
          <w:color w:val="000000"/>
          <w:sz w:val="28"/>
          <w:szCs w:val="28"/>
        </w:rPr>
      </w:pPr>
    </w:p>
    <w:p w14:paraId="02E03715" w14:textId="77777777" w:rsidR="00800B13" w:rsidRDefault="00800B13" w:rsidP="00C27CE5">
      <w:pPr>
        <w:pStyle w:val="a7"/>
        <w:spacing w:before="2"/>
        <w:ind w:left="0"/>
        <w:jc w:val="center"/>
        <w:rPr>
          <w:color w:val="000000"/>
          <w:sz w:val="28"/>
          <w:szCs w:val="28"/>
        </w:rPr>
      </w:pPr>
    </w:p>
    <w:p w14:paraId="1F892C25" w14:textId="77777777" w:rsidR="00800B13" w:rsidRDefault="00800B13" w:rsidP="00C27CE5">
      <w:pPr>
        <w:pStyle w:val="a7"/>
        <w:spacing w:before="2"/>
        <w:ind w:left="0"/>
        <w:jc w:val="center"/>
        <w:rPr>
          <w:color w:val="000000"/>
          <w:sz w:val="28"/>
          <w:szCs w:val="28"/>
        </w:rPr>
      </w:pPr>
    </w:p>
    <w:p w14:paraId="072AA1E2" w14:textId="77777777" w:rsidR="00800B13" w:rsidRDefault="00800B13" w:rsidP="00C27CE5">
      <w:pPr>
        <w:pStyle w:val="a7"/>
        <w:spacing w:before="2"/>
        <w:ind w:left="0"/>
        <w:jc w:val="center"/>
        <w:rPr>
          <w:color w:val="000000"/>
          <w:sz w:val="28"/>
          <w:szCs w:val="28"/>
        </w:rPr>
      </w:pPr>
    </w:p>
    <w:p w14:paraId="1FD473D1" w14:textId="77777777" w:rsidR="00800B13" w:rsidRDefault="00800B13" w:rsidP="00C27CE5">
      <w:pPr>
        <w:pStyle w:val="a7"/>
        <w:spacing w:before="2"/>
        <w:ind w:left="0"/>
        <w:jc w:val="center"/>
        <w:rPr>
          <w:color w:val="000000"/>
          <w:sz w:val="28"/>
          <w:szCs w:val="28"/>
        </w:rPr>
      </w:pPr>
    </w:p>
    <w:p w14:paraId="26E39936" w14:textId="77777777" w:rsidR="00800B13" w:rsidRDefault="00800B13" w:rsidP="00C27CE5">
      <w:pPr>
        <w:pStyle w:val="a7"/>
        <w:spacing w:before="2"/>
        <w:ind w:left="0"/>
        <w:jc w:val="center"/>
        <w:rPr>
          <w:color w:val="000000"/>
          <w:sz w:val="28"/>
          <w:szCs w:val="28"/>
        </w:rPr>
      </w:pPr>
    </w:p>
    <w:p w14:paraId="43CF17B2" w14:textId="77777777" w:rsidR="00800B13" w:rsidRDefault="00800B13" w:rsidP="00C27CE5">
      <w:pPr>
        <w:pStyle w:val="a7"/>
        <w:spacing w:before="2"/>
        <w:ind w:left="0"/>
        <w:jc w:val="center"/>
        <w:rPr>
          <w:color w:val="000000"/>
          <w:sz w:val="28"/>
          <w:szCs w:val="28"/>
        </w:rPr>
      </w:pPr>
    </w:p>
    <w:p w14:paraId="2041AB8E" w14:textId="77777777" w:rsidR="00800B13" w:rsidRDefault="00800B13" w:rsidP="00C27CE5">
      <w:pPr>
        <w:pStyle w:val="a7"/>
        <w:spacing w:before="2"/>
        <w:ind w:left="0"/>
        <w:jc w:val="center"/>
        <w:rPr>
          <w:color w:val="000000"/>
          <w:sz w:val="28"/>
          <w:szCs w:val="28"/>
        </w:rPr>
      </w:pPr>
    </w:p>
    <w:p w14:paraId="6931FE8C" w14:textId="77777777" w:rsidR="00800B13" w:rsidRDefault="00800B13" w:rsidP="00C27CE5">
      <w:pPr>
        <w:pStyle w:val="a7"/>
        <w:spacing w:before="2"/>
        <w:ind w:left="0"/>
        <w:jc w:val="center"/>
        <w:rPr>
          <w:color w:val="000000"/>
          <w:sz w:val="28"/>
          <w:szCs w:val="28"/>
        </w:rPr>
      </w:pPr>
    </w:p>
    <w:p w14:paraId="008D413C" w14:textId="77777777" w:rsidR="00800B13" w:rsidRDefault="00800B13" w:rsidP="00C27CE5">
      <w:pPr>
        <w:pStyle w:val="a7"/>
        <w:spacing w:before="2"/>
        <w:ind w:left="0"/>
        <w:jc w:val="center"/>
        <w:rPr>
          <w:color w:val="000000"/>
          <w:sz w:val="28"/>
          <w:szCs w:val="28"/>
        </w:rPr>
      </w:pPr>
    </w:p>
    <w:p w14:paraId="62099AC1" w14:textId="77777777" w:rsidR="00800B13" w:rsidRDefault="00800B13" w:rsidP="00C27CE5">
      <w:pPr>
        <w:pStyle w:val="a7"/>
        <w:spacing w:before="2"/>
        <w:ind w:left="0"/>
        <w:jc w:val="center"/>
        <w:rPr>
          <w:color w:val="000000"/>
          <w:sz w:val="28"/>
          <w:szCs w:val="28"/>
        </w:rPr>
      </w:pPr>
    </w:p>
    <w:p w14:paraId="7037EA44" w14:textId="77777777" w:rsidR="00F26AE0" w:rsidRDefault="00F26AE0" w:rsidP="00C27CE5">
      <w:pPr>
        <w:pStyle w:val="a7"/>
        <w:spacing w:before="2"/>
        <w:ind w:left="0"/>
        <w:jc w:val="center"/>
        <w:rPr>
          <w:color w:val="000000"/>
          <w:sz w:val="28"/>
          <w:szCs w:val="28"/>
        </w:rPr>
      </w:pPr>
    </w:p>
    <w:p w14:paraId="26D44F67" w14:textId="77777777" w:rsidR="00800B13" w:rsidRDefault="00800B13" w:rsidP="00C27CE5">
      <w:pPr>
        <w:pStyle w:val="a7"/>
        <w:spacing w:before="2"/>
        <w:ind w:left="0"/>
        <w:jc w:val="center"/>
        <w:rPr>
          <w:color w:val="000000"/>
          <w:sz w:val="28"/>
          <w:szCs w:val="28"/>
        </w:rPr>
      </w:pPr>
    </w:p>
    <w:p w14:paraId="421C7C18" w14:textId="77777777" w:rsidR="00800B13" w:rsidRDefault="00800B13" w:rsidP="00C27CE5">
      <w:pPr>
        <w:pStyle w:val="a7"/>
        <w:spacing w:before="2"/>
        <w:ind w:left="0"/>
        <w:jc w:val="center"/>
        <w:rPr>
          <w:color w:val="000000"/>
          <w:sz w:val="28"/>
          <w:szCs w:val="28"/>
        </w:rPr>
      </w:pPr>
    </w:p>
    <w:p w14:paraId="5260AB59" w14:textId="77777777" w:rsidR="00800B13" w:rsidRDefault="00800B13" w:rsidP="00C27CE5">
      <w:pPr>
        <w:pStyle w:val="a7"/>
        <w:spacing w:before="2"/>
        <w:ind w:left="0"/>
        <w:jc w:val="center"/>
        <w:rPr>
          <w:color w:val="000000"/>
          <w:sz w:val="28"/>
          <w:szCs w:val="28"/>
        </w:rPr>
      </w:pPr>
    </w:p>
    <w:p w14:paraId="781E39AE" w14:textId="77777777" w:rsidR="00800B13" w:rsidRDefault="00800B13" w:rsidP="00C27CE5">
      <w:pPr>
        <w:pStyle w:val="a7"/>
        <w:spacing w:before="2"/>
        <w:ind w:left="0"/>
        <w:jc w:val="center"/>
        <w:rPr>
          <w:color w:val="000000"/>
          <w:sz w:val="28"/>
          <w:szCs w:val="28"/>
        </w:rPr>
      </w:pPr>
    </w:p>
    <w:p w14:paraId="54F1C718" w14:textId="3B417DD5" w:rsidR="00800B13" w:rsidRDefault="00800B13" w:rsidP="00800B13">
      <w:pPr>
        <w:pStyle w:val="a7"/>
        <w:spacing w:before="2"/>
        <w:ind w:left="2832" w:firstLine="708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Приложение №</w:t>
      </w:r>
      <w:r w:rsidR="00F06B24">
        <w:rPr>
          <w:color w:val="000000"/>
          <w:sz w:val="28"/>
          <w:szCs w:val="28"/>
        </w:rPr>
        <w:t>4</w:t>
      </w:r>
    </w:p>
    <w:p w14:paraId="5A6FC93F" w14:textId="0CABCDCE" w:rsidR="00800B13" w:rsidRDefault="00800B13" w:rsidP="00800B13">
      <w:pPr>
        <w:pStyle w:val="a7"/>
        <w:spacing w:before="2"/>
        <w:ind w:left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</w:t>
      </w:r>
      <w:r>
        <w:rPr>
          <w:color w:val="000000"/>
          <w:sz w:val="28"/>
          <w:szCs w:val="28"/>
        </w:rPr>
        <w:tab/>
        <w:t xml:space="preserve">    к договору от </w:t>
      </w:r>
      <w:r w:rsidR="00D64454">
        <w:rPr>
          <w:color w:val="000000"/>
          <w:sz w:val="28"/>
          <w:szCs w:val="28"/>
        </w:rPr>
        <w:t>12</w:t>
      </w:r>
      <w:r>
        <w:rPr>
          <w:color w:val="000000"/>
          <w:sz w:val="28"/>
          <w:szCs w:val="28"/>
        </w:rPr>
        <w:t>.</w:t>
      </w:r>
      <w:r w:rsidR="00D64454">
        <w:rPr>
          <w:color w:val="000000"/>
          <w:sz w:val="28"/>
          <w:szCs w:val="28"/>
        </w:rPr>
        <w:t>09</w:t>
      </w:r>
      <w:r>
        <w:rPr>
          <w:color w:val="000000"/>
          <w:sz w:val="28"/>
          <w:szCs w:val="28"/>
        </w:rPr>
        <w:t>.2025 №105</w:t>
      </w:r>
    </w:p>
    <w:p w14:paraId="692A5C1F" w14:textId="77777777" w:rsidR="00800B13" w:rsidRDefault="00800B13" w:rsidP="00C27CE5">
      <w:pPr>
        <w:pStyle w:val="a7"/>
        <w:spacing w:before="2"/>
        <w:ind w:left="0"/>
        <w:jc w:val="center"/>
        <w:rPr>
          <w:color w:val="000000"/>
          <w:sz w:val="28"/>
          <w:szCs w:val="28"/>
        </w:rPr>
      </w:pPr>
    </w:p>
    <w:p w14:paraId="2C4C804D" w14:textId="77777777" w:rsidR="00676943" w:rsidRPr="00F537A5" w:rsidRDefault="00676943" w:rsidP="00676943">
      <w:pPr>
        <w:spacing w:after="0" w:line="24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14:paraId="1B069FA3" w14:textId="77777777" w:rsidR="00C27CE5" w:rsidRDefault="00C27CE5" w:rsidP="00676943">
      <w:pPr>
        <w:spacing w:after="0" w:line="24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СМЕТА РАСХОДОВ</w:t>
      </w:r>
    </w:p>
    <w:p w14:paraId="0DE2D222" w14:textId="6826F2F9" w:rsidR="00676943" w:rsidRPr="00C27CE5" w:rsidRDefault="00676943" w:rsidP="00676943">
      <w:pPr>
        <w:spacing w:after="0" w:line="24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7CE5">
        <w:rPr>
          <w:rFonts w:ascii="Times New Roman" w:hAnsi="Times New Roman" w:cs="Times New Roman"/>
          <w:b/>
          <w:bCs/>
          <w:sz w:val="28"/>
          <w:szCs w:val="28"/>
        </w:rPr>
        <w:t xml:space="preserve"> на реализацию программного обеспечения </w:t>
      </w:r>
    </w:p>
    <w:p w14:paraId="51A412C1" w14:textId="77777777" w:rsidR="00676943" w:rsidRDefault="00676943" w:rsidP="00676943">
      <w:pPr>
        <w:spacing w:after="0" w:line="240" w:lineRule="atLeas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3686"/>
        <w:gridCol w:w="1417"/>
        <w:gridCol w:w="1588"/>
        <w:gridCol w:w="1985"/>
      </w:tblGrid>
      <w:tr w:rsidR="00676943" w:rsidRPr="004E37F4" w14:paraId="0766A39F" w14:textId="77777777" w:rsidTr="007D229C">
        <w:trPr>
          <w:trHeight w:val="360"/>
        </w:trPr>
        <w:tc>
          <w:tcPr>
            <w:tcW w:w="817" w:type="dxa"/>
            <w:vAlign w:val="center"/>
          </w:tcPr>
          <w:p w14:paraId="1E705CFE" w14:textId="77777777" w:rsidR="00676943" w:rsidRPr="004E37F4" w:rsidRDefault="00676943" w:rsidP="007D229C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7F4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E37F4"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3686" w:type="dxa"/>
            <w:vAlign w:val="center"/>
          </w:tcPr>
          <w:p w14:paraId="57AC3ECF" w14:textId="77777777" w:rsidR="00676943" w:rsidRPr="004E37F4" w:rsidRDefault="00676943" w:rsidP="007D229C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7F4">
              <w:rPr>
                <w:rFonts w:ascii="Times New Roman" w:hAnsi="Times New Roman" w:cs="Times New Roman"/>
                <w:sz w:val="24"/>
                <w:szCs w:val="24"/>
              </w:rPr>
              <w:t>Статья затрат</w:t>
            </w:r>
          </w:p>
        </w:tc>
        <w:tc>
          <w:tcPr>
            <w:tcW w:w="1417" w:type="dxa"/>
            <w:vAlign w:val="center"/>
          </w:tcPr>
          <w:p w14:paraId="05F2706E" w14:textId="77777777" w:rsidR="00676943" w:rsidRPr="004E37F4" w:rsidRDefault="00676943" w:rsidP="007D229C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7F4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1588" w:type="dxa"/>
            <w:vAlign w:val="center"/>
          </w:tcPr>
          <w:p w14:paraId="40CFEEA6" w14:textId="77777777" w:rsidR="00676943" w:rsidRPr="00C10679" w:rsidRDefault="00676943" w:rsidP="007D229C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7F4">
              <w:rPr>
                <w:rFonts w:ascii="Times New Roman" w:hAnsi="Times New Roman" w:cs="Times New Roman"/>
                <w:sz w:val="24"/>
                <w:szCs w:val="24"/>
              </w:rPr>
              <w:t>Стоимость единицы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</w:p>
        </w:tc>
        <w:tc>
          <w:tcPr>
            <w:tcW w:w="1985" w:type="dxa"/>
            <w:vAlign w:val="center"/>
          </w:tcPr>
          <w:p w14:paraId="0403231C" w14:textId="77777777" w:rsidR="00676943" w:rsidRPr="004E37F4" w:rsidRDefault="00676943" w:rsidP="007D229C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7F4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</w:tr>
      <w:tr w:rsidR="00676943" w:rsidRPr="004E37F4" w14:paraId="24E702D3" w14:textId="77777777" w:rsidTr="007D229C">
        <w:trPr>
          <w:trHeight w:val="36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FB1F4" w14:textId="77777777" w:rsidR="00676943" w:rsidRPr="00C10679" w:rsidRDefault="00676943" w:rsidP="007D229C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0679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A910B" w14:textId="77777777" w:rsidR="00676943" w:rsidRPr="00C10679" w:rsidRDefault="00676943" w:rsidP="007D229C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Выплаты разработчику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B1DB3" w14:textId="77777777" w:rsidR="00676943" w:rsidRPr="00C10679" w:rsidRDefault="00676943" w:rsidP="007D229C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F3989" w14:textId="77777777" w:rsidR="00676943" w:rsidRPr="00E774F1" w:rsidRDefault="00676943" w:rsidP="007D229C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F30FB" w14:textId="77777777" w:rsidR="00676943" w:rsidRPr="00C10679" w:rsidRDefault="00676943" w:rsidP="007D229C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3720,00</w:t>
            </w:r>
          </w:p>
        </w:tc>
      </w:tr>
      <w:tr w:rsidR="00676943" w:rsidRPr="004E37F4" w14:paraId="201176F3" w14:textId="77777777" w:rsidTr="007D229C">
        <w:trPr>
          <w:trHeight w:val="36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41305" w14:textId="77777777" w:rsidR="00676943" w:rsidRPr="00C10679" w:rsidRDefault="00676943" w:rsidP="007D229C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067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A93C4" w14:textId="77777777" w:rsidR="00676943" w:rsidRPr="00C10679" w:rsidRDefault="00676943" w:rsidP="007D229C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Выплаты тестировщику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37DBA" w14:textId="77777777" w:rsidR="00676943" w:rsidRPr="00C10679" w:rsidRDefault="00676943" w:rsidP="007D229C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B12E6" w14:textId="77777777" w:rsidR="00676943" w:rsidRPr="00C10679" w:rsidRDefault="00676943" w:rsidP="007D229C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0E297" w14:textId="77777777" w:rsidR="00676943" w:rsidRPr="00C10679" w:rsidRDefault="00676943" w:rsidP="007D229C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1500,00</w:t>
            </w:r>
          </w:p>
        </w:tc>
      </w:tr>
      <w:tr w:rsidR="00676943" w:rsidRPr="004E37F4" w14:paraId="4FACF00D" w14:textId="77777777" w:rsidTr="007D229C">
        <w:trPr>
          <w:trHeight w:val="36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D15AD" w14:textId="77777777" w:rsidR="00676943" w:rsidRPr="004E37F4" w:rsidRDefault="00676943" w:rsidP="007D229C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58009" w14:textId="77777777" w:rsidR="00676943" w:rsidRPr="004E37F4" w:rsidRDefault="00676943" w:rsidP="007D229C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Затраты на оборудование</w:t>
            </w:r>
            <w:r w:rsidRPr="004E37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DD293" w14:textId="77777777" w:rsidR="00676943" w:rsidRPr="004E37F4" w:rsidRDefault="00676943" w:rsidP="007D229C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45487" w14:textId="77777777" w:rsidR="00676943" w:rsidRPr="00E774F1" w:rsidRDefault="00676943" w:rsidP="007D229C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B9415" w14:textId="77777777" w:rsidR="00676943" w:rsidRPr="00E774F1" w:rsidRDefault="00676943" w:rsidP="007D229C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,00</w:t>
            </w:r>
          </w:p>
        </w:tc>
      </w:tr>
      <w:tr w:rsidR="00676943" w:rsidRPr="004E37F4" w14:paraId="08725CB4" w14:textId="77777777" w:rsidTr="007D229C">
        <w:trPr>
          <w:trHeight w:val="36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1F778" w14:textId="77777777" w:rsidR="00676943" w:rsidRPr="000656D0" w:rsidRDefault="00676943" w:rsidP="007D229C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F7AC7" w14:textId="77777777" w:rsidR="00676943" w:rsidRPr="004E37F4" w:rsidRDefault="00676943" w:rsidP="007D229C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Лицензии на ПО</w:t>
            </w:r>
          </w:p>
        </w:tc>
        <w:tc>
          <w:tcPr>
            <w:tcW w:w="49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60960" w14:textId="77777777" w:rsidR="00676943" w:rsidRPr="004E37F4" w:rsidRDefault="00676943" w:rsidP="007D229C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6943" w:rsidRPr="004E37F4" w14:paraId="3E6E96D1" w14:textId="77777777" w:rsidTr="007D229C">
        <w:trPr>
          <w:trHeight w:val="36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B1B0B" w14:textId="77777777" w:rsidR="00676943" w:rsidRPr="004E37F4" w:rsidRDefault="00676943" w:rsidP="007D229C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4E37F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4E37F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92A93" w14:textId="77777777" w:rsidR="00676943" w:rsidRPr="000656D0" w:rsidRDefault="00676943" w:rsidP="007D229C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JetBrains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IDE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2F803" w14:textId="77777777" w:rsidR="00676943" w:rsidRPr="000656D0" w:rsidRDefault="00676943" w:rsidP="007D229C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13DD2" w14:textId="77777777" w:rsidR="00676943" w:rsidRPr="000656D0" w:rsidRDefault="00676943" w:rsidP="007D229C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250,00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D53A4" w14:textId="77777777" w:rsidR="00676943" w:rsidRPr="000656D0" w:rsidRDefault="00676943" w:rsidP="007D229C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250,00</w:t>
            </w:r>
          </w:p>
        </w:tc>
      </w:tr>
      <w:tr w:rsidR="00676943" w:rsidRPr="004E37F4" w14:paraId="5F657BA3" w14:textId="77777777" w:rsidTr="007D229C">
        <w:trPr>
          <w:trHeight w:val="36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C9A68" w14:textId="77777777" w:rsidR="00676943" w:rsidRPr="000656D0" w:rsidRDefault="00676943" w:rsidP="007D229C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C5064" w14:textId="77777777" w:rsidR="00676943" w:rsidRPr="000656D0" w:rsidRDefault="00676943" w:rsidP="007D229C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 10 Pro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4C02E" w14:textId="77777777" w:rsidR="00676943" w:rsidRPr="000656D0" w:rsidRDefault="00676943" w:rsidP="007D229C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D72DD" w14:textId="77777777" w:rsidR="00676943" w:rsidRPr="000656D0" w:rsidRDefault="00676943" w:rsidP="007D229C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250,00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C4D11" w14:textId="77777777" w:rsidR="00676943" w:rsidRPr="000656D0" w:rsidRDefault="00676943" w:rsidP="007D229C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250,00</w:t>
            </w:r>
          </w:p>
        </w:tc>
      </w:tr>
      <w:tr w:rsidR="00676943" w:rsidRPr="004E37F4" w14:paraId="585D8D9E" w14:textId="77777777" w:rsidTr="007D229C">
        <w:trPr>
          <w:trHeight w:val="36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4FCCC" w14:textId="77777777" w:rsidR="00676943" w:rsidRDefault="00676943" w:rsidP="007D229C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2FD1F" w14:textId="77777777" w:rsidR="00676943" w:rsidRPr="000656D0" w:rsidRDefault="00676943" w:rsidP="007D229C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Затраты на веб-хостинг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54E07" w14:textId="77777777" w:rsidR="00676943" w:rsidRPr="000656D0" w:rsidRDefault="00676943" w:rsidP="007D229C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F2C1F" w14:textId="77777777" w:rsidR="00676943" w:rsidRPr="00E774F1" w:rsidRDefault="00676943" w:rsidP="007D229C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C8956" w14:textId="77777777" w:rsidR="00676943" w:rsidRPr="00E774F1" w:rsidRDefault="00676943" w:rsidP="007D229C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,00</w:t>
            </w:r>
          </w:p>
        </w:tc>
      </w:tr>
      <w:tr w:rsidR="00676943" w:rsidRPr="004E37F4" w14:paraId="220A6416" w14:textId="77777777" w:rsidTr="007D229C">
        <w:trPr>
          <w:trHeight w:val="36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EDD63" w14:textId="77777777" w:rsidR="00676943" w:rsidRDefault="00676943" w:rsidP="007D229C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FE387" w14:textId="77777777" w:rsidR="00676943" w:rsidRPr="00E774F1" w:rsidRDefault="00676943" w:rsidP="007D229C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НДС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86D3C" w14:textId="77777777" w:rsidR="00676943" w:rsidRDefault="00676943" w:rsidP="007D229C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383AB" w14:textId="77777777" w:rsidR="00676943" w:rsidRPr="00E774F1" w:rsidRDefault="00676943" w:rsidP="007D229C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F0E0A" w14:textId="77777777" w:rsidR="00676943" w:rsidRPr="00E774F1" w:rsidRDefault="00676943" w:rsidP="007D229C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,00</w:t>
            </w:r>
          </w:p>
        </w:tc>
      </w:tr>
    </w:tbl>
    <w:p w14:paraId="526A65C9" w14:textId="77777777" w:rsidR="005B47B8" w:rsidRDefault="005B47B8" w:rsidP="005B47B8">
      <w:pPr>
        <w:pStyle w:val="a7"/>
        <w:spacing w:before="90"/>
        <w:jc w:val="left"/>
      </w:pPr>
    </w:p>
    <w:p w14:paraId="56CFA79C" w14:textId="77777777" w:rsidR="005B47B8" w:rsidRDefault="005B47B8" w:rsidP="005B47B8">
      <w:pPr>
        <w:pStyle w:val="a7"/>
        <w:spacing w:before="90"/>
        <w:jc w:val="left"/>
      </w:pPr>
    </w:p>
    <w:p w14:paraId="775DF278" w14:textId="77777777" w:rsidR="005B47B8" w:rsidRDefault="005B47B8" w:rsidP="005B47B8">
      <w:pPr>
        <w:pStyle w:val="a7"/>
        <w:spacing w:before="90"/>
        <w:jc w:val="left"/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79"/>
        <w:gridCol w:w="566"/>
        <w:gridCol w:w="4193"/>
      </w:tblGrid>
      <w:tr w:rsidR="00F06B24" w:rsidRPr="00F83750" w14:paraId="27D65EA6" w14:textId="77777777" w:rsidTr="007D229C">
        <w:tc>
          <w:tcPr>
            <w:tcW w:w="4079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30EAC9C" w14:textId="77777777" w:rsidR="00F06B24" w:rsidRDefault="00F06B24" w:rsidP="007D22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83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 Заказчик:</w:t>
            </w:r>
          </w:p>
          <w:p w14:paraId="7500C86A" w14:textId="77777777" w:rsidR="00F06B24" w:rsidRDefault="00F06B24" w:rsidP="007D22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3A15925A" w14:textId="77777777" w:rsidR="00F06B24" w:rsidRDefault="00F06B24" w:rsidP="007D22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Д.М.Угляница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14:paraId="689C6CAC" w14:textId="77777777" w:rsidR="00F06B24" w:rsidRDefault="00F06B24" w:rsidP="007D22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401E47D" w14:textId="77777777" w:rsidR="00F06B24" w:rsidRPr="00F83750" w:rsidRDefault="00F06B24" w:rsidP="007D22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7A77FBA" w14:textId="77777777" w:rsidR="00F06B24" w:rsidRPr="00F83750" w:rsidRDefault="00F06B24" w:rsidP="007D22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83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 </w:t>
            </w:r>
          </w:p>
        </w:tc>
        <w:tc>
          <w:tcPr>
            <w:tcW w:w="4193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FDBE720" w14:textId="77777777" w:rsidR="00F06B24" w:rsidRDefault="00F06B24" w:rsidP="007D22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83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Подрядчик:</w:t>
            </w:r>
          </w:p>
          <w:p w14:paraId="523E8752" w14:textId="77777777" w:rsidR="00F06B24" w:rsidRDefault="00F06B24" w:rsidP="007D22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43DA46AE" w14:textId="77777777" w:rsidR="00F06B24" w:rsidRPr="00F83750" w:rsidRDefault="00F06B24" w:rsidP="007D22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Е.К.Садовский</w:t>
            </w:r>
            <w:proofErr w:type="spellEnd"/>
          </w:p>
        </w:tc>
      </w:tr>
    </w:tbl>
    <w:p w14:paraId="6A2BEDE3" w14:textId="77777777" w:rsidR="005B47B8" w:rsidRDefault="005B47B8" w:rsidP="005B47B8">
      <w:pPr>
        <w:pStyle w:val="a7"/>
        <w:spacing w:before="90"/>
        <w:jc w:val="left"/>
      </w:pPr>
    </w:p>
    <w:p w14:paraId="325206E4" w14:textId="77777777" w:rsidR="005B47B8" w:rsidRDefault="005B47B8" w:rsidP="005B47B8">
      <w:pPr>
        <w:pStyle w:val="a7"/>
        <w:spacing w:before="90"/>
        <w:jc w:val="left"/>
      </w:pPr>
    </w:p>
    <w:p w14:paraId="433F4106" w14:textId="77777777" w:rsidR="00F06B24" w:rsidRDefault="00F06B24" w:rsidP="005B47B8">
      <w:pPr>
        <w:pStyle w:val="a7"/>
        <w:spacing w:before="90"/>
        <w:jc w:val="left"/>
      </w:pPr>
    </w:p>
    <w:p w14:paraId="776183ED" w14:textId="77777777" w:rsidR="00F06B24" w:rsidRDefault="00F06B24" w:rsidP="005B47B8">
      <w:pPr>
        <w:pStyle w:val="a7"/>
        <w:spacing w:before="90"/>
        <w:jc w:val="left"/>
      </w:pPr>
    </w:p>
    <w:p w14:paraId="249FF5D8" w14:textId="77777777" w:rsidR="00F06B24" w:rsidRDefault="00F06B24" w:rsidP="005B47B8">
      <w:pPr>
        <w:pStyle w:val="a7"/>
        <w:spacing w:before="90"/>
        <w:jc w:val="left"/>
      </w:pPr>
    </w:p>
    <w:p w14:paraId="51EA446D" w14:textId="77777777" w:rsidR="00F06B24" w:rsidRDefault="00F06B24" w:rsidP="005B47B8">
      <w:pPr>
        <w:pStyle w:val="a7"/>
        <w:spacing w:before="90"/>
        <w:jc w:val="left"/>
      </w:pPr>
    </w:p>
    <w:p w14:paraId="4D4D74E8" w14:textId="77777777" w:rsidR="00F06B24" w:rsidRDefault="00F06B24" w:rsidP="005B47B8">
      <w:pPr>
        <w:pStyle w:val="a7"/>
        <w:spacing w:before="90"/>
        <w:jc w:val="left"/>
      </w:pPr>
    </w:p>
    <w:p w14:paraId="7B511965" w14:textId="77777777" w:rsidR="00F06B24" w:rsidRDefault="00F06B24" w:rsidP="005B47B8">
      <w:pPr>
        <w:pStyle w:val="a7"/>
        <w:spacing w:before="90"/>
        <w:jc w:val="left"/>
      </w:pPr>
    </w:p>
    <w:p w14:paraId="7759432E" w14:textId="77777777" w:rsidR="00F06B24" w:rsidRDefault="00F06B24" w:rsidP="005B47B8">
      <w:pPr>
        <w:pStyle w:val="a7"/>
        <w:spacing w:before="90"/>
        <w:jc w:val="left"/>
      </w:pPr>
    </w:p>
    <w:p w14:paraId="7E6F4A82" w14:textId="77777777" w:rsidR="00F06B24" w:rsidRDefault="00F06B24" w:rsidP="005B47B8">
      <w:pPr>
        <w:pStyle w:val="a7"/>
        <w:spacing w:before="90"/>
        <w:jc w:val="left"/>
      </w:pPr>
    </w:p>
    <w:p w14:paraId="0FDF221C" w14:textId="77777777" w:rsidR="005B47B8" w:rsidRDefault="005B47B8" w:rsidP="005B47B8">
      <w:pPr>
        <w:pStyle w:val="a7"/>
        <w:spacing w:before="90"/>
        <w:jc w:val="left"/>
      </w:pPr>
    </w:p>
    <w:p w14:paraId="7E2C585F" w14:textId="77777777" w:rsidR="005B47B8" w:rsidRDefault="005B47B8" w:rsidP="005B47B8">
      <w:pPr>
        <w:pStyle w:val="a7"/>
        <w:spacing w:before="90"/>
        <w:jc w:val="left"/>
      </w:pPr>
    </w:p>
    <w:p w14:paraId="06472A4E" w14:textId="77777777" w:rsidR="005B47B8" w:rsidRDefault="005B47B8" w:rsidP="005B47B8">
      <w:pPr>
        <w:pStyle w:val="a7"/>
        <w:spacing w:before="90"/>
        <w:jc w:val="left"/>
      </w:pPr>
    </w:p>
    <w:p w14:paraId="732E9420" w14:textId="77777777" w:rsidR="005B47B8" w:rsidRDefault="005B47B8" w:rsidP="005B47B8">
      <w:pPr>
        <w:pStyle w:val="a7"/>
        <w:spacing w:before="90"/>
        <w:jc w:val="left"/>
      </w:pPr>
    </w:p>
    <w:p w14:paraId="5325AF24" w14:textId="77777777" w:rsidR="005B47B8" w:rsidRDefault="005B47B8" w:rsidP="005B47B8">
      <w:pPr>
        <w:pStyle w:val="a7"/>
        <w:spacing w:before="90"/>
        <w:jc w:val="left"/>
      </w:pPr>
    </w:p>
    <w:p w14:paraId="3D6E7BF6" w14:textId="21ACF5D7" w:rsidR="00002E7F" w:rsidRDefault="00002E7F" w:rsidP="00002E7F">
      <w:pPr>
        <w:pStyle w:val="a7"/>
        <w:spacing w:before="2"/>
        <w:ind w:left="2832" w:firstLine="708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Приложение №</w:t>
      </w:r>
      <w:r w:rsidR="00945583">
        <w:rPr>
          <w:color w:val="000000"/>
          <w:sz w:val="28"/>
          <w:szCs w:val="28"/>
        </w:rPr>
        <w:t>5</w:t>
      </w:r>
    </w:p>
    <w:p w14:paraId="52966D06" w14:textId="208B2568" w:rsidR="00002E7F" w:rsidRDefault="00002E7F" w:rsidP="00002E7F">
      <w:pPr>
        <w:pStyle w:val="a7"/>
        <w:spacing w:before="2"/>
        <w:ind w:left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</w:t>
      </w:r>
      <w:r>
        <w:rPr>
          <w:color w:val="000000"/>
          <w:sz w:val="28"/>
          <w:szCs w:val="28"/>
        </w:rPr>
        <w:tab/>
        <w:t xml:space="preserve">    к договору от </w:t>
      </w:r>
      <w:r w:rsidR="00102438">
        <w:rPr>
          <w:color w:val="000000"/>
          <w:sz w:val="28"/>
          <w:szCs w:val="28"/>
        </w:rPr>
        <w:t>1</w:t>
      </w:r>
      <w:r w:rsidR="00CA08AD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</w:t>
      </w:r>
      <w:r w:rsidR="00CA08AD">
        <w:rPr>
          <w:color w:val="000000"/>
          <w:sz w:val="28"/>
          <w:szCs w:val="28"/>
        </w:rPr>
        <w:t>09</w:t>
      </w:r>
      <w:r>
        <w:rPr>
          <w:color w:val="000000"/>
          <w:sz w:val="28"/>
          <w:szCs w:val="28"/>
        </w:rPr>
        <w:t>.2025 №105</w:t>
      </w:r>
    </w:p>
    <w:p w14:paraId="6FE16528" w14:textId="77777777" w:rsidR="00002E7F" w:rsidRDefault="00002E7F" w:rsidP="00002E7F">
      <w:pPr>
        <w:pStyle w:val="a7"/>
        <w:ind w:left="0"/>
        <w:jc w:val="left"/>
        <w:rPr>
          <w:sz w:val="20"/>
        </w:rPr>
      </w:pPr>
    </w:p>
    <w:p w14:paraId="19A1B57E" w14:textId="77777777" w:rsidR="00002E7F" w:rsidRDefault="00002E7F" w:rsidP="00F837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D57674E" w14:textId="77777777" w:rsidR="00002E7F" w:rsidRDefault="00002E7F" w:rsidP="00002E7F">
      <w:pPr>
        <w:spacing w:after="0" w:line="240" w:lineRule="atLeas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АКТ </w:t>
      </w:r>
    </w:p>
    <w:p w14:paraId="34360072" w14:textId="58C94B37" w:rsidR="00002E7F" w:rsidRDefault="00002E7F" w:rsidP="00002E7F">
      <w:pPr>
        <w:spacing w:after="0" w:line="240" w:lineRule="atLeas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выполненных работ</w:t>
      </w:r>
    </w:p>
    <w:p w14:paraId="1FB1C1B4" w14:textId="77777777" w:rsidR="00002E7F" w:rsidRDefault="00002E7F" w:rsidP="00002E7F">
      <w:pPr>
        <w:spacing w:after="0" w:line="240" w:lineRule="atLeas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E09C352" w14:textId="1B53FB71" w:rsidR="00002E7F" w:rsidRPr="00002E7F" w:rsidRDefault="00002E7F" w:rsidP="00002E7F">
      <w:pPr>
        <w:spacing w:after="0" w:line="240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002E7F">
        <w:rPr>
          <w:rFonts w:ascii="Times New Roman" w:hAnsi="Times New Roman" w:cs="Times New Roman"/>
          <w:sz w:val="32"/>
          <w:szCs w:val="32"/>
        </w:rPr>
        <w:t>г. Минск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   «</w:t>
      </w:r>
      <w:proofErr w:type="gramEnd"/>
      <w:r>
        <w:rPr>
          <w:rFonts w:ascii="Times New Roman" w:hAnsi="Times New Roman" w:cs="Times New Roman"/>
          <w:sz w:val="32"/>
          <w:szCs w:val="32"/>
        </w:rPr>
        <w:t>17» октября 2025 г.</w:t>
      </w:r>
    </w:p>
    <w:p w14:paraId="16BBD64E" w14:textId="77777777" w:rsidR="00002E7F" w:rsidRPr="00BD6FFC" w:rsidRDefault="00002E7F" w:rsidP="00002E7F">
      <w:pPr>
        <w:spacing w:line="24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C9B7A2" w14:textId="77777777" w:rsidR="00002E7F" w:rsidRDefault="00002E7F" w:rsidP="00002E7F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Общество с ограниченной ответственностью «Эстетик Моторс»</w:t>
      </w:r>
      <w:r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, именуемое в дальнейшем </w:t>
      </w: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F83750">
        <w:rPr>
          <w:rFonts w:ascii="Times New Roman" w:hAnsi="Times New Roman" w:cs="Times New Roman"/>
          <w:color w:val="000000"/>
          <w:sz w:val="28"/>
          <w:szCs w:val="28"/>
        </w:rPr>
        <w:t>Заказчик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, в лице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директора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Угляница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Дениса Михайловича</w:t>
      </w:r>
      <w:r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, действующего на основании </w:t>
      </w:r>
      <w:r>
        <w:rPr>
          <w:rFonts w:ascii="Times New Roman" w:hAnsi="Times New Roman" w:cs="Times New Roman"/>
          <w:color w:val="000000"/>
          <w:sz w:val="28"/>
          <w:szCs w:val="28"/>
        </w:rPr>
        <w:t>Устава</w:t>
      </w:r>
      <w:r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, с одной стороны и </w:t>
      </w:r>
      <w:r>
        <w:rPr>
          <w:rFonts w:ascii="Times New Roman" w:hAnsi="Times New Roman" w:cs="Times New Roman"/>
          <w:color w:val="000000"/>
          <w:sz w:val="28"/>
          <w:szCs w:val="28"/>
        </w:rPr>
        <w:t>Общество с ограниченной ответственностью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МэпДэйта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, именуемое в дальнейшем </w:t>
      </w: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F83750">
        <w:rPr>
          <w:rFonts w:ascii="Times New Roman" w:hAnsi="Times New Roman" w:cs="Times New Roman"/>
          <w:color w:val="000000"/>
          <w:sz w:val="28"/>
          <w:szCs w:val="28"/>
        </w:rPr>
        <w:t>Подрядчик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, в лице </w:t>
      </w:r>
      <w:r>
        <w:rPr>
          <w:rFonts w:ascii="Times New Roman" w:hAnsi="Times New Roman" w:cs="Times New Roman"/>
          <w:color w:val="000000"/>
          <w:sz w:val="28"/>
          <w:szCs w:val="28"/>
        </w:rPr>
        <w:t>директора Садовского Евгения Константиновича</w:t>
      </w:r>
      <w:r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, действующего на основании </w:t>
      </w:r>
      <w:r>
        <w:rPr>
          <w:rFonts w:ascii="Times New Roman" w:hAnsi="Times New Roman" w:cs="Times New Roman"/>
          <w:color w:val="000000"/>
          <w:sz w:val="28"/>
          <w:szCs w:val="28"/>
        </w:rPr>
        <w:t>Устава</w:t>
      </w:r>
      <w:r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, с другой стороны </w:t>
      </w:r>
      <w:r>
        <w:rPr>
          <w:rFonts w:ascii="Times New Roman" w:hAnsi="Times New Roman" w:cs="Times New Roman"/>
          <w:color w:val="000000"/>
          <w:sz w:val="28"/>
          <w:szCs w:val="28"/>
        </w:rPr>
        <w:t>составили настоящий акт о нижеследующем:</w:t>
      </w:r>
    </w:p>
    <w:p w14:paraId="7FE4FA80" w14:textId="3957FDB0" w:rsidR="001E3A4C" w:rsidRPr="00BD6FFC" w:rsidRDefault="00002E7F" w:rsidP="001E3A4C">
      <w:pPr>
        <w:spacing w:line="240" w:lineRule="atLeas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соответствии с договором на разработку программного обеспечения от 12.09.2025 № 105 </w:t>
      </w:r>
      <w:r w:rsidRPr="00002E7F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Подрядчик выполнил по заданию Заказчика следующую работу: </w:t>
      </w:r>
      <w:r w:rsidRPr="00F26AE0">
        <w:rPr>
          <w:rFonts w:ascii="Times New Roman" w:hAnsi="Times New Roman" w:cs="Times New Roman"/>
          <w:color w:val="000000"/>
          <w:sz w:val="28"/>
          <w:szCs w:val="28"/>
        </w:rPr>
        <w:t>ввести массив А (6, 7). Вычислить элементы массива Х по формуле. Вывести исходный и результирующий массивы и количество элементов массива Y, получивших значение –</w:t>
      </w:r>
      <w:r w:rsidR="00F26A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26AE0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717515" w:rsidRPr="00F26AE0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71751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002E7F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Общая стоимость работы составляет </w:t>
      </w:r>
      <w:r w:rsidR="00CA08AD">
        <w:rPr>
          <w:rFonts w:ascii="Times New Roman" w:hAnsi="Times New Roman" w:cs="Times New Roman"/>
          <w:sz w:val="28"/>
          <w:szCs w:val="28"/>
          <w:lang w:val="ru-BY"/>
        </w:rPr>
        <w:t>76</w:t>
      </w:r>
      <w:r w:rsidR="00717515" w:rsidRPr="0048030B">
        <w:rPr>
          <w:rFonts w:ascii="Times New Roman" w:hAnsi="Times New Roman" w:cs="Times New Roman"/>
          <w:sz w:val="28"/>
          <w:szCs w:val="28"/>
        </w:rPr>
        <w:t>00,00 (</w:t>
      </w:r>
      <w:r w:rsidR="00CA08AD">
        <w:rPr>
          <w:rFonts w:ascii="Times New Roman" w:hAnsi="Times New Roman" w:cs="Times New Roman"/>
          <w:sz w:val="28"/>
          <w:szCs w:val="28"/>
        </w:rPr>
        <w:t xml:space="preserve">семь </w:t>
      </w:r>
      <w:r w:rsidR="00717515" w:rsidRPr="0048030B">
        <w:rPr>
          <w:rFonts w:ascii="Times New Roman" w:hAnsi="Times New Roman" w:cs="Times New Roman"/>
          <w:sz w:val="28"/>
          <w:szCs w:val="28"/>
        </w:rPr>
        <w:t>тысяч</w:t>
      </w:r>
      <w:r w:rsidR="00CA08AD">
        <w:rPr>
          <w:rFonts w:ascii="Times New Roman" w:hAnsi="Times New Roman" w:cs="Times New Roman"/>
          <w:sz w:val="28"/>
          <w:szCs w:val="28"/>
        </w:rPr>
        <w:t xml:space="preserve"> шестьсот</w:t>
      </w:r>
      <w:r w:rsidR="00717515" w:rsidRPr="0048030B">
        <w:rPr>
          <w:rFonts w:ascii="Times New Roman" w:hAnsi="Times New Roman" w:cs="Times New Roman"/>
          <w:sz w:val="28"/>
          <w:szCs w:val="28"/>
        </w:rPr>
        <w:t xml:space="preserve">) руб., включая НДС 20% — </w:t>
      </w:r>
      <w:r w:rsidR="001E3A4C">
        <w:rPr>
          <w:rFonts w:ascii="Times New Roman" w:hAnsi="Times New Roman" w:cs="Times New Roman"/>
          <w:sz w:val="28"/>
          <w:szCs w:val="28"/>
        </w:rPr>
        <w:t>1267</w:t>
      </w:r>
      <w:r w:rsidR="001E3A4C" w:rsidRPr="007F5D2A">
        <w:rPr>
          <w:rFonts w:ascii="Times New Roman" w:hAnsi="Times New Roman" w:cs="Times New Roman"/>
          <w:sz w:val="28"/>
          <w:szCs w:val="28"/>
        </w:rPr>
        <w:t xml:space="preserve">,00 (одна </w:t>
      </w:r>
      <w:r w:rsidR="001E3A4C">
        <w:rPr>
          <w:rFonts w:ascii="Times New Roman" w:hAnsi="Times New Roman" w:cs="Times New Roman"/>
          <w:sz w:val="28"/>
          <w:szCs w:val="28"/>
        </w:rPr>
        <w:t>двести шестьдесят семь</w:t>
      </w:r>
      <w:r w:rsidR="001E3A4C" w:rsidRPr="007F5D2A">
        <w:rPr>
          <w:rFonts w:ascii="Times New Roman" w:hAnsi="Times New Roman" w:cs="Times New Roman"/>
          <w:sz w:val="28"/>
          <w:szCs w:val="28"/>
        </w:rPr>
        <w:t>) руб</w:t>
      </w:r>
      <w:r w:rsidR="001E3A4C">
        <w:rPr>
          <w:rFonts w:ascii="Times New Roman" w:hAnsi="Times New Roman" w:cs="Times New Roman"/>
          <w:sz w:val="28"/>
          <w:szCs w:val="28"/>
        </w:rPr>
        <w:t>лей</w:t>
      </w:r>
      <w:r w:rsidR="001E3A4C" w:rsidRPr="00BD6FFC">
        <w:rPr>
          <w:rFonts w:ascii="Times New Roman" w:hAnsi="Times New Roman" w:cs="Times New Roman"/>
          <w:sz w:val="28"/>
          <w:szCs w:val="28"/>
        </w:rPr>
        <w:t>.</w:t>
      </w:r>
    </w:p>
    <w:p w14:paraId="0F125C5A" w14:textId="0E6AF552" w:rsidR="00002E7F" w:rsidRPr="001E3A4C" w:rsidRDefault="006164E7" w:rsidP="001E3A4C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E3A4C">
        <w:rPr>
          <w:rFonts w:ascii="Times New Roman" w:hAnsi="Times New Roman" w:cs="Times New Roman"/>
          <w:color w:val="000000"/>
          <w:sz w:val="28"/>
          <w:szCs w:val="28"/>
          <w:lang w:val="ru-BY"/>
        </w:rPr>
        <w:t>Работа фактически выполнена Подрядчиком в срок. Заказчик к качеству и объему выполненной работы претензий не имеет.</w:t>
      </w:r>
    </w:p>
    <w:p w14:paraId="4E6DA3E3" w14:textId="77777777" w:rsidR="00002E7F" w:rsidRDefault="00002E7F" w:rsidP="00002E7F">
      <w:pPr>
        <w:pStyle w:val="a7"/>
        <w:spacing w:before="2"/>
        <w:ind w:left="0"/>
        <w:jc w:val="center"/>
        <w:rPr>
          <w:color w:val="000000"/>
          <w:sz w:val="28"/>
          <w:szCs w:val="28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79"/>
        <w:gridCol w:w="566"/>
        <w:gridCol w:w="4193"/>
      </w:tblGrid>
      <w:tr w:rsidR="00002E7F" w:rsidRPr="00F83750" w14:paraId="06A4AC43" w14:textId="77777777" w:rsidTr="007D229C">
        <w:tc>
          <w:tcPr>
            <w:tcW w:w="4079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F352856" w14:textId="77777777" w:rsidR="00002E7F" w:rsidRDefault="00002E7F" w:rsidP="007D22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83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 Заказчик:</w:t>
            </w:r>
          </w:p>
          <w:p w14:paraId="15594229" w14:textId="77777777" w:rsidR="00002E7F" w:rsidRDefault="00002E7F" w:rsidP="007D22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1C4BED59" w14:textId="77777777" w:rsidR="00002E7F" w:rsidRDefault="00002E7F" w:rsidP="007D22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Д.М.Угляница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14:paraId="27DD29A1" w14:textId="77777777" w:rsidR="00002E7F" w:rsidRDefault="00002E7F" w:rsidP="007D22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6A92C51A" w14:textId="77777777" w:rsidR="00002E7F" w:rsidRPr="00F83750" w:rsidRDefault="00002E7F" w:rsidP="007D22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BA05874" w14:textId="77777777" w:rsidR="00002E7F" w:rsidRPr="00F83750" w:rsidRDefault="00002E7F" w:rsidP="007D22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83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 </w:t>
            </w:r>
          </w:p>
        </w:tc>
        <w:tc>
          <w:tcPr>
            <w:tcW w:w="4193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16E2418" w14:textId="77777777" w:rsidR="00002E7F" w:rsidRDefault="00002E7F" w:rsidP="007D22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83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Подрядчик:</w:t>
            </w:r>
          </w:p>
          <w:p w14:paraId="296B9146" w14:textId="77777777" w:rsidR="00002E7F" w:rsidRDefault="00002E7F" w:rsidP="007D22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1EB0FB48" w14:textId="77777777" w:rsidR="00002E7F" w:rsidRPr="00F83750" w:rsidRDefault="00002E7F" w:rsidP="007D22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Е.К.Садовский</w:t>
            </w:r>
            <w:proofErr w:type="spellEnd"/>
          </w:p>
        </w:tc>
      </w:tr>
    </w:tbl>
    <w:p w14:paraId="3368255F" w14:textId="77777777" w:rsidR="00002E7F" w:rsidRPr="00F83750" w:rsidRDefault="00002E7F" w:rsidP="00F837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002E7F" w:rsidRPr="00F83750" w:rsidSect="00C63A35">
      <w:headerReference w:type="default" r:id="rId7"/>
      <w:footerReference w:type="default" r:id="rId8"/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5EFCFF" w14:textId="77777777" w:rsidR="009E75F6" w:rsidRDefault="009E75F6" w:rsidP="0038647B">
      <w:pPr>
        <w:spacing w:after="0" w:line="240" w:lineRule="auto"/>
      </w:pPr>
      <w:r>
        <w:separator/>
      </w:r>
    </w:p>
  </w:endnote>
  <w:endnote w:type="continuationSeparator" w:id="0">
    <w:p w14:paraId="4FED8BFF" w14:textId="77777777" w:rsidR="009E75F6" w:rsidRDefault="009E75F6" w:rsidP="00386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2A6ECC" w14:textId="0505E65A" w:rsidR="00C50DDC" w:rsidRDefault="00C50DD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EAC7E0" w14:textId="77777777" w:rsidR="009E75F6" w:rsidRDefault="009E75F6" w:rsidP="0038647B">
      <w:pPr>
        <w:spacing w:after="0" w:line="240" w:lineRule="auto"/>
      </w:pPr>
      <w:r>
        <w:separator/>
      </w:r>
    </w:p>
  </w:footnote>
  <w:footnote w:type="continuationSeparator" w:id="0">
    <w:p w14:paraId="6C385A23" w14:textId="77777777" w:rsidR="009E75F6" w:rsidRDefault="009E75F6" w:rsidP="003864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08746632"/>
      <w:docPartObj>
        <w:docPartGallery w:val="Page Numbers (Top of Page)"/>
        <w:docPartUnique/>
      </w:docPartObj>
    </w:sdtPr>
    <w:sdtContent>
      <w:p w14:paraId="5DC42B1A" w14:textId="77777777" w:rsidR="0038647B" w:rsidRDefault="0038647B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0B0B">
          <w:rPr>
            <w:noProof/>
          </w:rPr>
          <w:t>14</w:t>
        </w:r>
        <w:r>
          <w:fldChar w:fldCharType="end"/>
        </w:r>
      </w:p>
    </w:sdtContent>
  </w:sdt>
  <w:p w14:paraId="49B66554" w14:textId="77777777" w:rsidR="0038647B" w:rsidRDefault="0038647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738B7"/>
    <w:multiLevelType w:val="hybridMultilevel"/>
    <w:tmpl w:val="8DFC5F14"/>
    <w:lvl w:ilvl="0" w:tplc="0419000F">
      <w:start w:val="5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2F0927A8"/>
    <w:multiLevelType w:val="hybridMultilevel"/>
    <w:tmpl w:val="54AA72A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83666"/>
    <w:multiLevelType w:val="hybridMultilevel"/>
    <w:tmpl w:val="53DA270E"/>
    <w:lvl w:ilvl="0" w:tplc="A0AEA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61356D79"/>
    <w:multiLevelType w:val="multilevel"/>
    <w:tmpl w:val="C854D876"/>
    <w:lvl w:ilvl="0">
      <w:start w:val="2"/>
      <w:numFmt w:val="decimal"/>
      <w:lvlText w:val="%1"/>
      <w:lvlJc w:val="left"/>
      <w:pPr>
        <w:ind w:left="197" w:hanging="416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97" w:hanging="416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2">
      <w:start w:val="1"/>
      <w:numFmt w:val="decimal"/>
      <w:lvlText w:val="%1.%2.%3."/>
      <w:lvlJc w:val="left"/>
      <w:pPr>
        <w:ind w:left="197" w:hanging="586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3249" w:hanging="586"/>
      </w:pPr>
      <w:rPr>
        <w:rFonts w:hint="default"/>
      </w:rPr>
    </w:lvl>
    <w:lvl w:ilvl="4">
      <w:numFmt w:val="bullet"/>
      <w:lvlText w:val="•"/>
      <w:lvlJc w:val="left"/>
      <w:pPr>
        <w:ind w:left="4266" w:hanging="586"/>
      </w:pPr>
      <w:rPr>
        <w:rFonts w:hint="default"/>
      </w:rPr>
    </w:lvl>
    <w:lvl w:ilvl="5">
      <w:numFmt w:val="bullet"/>
      <w:lvlText w:val="•"/>
      <w:lvlJc w:val="left"/>
      <w:pPr>
        <w:ind w:left="5283" w:hanging="586"/>
      </w:pPr>
      <w:rPr>
        <w:rFonts w:hint="default"/>
      </w:rPr>
    </w:lvl>
    <w:lvl w:ilvl="6">
      <w:numFmt w:val="bullet"/>
      <w:lvlText w:val="•"/>
      <w:lvlJc w:val="left"/>
      <w:pPr>
        <w:ind w:left="6299" w:hanging="586"/>
      </w:pPr>
      <w:rPr>
        <w:rFonts w:hint="default"/>
      </w:rPr>
    </w:lvl>
    <w:lvl w:ilvl="7">
      <w:numFmt w:val="bullet"/>
      <w:lvlText w:val="•"/>
      <w:lvlJc w:val="left"/>
      <w:pPr>
        <w:ind w:left="7316" w:hanging="586"/>
      </w:pPr>
      <w:rPr>
        <w:rFonts w:hint="default"/>
      </w:rPr>
    </w:lvl>
    <w:lvl w:ilvl="8">
      <w:numFmt w:val="bullet"/>
      <w:lvlText w:val="•"/>
      <w:lvlJc w:val="left"/>
      <w:pPr>
        <w:ind w:left="8333" w:hanging="586"/>
      </w:pPr>
      <w:rPr>
        <w:rFonts w:hint="default"/>
      </w:rPr>
    </w:lvl>
  </w:abstractNum>
  <w:abstractNum w:abstractNumId="4" w15:restartNumberingAfterBreak="0">
    <w:nsid w:val="61AB1EC3"/>
    <w:multiLevelType w:val="hybridMultilevel"/>
    <w:tmpl w:val="A300D2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A91179"/>
    <w:multiLevelType w:val="multilevel"/>
    <w:tmpl w:val="1C401B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21221395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21236670">
    <w:abstractNumId w:val="4"/>
  </w:num>
  <w:num w:numId="3" w16cid:durableId="1028145582">
    <w:abstractNumId w:val="0"/>
  </w:num>
  <w:num w:numId="4" w16cid:durableId="711078527">
    <w:abstractNumId w:val="3"/>
  </w:num>
  <w:num w:numId="5" w16cid:durableId="294918025">
    <w:abstractNumId w:val="1"/>
  </w:num>
  <w:num w:numId="6" w16cid:durableId="6542585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750"/>
    <w:rsid w:val="00002E7F"/>
    <w:rsid w:val="0000513D"/>
    <w:rsid w:val="00015D75"/>
    <w:rsid w:val="00043C03"/>
    <w:rsid w:val="000737E4"/>
    <w:rsid w:val="0007570C"/>
    <w:rsid w:val="00095E00"/>
    <w:rsid w:val="000C6CCB"/>
    <w:rsid w:val="00102438"/>
    <w:rsid w:val="0013590F"/>
    <w:rsid w:val="00157CD1"/>
    <w:rsid w:val="00157F46"/>
    <w:rsid w:val="00191426"/>
    <w:rsid w:val="001B2E14"/>
    <w:rsid w:val="001E314B"/>
    <w:rsid w:val="001E3A4C"/>
    <w:rsid w:val="00234CA0"/>
    <w:rsid w:val="002452C9"/>
    <w:rsid w:val="00284A7C"/>
    <w:rsid w:val="00285F24"/>
    <w:rsid w:val="00294220"/>
    <w:rsid w:val="00310150"/>
    <w:rsid w:val="00353367"/>
    <w:rsid w:val="00382363"/>
    <w:rsid w:val="0038647B"/>
    <w:rsid w:val="003B78CA"/>
    <w:rsid w:val="003E63B8"/>
    <w:rsid w:val="003F2059"/>
    <w:rsid w:val="004414FC"/>
    <w:rsid w:val="0047542F"/>
    <w:rsid w:val="0048030B"/>
    <w:rsid w:val="004F0657"/>
    <w:rsid w:val="0050735F"/>
    <w:rsid w:val="00534D5B"/>
    <w:rsid w:val="00580B0B"/>
    <w:rsid w:val="005869CC"/>
    <w:rsid w:val="005B47B8"/>
    <w:rsid w:val="00615F1B"/>
    <w:rsid w:val="006164E7"/>
    <w:rsid w:val="00622A99"/>
    <w:rsid w:val="0062340D"/>
    <w:rsid w:val="00635392"/>
    <w:rsid w:val="00644CC6"/>
    <w:rsid w:val="00676943"/>
    <w:rsid w:val="00686D71"/>
    <w:rsid w:val="006909FC"/>
    <w:rsid w:val="00693BFF"/>
    <w:rsid w:val="00697A4E"/>
    <w:rsid w:val="006A5173"/>
    <w:rsid w:val="006B1DE9"/>
    <w:rsid w:val="006B2E99"/>
    <w:rsid w:val="00700449"/>
    <w:rsid w:val="007023F4"/>
    <w:rsid w:val="007079C3"/>
    <w:rsid w:val="007149CD"/>
    <w:rsid w:val="00717515"/>
    <w:rsid w:val="0072371D"/>
    <w:rsid w:val="00727217"/>
    <w:rsid w:val="00740EC0"/>
    <w:rsid w:val="007C6D82"/>
    <w:rsid w:val="007E5365"/>
    <w:rsid w:val="007F1863"/>
    <w:rsid w:val="00800B13"/>
    <w:rsid w:val="008037F2"/>
    <w:rsid w:val="00814879"/>
    <w:rsid w:val="008255BF"/>
    <w:rsid w:val="008E0943"/>
    <w:rsid w:val="00913D94"/>
    <w:rsid w:val="00945583"/>
    <w:rsid w:val="00962FE5"/>
    <w:rsid w:val="00997D73"/>
    <w:rsid w:val="009E75F6"/>
    <w:rsid w:val="00A045A3"/>
    <w:rsid w:val="00A247D4"/>
    <w:rsid w:val="00A84994"/>
    <w:rsid w:val="00A9720E"/>
    <w:rsid w:val="00AB50F2"/>
    <w:rsid w:val="00AC1729"/>
    <w:rsid w:val="00AD2EED"/>
    <w:rsid w:val="00B10E3C"/>
    <w:rsid w:val="00B35CD3"/>
    <w:rsid w:val="00B459E4"/>
    <w:rsid w:val="00BB0FE4"/>
    <w:rsid w:val="00BF6AA2"/>
    <w:rsid w:val="00C27CE5"/>
    <w:rsid w:val="00C50DDC"/>
    <w:rsid w:val="00C63A35"/>
    <w:rsid w:val="00C772D6"/>
    <w:rsid w:val="00C853B2"/>
    <w:rsid w:val="00CA08AD"/>
    <w:rsid w:val="00CB50D9"/>
    <w:rsid w:val="00CC3445"/>
    <w:rsid w:val="00CD5408"/>
    <w:rsid w:val="00D05252"/>
    <w:rsid w:val="00D1691E"/>
    <w:rsid w:val="00D64454"/>
    <w:rsid w:val="00DC1DB2"/>
    <w:rsid w:val="00DC2299"/>
    <w:rsid w:val="00DC3D55"/>
    <w:rsid w:val="00EA4392"/>
    <w:rsid w:val="00EA6576"/>
    <w:rsid w:val="00EB2CDC"/>
    <w:rsid w:val="00ED4188"/>
    <w:rsid w:val="00F06B24"/>
    <w:rsid w:val="00F15F8A"/>
    <w:rsid w:val="00F26AE0"/>
    <w:rsid w:val="00F46893"/>
    <w:rsid w:val="00F6610F"/>
    <w:rsid w:val="00F83750"/>
    <w:rsid w:val="00FC5823"/>
    <w:rsid w:val="00FC7456"/>
    <w:rsid w:val="00FF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89BDA"/>
  <w15:chartTrackingRefBased/>
  <w15:docId w15:val="{05E4D13A-9D63-41DE-8971-C90ADDDFD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3750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5B47B8"/>
    <w:pPr>
      <w:widowControl w:val="0"/>
      <w:autoSpaceDE w:val="0"/>
      <w:autoSpaceDN w:val="0"/>
      <w:spacing w:after="0" w:line="240" w:lineRule="auto"/>
      <w:ind w:left="179" w:hanging="241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64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8647B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3864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8647B"/>
    <w:rPr>
      <w:rFonts w:eastAsiaTheme="minorEastAsia"/>
      <w:lang w:eastAsia="ru-RU"/>
    </w:rPr>
  </w:style>
  <w:style w:type="paragraph" w:styleId="a7">
    <w:name w:val="Body Text"/>
    <w:basedOn w:val="a"/>
    <w:link w:val="a8"/>
    <w:uiPriority w:val="1"/>
    <w:qFormat/>
    <w:rsid w:val="005869CC"/>
    <w:pPr>
      <w:widowControl w:val="0"/>
      <w:autoSpaceDE w:val="0"/>
      <w:autoSpaceDN w:val="0"/>
      <w:spacing w:after="0" w:line="240" w:lineRule="auto"/>
      <w:ind w:left="197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8">
    <w:name w:val="Основной текст Знак"/>
    <w:basedOn w:val="a0"/>
    <w:link w:val="a7"/>
    <w:uiPriority w:val="1"/>
    <w:rsid w:val="005869CC"/>
    <w:rPr>
      <w:rFonts w:ascii="Times New Roman" w:eastAsia="Times New Roman" w:hAnsi="Times New Roman" w:cs="Times New Roman"/>
      <w:sz w:val="24"/>
      <w:szCs w:val="24"/>
    </w:rPr>
  </w:style>
  <w:style w:type="character" w:styleId="a9">
    <w:name w:val="Hyperlink"/>
    <w:basedOn w:val="a0"/>
    <w:uiPriority w:val="99"/>
    <w:unhideWhenUsed/>
    <w:rsid w:val="005869C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B47B8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5B47B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B47B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List Paragraph"/>
    <w:basedOn w:val="a"/>
    <w:uiPriority w:val="99"/>
    <w:qFormat/>
    <w:rsid w:val="0048030B"/>
    <w:pPr>
      <w:widowControl w:val="0"/>
      <w:autoSpaceDE w:val="0"/>
      <w:autoSpaceDN w:val="0"/>
      <w:spacing w:after="0" w:line="240" w:lineRule="auto"/>
      <w:ind w:left="197" w:firstLine="566"/>
      <w:jc w:val="both"/>
    </w:pPr>
    <w:rPr>
      <w:rFonts w:ascii="Times New Roman" w:eastAsia="Times New Roman" w:hAnsi="Times New Roman" w:cs="Times New Roman"/>
      <w:lang w:eastAsia="en-US"/>
    </w:rPr>
  </w:style>
  <w:style w:type="paragraph" w:customStyle="1" w:styleId="ConsPlusCell">
    <w:name w:val="ConsPlusCell"/>
    <w:rsid w:val="00676943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13</Pages>
  <Words>3754</Words>
  <Characters>21402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В. Бондарева</dc:creator>
  <cp:keywords/>
  <dc:description/>
  <cp:lastModifiedBy>Tatsiana Talochka</cp:lastModifiedBy>
  <cp:revision>54</cp:revision>
  <dcterms:created xsi:type="dcterms:W3CDTF">2025-09-10T04:47:00Z</dcterms:created>
  <dcterms:modified xsi:type="dcterms:W3CDTF">2025-09-12T11:46:00Z</dcterms:modified>
</cp:coreProperties>
</file>