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B507" w14:textId="77777777" w:rsidR="004A34A9" w:rsidRDefault="0015450B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7CDCAEA6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3924FFBB" w14:textId="77777777" w:rsidR="004A34A9" w:rsidRDefault="0015450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 w14:paraId="5B737249" w14:textId="77777777" w:rsidR="004A34A9" w:rsidRDefault="0015450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«Белорусский государственный университет </w:t>
      </w:r>
    </w:p>
    <w:p w14:paraId="76F4540D" w14:textId="77777777" w:rsidR="004A34A9" w:rsidRDefault="0015450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 w14:paraId="16496864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19368CF0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5CC98709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3A4E58C9" w14:textId="77777777" w:rsidR="004A34A9" w:rsidRDefault="0015450B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Кафедра защиты информации</w:t>
      </w:r>
    </w:p>
    <w:p w14:paraId="6AB0DBCD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1DED3DF0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316DDA55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5E5DC6EB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4EA50F9E" w14:textId="77777777" w:rsidR="004A34A9" w:rsidRDefault="0015450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ОТЧЕТ</w:t>
      </w:r>
    </w:p>
    <w:p w14:paraId="2D550FF8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33526254" w14:textId="77777777" w:rsidR="004A34A9" w:rsidRDefault="0015450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Практическое занятие №3</w:t>
      </w:r>
    </w:p>
    <w:p w14:paraId="7A93040F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750FA197" w14:textId="77777777" w:rsidR="004A34A9" w:rsidRDefault="0015450B">
      <w:pP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«Промышленная собственность»</w:t>
      </w:r>
    </w:p>
    <w:p w14:paraId="73B71EA8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531FF629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0C3368BA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2B455547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1DE556FE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02470BB8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7A994338" w14:textId="77777777" w:rsidR="004A34A9" w:rsidRDefault="0015450B">
      <w:pPr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Выполнили:</w:t>
      </w:r>
    </w:p>
    <w:p w14:paraId="64B4B015" w14:textId="491FE032" w:rsidR="004A34A9" w:rsidRDefault="0015450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студенты гр. №</w:t>
      </w:r>
      <w:r w:rsidR="00FC5A4C">
        <w:rPr>
          <w:color w:val="000000"/>
          <w:sz w:val="32"/>
          <w:szCs w:val="32"/>
        </w:rPr>
        <w:t xml:space="preserve"> </w:t>
      </w:r>
      <w:r w:rsidR="00EF6789">
        <w:rPr>
          <w:color w:val="000000"/>
          <w:sz w:val="32"/>
          <w:szCs w:val="32"/>
        </w:rPr>
        <w:t>450502</w:t>
      </w:r>
    </w:p>
    <w:p w14:paraId="02D40666" w14:textId="27CE755A" w:rsidR="004A34A9" w:rsidRDefault="00EF6789">
      <w:pPr>
        <w:tabs>
          <w:tab w:val="left" w:pos="6521"/>
        </w:tabs>
        <w:spacing w:line="288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Бондарев</w:t>
      </w:r>
      <w:proofErr w:type="spellEnd"/>
      <w:r>
        <w:rPr>
          <w:sz w:val="32"/>
          <w:szCs w:val="32"/>
        </w:rPr>
        <w:t xml:space="preserve"> А.Д.</w:t>
      </w:r>
    </w:p>
    <w:p w14:paraId="1B0638B2" w14:textId="641AC502" w:rsidR="004A34A9" w:rsidRDefault="00EF6789">
      <w:pPr>
        <w:tabs>
          <w:tab w:val="left" w:pos="6521"/>
        </w:tabs>
        <w:spacing w:line="288" w:lineRule="auto"/>
        <w:rPr>
          <w:sz w:val="32"/>
          <w:szCs w:val="32"/>
        </w:rPr>
      </w:pPr>
      <w:r>
        <w:rPr>
          <w:sz w:val="32"/>
          <w:szCs w:val="32"/>
        </w:rPr>
        <w:t>Ковалевский Я.Н.</w:t>
      </w:r>
    </w:p>
    <w:p w14:paraId="58B9BCA3" w14:textId="72822D5B" w:rsidR="004A34A9" w:rsidRDefault="00EF6789">
      <w:pPr>
        <w:tabs>
          <w:tab w:val="left" w:pos="6521"/>
        </w:tabs>
        <w:spacing w:line="288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Михалёнок</w:t>
      </w:r>
      <w:proofErr w:type="spellEnd"/>
      <w:r>
        <w:rPr>
          <w:sz w:val="32"/>
          <w:szCs w:val="32"/>
        </w:rPr>
        <w:t xml:space="preserve"> И.А.</w:t>
      </w:r>
    </w:p>
    <w:p w14:paraId="68869DFE" w14:textId="5BEBC063" w:rsidR="004A34A9" w:rsidRDefault="00EF6789">
      <w:pPr>
        <w:tabs>
          <w:tab w:val="left" w:pos="6521"/>
        </w:tabs>
        <w:spacing w:line="288" w:lineRule="auto"/>
        <w:rPr>
          <w:sz w:val="32"/>
          <w:szCs w:val="32"/>
        </w:rPr>
      </w:pPr>
      <w:r>
        <w:rPr>
          <w:sz w:val="32"/>
          <w:szCs w:val="32"/>
        </w:rPr>
        <w:t>Муравьёв Д.А</w:t>
      </w:r>
    </w:p>
    <w:p w14:paraId="0F67FEE1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23A9BCE8" w14:textId="77777777" w:rsidR="004A34A9" w:rsidRDefault="0015450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Проверил:</w:t>
      </w:r>
    </w:p>
    <w:p w14:paraId="41C0C87A" w14:textId="77777777" w:rsidR="004A34A9" w:rsidRDefault="0015450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Столер</w:t>
      </w:r>
      <w:proofErr w:type="spellEnd"/>
      <w:r>
        <w:rPr>
          <w:color w:val="000000"/>
          <w:sz w:val="32"/>
          <w:szCs w:val="32"/>
        </w:rPr>
        <w:t xml:space="preserve"> Д.В.</w:t>
      </w:r>
    </w:p>
    <w:p w14:paraId="1BD7D301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41C6894E" w14:textId="77777777" w:rsidR="004A34A9" w:rsidRDefault="004A34A9">
      <w:pPr>
        <w:spacing w:line="288" w:lineRule="auto"/>
        <w:jc w:val="center"/>
        <w:rPr>
          <w:color w:val="000000"/>
        </w:rPr>
      </w:pPr>
    </w:p>
    <w:p w14:paraId="788E5B29" w14:textId="77777777" w:rsidR="004A34A9" w:rsidRDefault="004A34A9">
      <w:pPr>
        <w:spacing w:line="288" w:lineRule="auto"/>
        <w:rPr>
          <w:color w:val="000000"/>
        </w:rPr>
      </w:pPr>
    </w:p>
    <w:p w14:paraId="084C2E55" w14:textId="3AC67E8E" w:rsidR="004A34A9" w:rsidRDefault="0015450B">
      <w:pPr>
        <w:spacing w:line="288" w:lineRule="auto"/>
        <w:jc w:val="center"/>
        <w:rPr>
          <w:color w:val="000000"/>
          <w:sz w:val="32"/>
          <w:szCs w:val="32"/>
        </w:rPr>
        <w:sectPr w:rsidR="004A34A9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r>
        <w:rPr>
          <w:color w:val="000000"/>
          <w:sz w:val="32"/>
          <w:szCs w:val="32"/>
        </w:rPr>
        <w:t>Минск 202</w:t>
      </w:r>
      <w:r w:rsidR="00EF6789">
        <w:rPr>
          <w:color w:val="000000"/>
          <w:sz w:val="32"/>
          <w:szCs w:val="32"/>
        </w:rPr>
        <w:t>6</w:t>
      </w:r>
    </w:p>
    <w:p w14:paraId="6D9A1EDC" w14:textId="77777777" w:rsidR="004A34A9" w:rsidRDefault="0015450B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 занятия:</w:t>
      </w:r>
      <w:r>
        <w:rPr>
          <w:color w:val="000000"/>
          <w:sz w:val="28"/>
          <w:szCs w:val="28"/>
        </w:rPr>
        <w:t xml:space="preserve"> приобретение практических навыков по оформлению документов заявки на выдачу патента на полезную модель.</w:t>
      </w:r>
    </w:p>
    <w:p w14:paraId="4C9ECFAA" w14:textId="77777777" w:rsidR="004A34A9" w:rsidRDefault="004A34A9">
      <w:pPr>
        <w:spacing w:line="288" w:lineRule="auto"/>
        <w:jc w:val="both"/>
        <w:rPr>
          <w:color w:val="000000"/>
          <w:sz w:val="32"/>
          <w:szCs w:val="32"/>
        </w:rPr>
        <w:sectPr w:rsidR="004A34A9"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pgNumType w:start="2"/>
          <w:cols w:space="720"/>
          <w:titlePg/>
        </w:sectPr>
      </w:pPr>
    </w:p>
    <w:p w14:paraId="03917C69" w14:textId="77777777" w:rsidR="004A34A9" w:rsidRDefault="004A34A9">
      <w:pPr>
        <w:widowControl w:val="0"/>
        <w:spacing w:line="276" w:lineRule="auto"/>
        <w:rPr>
          <w:rFonts w:ascii="Calibri" w:eastAsia="Calibri" w:hAnsi="Calibri" w:cs="Calibri"/>
          <w:sz w:val="22"/>
          <w:szCs w:val="22"/>
        </w:rPr>
      </w:pPr>
    </w:p>
    <w:p w14:paraId="7F5E7ED7" w14:textId="77777777" w:rsidR="004A34A9" w:rsidRDefault="004A34A9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f2"/>
        <w:tblW w:w="9773" w:type="dxa"/>
        <w:tblInd w:w="-419" w:type="dxa"/>
        <w:tblBorders>
          <w:top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2823"/>
        <w:gridCol w:w="356"/>
        <w:gridCol w:w="530"/>
        <w:gridCol w:w="152"/>
        <w:gridCol w:w="554"/>
        <w:gridCol w:w="1063"/>
        <w:gridCol w:w="177"/>
        <w:gridCol w:w="52"/>
        <w:gridCol w:w="833"/>
        <w:gridCol w:w="176"/>
        <w:gridCol w:w="873"/>
        <w:gridCol w:w="1948"/>
      </w:tblGrid>
      <w:tr w:rsidR="004A34A9" w14:paraId="3C28B862" w14:textId="77777777" w:rsidTr="004367C9">
        <w:trPr>
          <w:trHeight w:val="850"/>
        </w:trPr>
        <w:tc>
          <w:tcPr>
            <w:tcW w:w="236" w:type="dxa"/>
          </w:tcPr>
          <w:p w14:paraId="6734EEDF" w14:textId="77777777" w:rsidR="004A34A9" w:rsidRDefault="004A34A9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7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CC916" w14:textId="77777777" w:rsidR="004A34A9" w:rsidRDefault="0015450B">
            <w:pPr>
              <w:rPr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sz w:val="20"/>
                <w:szCs w:val="20"/>
              </w:rPr>
              <w:t>Дата поступления заявки на выдачу патента на полезную модель*:</w:t>
            </w:r>
          </w:p>
        </w:tc>
        <w:tc>
          <w:tcPr>
            <w:tcW w:w="283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7B364D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подачи заявки на выдачу патента на полезную модель*</w:t>
            </w:r>
          </w:p>
        </w:tc>
        <w:tc>
          <w:tcPr>
            <w:tcW w:w="2997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ECB43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Регистрационный номер заявки на выдачу патента на полезную модель*:</w:t>
            </w:r>
          </w:p>
        </w:tc>
      </w:tr>
      <w:tr w:rsidR="004A34A9" w14:paraId="7D387279" w14:textId="77777777" w:rsidTr="004367C9">
        <w:trPr>
          <w:cantSplit/>
          <w:trHeight w:val="1444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013668CA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540" w:type="dxa"/>
            <w:gridSpan w:val="9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F5EB10D" w14:textId="77777777" w:rsidR="004A34A9" w:rsidRDefault="0015450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ЗАЯВЛЕНИЕ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542EBCD" wp14:editId="135CCBB4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l="0" t="0" r="0" b="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602483" y="3733963"/>
                                <a:ext cx="5487035" cy="9207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9FF73A8" wp14:editId="0804E7E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l="0" t="0" r="0" b="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8482" y="3779682"/>
                                <a:ext cx="915036" cy="636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3F4028CF" wp14:editId="1B6A5C07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l="0" t="0" r="0" b="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4243" y="3779683"/>
                                <a:ext cx="183515" cy="63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0</wp:posOffset>
                      </wp:positionV>
                      <wp:extent cx="25400" cy="1270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EBB04E3" w14:textId="77777777" w:rsidR="004A34A9" w:rsidRDefault="0015450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 выдаче патента Республики Беларусь на полезную модель</w:t>
            </w:r>
          </w:p>
          <w:p w14:paraId="37B72A2E" w14:textId="77777777" w:rsidR="004A34A9" w:rsidRDefault="004A34A9">
            <w:pPr>
              <w:jc w:val="center"/>
              <w:rPr>
                <w:sz w:val="20"/>
                <w:szCs w:val="20"/>
              </w:rPr>
            </w:pPr>
          </w:p>
          <w:p w14:paraId="08DA0144" w14:textId="77777777" w:rsidR="004A34A9" w:rsidRDefault="001545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Прошу (просим) выдать патент Республики Беларусь на полезную модель на имя заявителя (заявителей)</w:t>
            </w:r>
          </w:p>
        </w:tc>
        <w:tc>
          <w:tcPr>
            <w:tcW w:w="299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2E6F41B4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государственное учреждение «Национальный центр интеллектуальной собственности»</w:t>
            </w:r>
          </w:p>
        </w:tc>
      </w:tr>
      <w:tr w:rsidR="004A34A9" w14:paraId="0787EAEA" w14:textId="77777777" w:rsidTr="004367C9">
        <w:trPr>
          <w:cantSplit/>
          <w:trHeight w:val="227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798C9539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537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145A2EC" w14:textId="77777777" w:rsidR="004A34A9" w:rsidRDefault="0015450B">
            <w:pPr>
              <w:spacing w:line="200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Заявитель (заявители)</w:t>
            </w:r>
            <w:r>
              <w:rPr>
                <w:sz w:val="20"/>
                <w:szCs w:val="20"/>
              </w:rPr>
              <w:t>:</w:t>
            </w:r>
          </w:p>
        </w:tc>
      </w:tr>
      <w:tr w:rsidR="004A34A9" w14:paraId="1A075260" w14:textId="77777777" w:rsidTr="004367C9">
        <w:trPr>
          <w:cantSplit/>
          <w:trHeight w:val="1383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044BC8CF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537" w:type="dxa"/>
            <w:gridSpan w:val="1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6A6370B5" w14:textId="77777777" w:rsidR="004A34A9" w:rsidRDefault="0015450B">
            <w:pPr>
              <w:spacing w:line="20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собственное имя и отчество (если таковое имеется) физического лица и (или) полное наименование юридического лица в соответствии с учредительными документами в именительном падеже:</w:t>
            </w:r>
          </w:p>
          <w:p w14:paraId="03E7C2D9" w14:textId="77777777" w:rsidR="004A34A9" w:rsidRDefault="004A34A9">
            <w:pPr>
              <w:spacing w:line="20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D2AB24E" w14:textId="626F5148" w:rsidR="004A34A9" w:rsidRDefault="004367C9">
            <w:pPr>
              <w:spacing w:line="20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b/>
              </w:rPr>
              <w:t>Открытое Акционерное Общество</w:t>
            </w:r>
            <w:r w:rsidR="0015450B">
              <w:rPr>
                <w:b/>
              </w:rPr>
              <w:t xml:space="preserve"> “</w:t>
            </w:r>
            <w:r w:rsidR="00D05F3F">
              <w:rPr>
                <w:b/>
              </w:rPr>
              <w:t>Рога</w:t>
            </w:r>
            <w:r w:rsidR="0015450B">
              <w:rPr>
                <w:b/>
              </w:rPr>
              <w:t>”</w:t>
            </w:r>
          </w:p>
        </w:tc>
      </w:tr>
      <w:tr w:rsidR="004A34A9" w14:paraId="4A44CED5" w14:textId="77777777" w:rsidTr="004367C9">
        <w:trPr>
          <w:cantSplit/>
          <w:trHeight w:val="2014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25EFE00E" w14:textId="77777777" w:rsidR="004A34A9" w:rsidRDefault="004A34A9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589" w:type="dxa"/>
            <w:gridSpan w:val="11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7E732EE2" w14:textId="77777777" w:rsidR="004A34A9" w:rsidRDefault="0015450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Адрес места жительства (места пребывания) или места нахождения: </w:t>
            </w:r>
          </w:p>
          <w:p w14:paraId="23DA7DFA" w14:textId="77777777" w:rsidR="004A34A9" w:rsidRDefault="004A34A9">
            <w:pPr>
              <w:rPr>
                <w:sz w:val="20"/>
                <w:szCs w:val="20"/>
              </w:rPr>
            </w:pPr>
          </w:p>
          <w:p w14:paraId="101FACA0" w14:textId="66B2472A" w:rsidR="004A34A9" w:rsidRDefault="0015450B">
            <w:r>
              <w:rPr>
                <w:b/>
              </w:rPr>
              <w:t>220</w:t>
            </w:r>
            <w:r w:rsidR="00D05F3F">
              <w:rPr>
                <w:b/>
              </w:rPr>
              <w:t>0</w:t>
            </w:r>
            <w:r>
              <w:rPr>
                <w:b/>
              </w:rPr>
              <w:t xml:space="preserve">13, ул. П. Бровки, </w:t>
            </w:r>
            <w:r w:rsidR="00D05F3F">
              <w:rPr>
                <w:b/>
              </w:rPr>
              <w:t>2</w:t>
            </w:r>
            <w:r>
              <w:rPr>
                <w:b/>
              </w:rPr>
              <w:t>, г. Минск, Республика Беларусь</w:t>
            </w:r>
          </w:p>
          <w:p w14:paraId="2A2E3092" w14:textId="77777777" w:rsidR="004A34A9" w:rsidRDefault="004A34A9">
            <w:pPr>
              <w:rPr>
                <w:sz w:val="20"/>
                <w:szCs w:val="20"/>
              </w:rPr>
            </w:pPr>
          </w:p>
          <w:p w14:paraId="490A1E97" w14:textId="77777777" w:rsidR="004A34A9" w:rsidRDefault="004A34A9">
            <w:pPr>
              <w:rPr>
                <w:sz w:val="20"/>
                <w:szCs w:val="20"/>
              </w:rPr>
            </w:pPr>
          </w:p>
          <w:p w14:paraId="2444609F" w14:textId="77777777" w:rsidR="004A34A9" w:rsidRDefault="0015450B">
            <w:pPr>
              <w:spacing w:line="200" w:lineRule="auto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телефона</w:t>
            </w:r>
            <w:r>
              <w:rPr>
                <w:rFonts w:ascii="Times" w:eastAsia="Times" w:hAnsi="Times" w:cs="Times"/>
                <w:sz w:val="18"/>
                <w:szCs w:val="18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sz w:val="20"/>
                <w:szCs w:val="20"/>
              </w:rPr>
              <w:t>836-77-77</w:t>
            </w:r>
            <w:r>
              <w:rPr>
                <w:sz w:val="20"/>
                <w:szCs w:val="20"/>
              </w:rPr>
              <w:t xml:space="preserve">            Номер факса</w:t>
            </w:r>
            <w:r>
              <w:rPr>
                <w:rFonts w:ascii="Times" w:eastAsia="Times" w:hAnsi="Times" w:cs="Times"/>
                <w:sz w:val="18"/>
                <w:szCs w:val="18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sz w:val="20"/>
                <w:szCs w:val="20"/>
              </w:rPr>
              <w:t>111-22-33</w:t>
            </w:r>
          </w:p>
          <w:p w14:paraId="6E3B7E76" w14:textId="77777777" w:rsidR="004A34A9" w:rsidRDefault="004A34A9">
            <w:pPr>
              <w:spacing w:line="200" w:lineRule="auto"/>
              <w:jc w:val="both"/>
              <w:rPr>
                <w:b/>
                <w:sz w:val="20"/>
                <w:szCs w:val="20"/>
              </w:rPr>
            </w:pPr>
          </w:p>
          <w:p w14:paraId="7B6F78BD" w14:textId="21EA681C" w:rsidR="004A34A9" w:rsidRDefault="0015450B">
            <w:pPr>
              <w:spacing w:line="200" w:lineRule="auto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Адрес электронной почты</w:t>
            </w:r>
            <w:r>
              <w:rPr>
                <w:rFonts w:ascii="Times" w:eastAsia="Times" w:hAnsi="Times" w:cs="Times"/>
                <w:sz w:val="18"/>
                <w:szCs w:val="18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 w:rsidR="00EF6789" w:rsidRPr="00EF6789">
              <w:rPr>
                <w:b/>
                <w:bCs/>
                <w:sz w:val="20"/>
                <w:szCs w:val="20"/>
                <w:lang w:val="en-US"/>
              </w:rPr>
              <w:t>bondarevalexander</w:t>
            </w:r>
            <w:proofErr w:type="spellEnd"/>
            <w:r w:rsidRPr="00EF6789">
              <w:rPr>
                <w:b/>
                <w:bCs/>
                <w:sz w:val="20"/>
                <w:szCs w:val="20"/>
              </w:rPr>
              <w:t>@gmail.by</w:t>
            </w:r>
          </w:p>
        </w:tc>
        <w:tc>
          <w:tcPr>
            <w:tcW w:w="19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7E77DEDF" w14:textId="77777777" w:rsidR="004A34A9" w:rsidRDefault="0015450B">
            <w:pPr>
              <w:spacing w:line="20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страны места жительства (места пребывания) или места нахождения по стандарту Всемирной организации интеллектуальной собственности (далее – ВОИС) SТ.3 (если он установлен):</w:t>
            </w:r>
          </w:p>
          <w:p w14:paraId="57AE06B9" w14:textId="77777777" w:rsidR="004A34A9" w:rsidRDefault="0015450B">
            <w:pPr>
              <w:spacing w:line="200" w:lineRule="auto"/>
              <w:ind w:firstLine="914"/>
              <w:jc w:val="both"/>
              <w:rPr>
                <w:rFonts w:ascii="Calibri" w:eastAsia="Calibri" w:hAnsi="Calibri" w:cs="Calibri"/>
              </w:rPr>
            </w:pPr>
            <w:r>
              <w:rPr>
                <w:b/>
              </w:rPr>
              <w:t>BY</w:t>
            </w:r>
          </w:p>
        </w:tc>
      </w:tr>
      <w:tr w:rsidR="004A34A9" w14:paraId="773C8963" w14:textId="77777777" w:rsidTr="004367C9">
        <w:trPr>
          <w:cantSplit/>
          <w:trHeight w:val="539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4CBFA33C" w14:textId="77777777" w:rsidR="004A34A9" w:rsidRDefault="004A34A9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537" w:type="dxa"/>
            <w:gridSpan w:val="12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6EE6172D" w14:textId="77777777" w:rsidR="004A34A9" w:rsidRDefault="004A34A9">
            <w:pPr>
              <w:spacing w:line="200" w:lineRule="auto"/>
              <w:jc w:val="both"/>
              <w:rPr>
                <w:rFonts w:ascii="Times" w:eastAsia="Times" w:hAnsi="Times" w:cs="Times"/>
                <w:sz w:val="14"/>
                <w:szCs w:val="14"/>
              </w:rPr>
            </w:pPr>
          </w:p>
          <w:p w14:paraId="0C140626" w14:textId="77777777" w:rsidR="004A34A9" w:rsidRDefault="0015450B">
            <w:pPr>
              <w:spacing w:line="200" w:lineRule="auto"/>
              <w:jc w:val="both"/>
              <w:rPr>
                <w:sz w:val="20"/>
                <w:szCs w:val="20"/>
              </w:rPr>
            </w:pPr>
            <w:r>
              <w:rPr>
                <w:rFonts w:ascii="Times" w:eastAsia="Times" w:hAnsi="Times" w:cs="Times"/>
                <w:sz w:val="14"/>
                <w:szCs w:val="14"/>
              </w:rPr>
              <w:t xml:space="preserve">☐ </w:t>
            </w:r>
            <w:r>
              <w:rPr>
                <w:rFonts w:ascii="Times" w:eastAsia="Times" w:hAnsi="Times" w:cs="Times"/>
                <w:sz w:val="18"/>
                <w:szCs w:val="18"/>
              </w:rPr>
              <w:t>смотреть продолжение на дополнительном листе (листах)</w:t>
            </w:r>
          </w:p>
        </w:tc>
      </w:tr>
      <w:tr w:rsidR="004A34A9" w14:paraId="035E84A1" w14:textId="77777777" w:rsidTr="004367C9">
        <w:trPr>
          <w:trHeight w:val="794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686F93E6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55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1B89BEFD" w14:textId="77777777" w:rsidR="004A34A9" w:rsidRDefault="0015450B">
            <w:pPr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 xml:space="preserve">Общегосударственный классификатор предприятий и организаций Республики </w:t>
            </w:r>
            <w:proofErr w:type="gramStart"/>
            <w:r>
              <w:rPr>
                <w:sz w:val="20"/>
                <w:szCs w:val="20"/>
              </w:rPr>
              <w:t>Беларусь  (</w:t>
            </w:r>
            <w:proofErr w:type="gramEnd"/>
            <w:r>
              <w:rPr>
                <w:sz w:val="20"/>
                <w:szCs w:val="20"/>
              </w:rPr>
              <w:t>далее – ОКПО)</w:t>
            </w:r>
            <w:r>
              <w:rPr>
                <w:sz w:val="20"/>
                <w:szCs w:val="20"/>
                <w:vertAlign w:val="superscript"/>
              </w:rPr>
              <w:t>***</w:t>
            </w:r>
          </w:p>
          <w:p w14:paraId="0E70C0FC" w14:textId="77777777" w:rsidR="004A34A9" w:rsidRDefault="0015450B">
            <w:pPr>
              <w:rPr>
                <w:b/>
              </w:rPr>
            </w:pPr>
            <w:r>
              <w:rPr>
                <w:b/>
              </w:rPr>
              <w:t>11122233</w:t>
            </w:r>
          </w:p>
        </w:tc>
        <w:tc>
          <w:tcPr>
            <w:tcW w:w="3882" w:type="dxa"/>
            <w:gridSpan w:val="5"/>
            <w:tcBorders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16A84B8E" w14:textId="77777777" w:rsidR="004A34A9" w:rsidRDefault="0015450B">
            <w:pPr>
              <w:rPr>
                <w:sz w:val="20"/>
                <w:szCs w:val="20"/>
                <w:vertAlign w:val="superscript"/>
              </w:rPr>
            </w:pPr>
            <w:proofErr w:type="spellStart"/>
            <w:r>
              <w:rPr>
                <w:sz w:val="20"/>
                <w:szCs w:val="20"/>
              </w:rPr>
              <w:t>Учетный</w:t>
            </w:r>
            <w:proofErr w:type="spellEnd"/>
            <w:r>
              <w:rPr>
                <w:sz w:val="20"/>
                <w:szCs w:val="20"/>
              </w:rPr>
              <w:t xml:space="preserve"> номер плательщика (далее – </w:t>
            </w:r>
            <w:proofErr w:type="gramStart"/>
            <w:r>
              <w:rPr>
                <w:sz w:val="20"/>
                <w:szCs w:val="20"/>
              </w:rPr>
              <w:t>УНП)</w:t>
            </w:r>
            <w:r>
              <w:rPr>
                <w:sz w:val="20"/>
                <w:szCs w:val="20"/>
                <w:vertAlign w:val="superscript"/>
              </w:rPr>
              <w:t>*</w:t>
            </w:r>
            <w:proofErr w:type="gramEnd"/>
            <w:r>
              <w:rPr>
                <w:sz w:val="20"/>
                <w:szCs w:val="20"/>
                <w:vertAlign w:val="superscript"/>
              </w:rPr>
              <w:t>**</w:t>
            </w:r>
          </w:p>
          <w:p w14:paraId="51674F6A" w14:textId="77777777" w:rsidR="004A34A9" w:rsidRDefault="0015450B">
            <w:pPr>
              <w:rPr>
                <w:b/>
              </w:rPr>
            </w:pPr>
            <w:r>
              <w:rPr>
                <w:b/>
                <w:color w:val="474747"/>
                <w:highlight w:val="white"/>
              </w:rPr>
              <w:t>111222333</w:t>
            </w:r>
          </w:p>
        </w:tc>
      </w:tr>
      <w:tr w:rsidR="004A34A9" w14:paraId="2948F228" w14:textId="77777777" w:rsidTr="004367C9">
        <w:trPr>
          <w:trHeight w:val="810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5C12D646" w14:textId="77777777" w:rsidR="004A34A9" w:rsidRDefault="004A34A9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9537" w:type="dxa"/>
            <w:gridSpan w:val="1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9B327B3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юридического лица (юридических лиц), которому подчиняется или в состав (систему) которого входит юридическое лицо (юридические лица) – заявитель (заявители) (при </w:t>
            </w:r>
            <w:proofErr w:type="gramStart"/>
            <w:r>
              <w:rPr>
                <w:sz w:val="20"/>
                <w:szCs w:val="20"/>
              </w:rPr>
              <w:t>наличии)</w:t>
            </w:r>
            <w:r>
              <w:rPr>
                <w:sz w:val="20"/>
                <w:szCs w:val="20"/>
                <w:vertAlign w:val="superscript"/>
              </w:rPr>
              <w:t>*</w:t>
            </w:r>
            <w:proofErr w:type="gramEnd"/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>:</w:t>
            </w:r>
          </w:p>
          <w:p w14:paraId="4906E9ED" w14:textId="77777777" w:rsidR="004A34A9" w:rsidRDefault="0015450B">
            <w:r>
              <w:rPr>
                <w:b/>
              </w:rPr>
              <w:t>-</w:t>
            </w:r>
          </w:p>
        </w:tc>
      </w:tr>
      <w:tr w:rsidR="004A34A9" w14:paraId="3807CC0A" w14:textId="77777777" w:rsidTr="004367C9">
        <w:trPr>
          <w:trHeight w:val="1348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6E7E9FD3" w14:textId="77777777" w:rsidR="004A34A9" w:rsidRDefault="004A34A9">
            <w:pPr>
              <w:widowControl w:val="0"/>
              <w:spacing w:line="276" w:lineRule="auto"/>
            </w:pPr>
          </w:p>
        </w:tc>
        <w:tc>
          <w:tcPr>
            <w:tcW w:w="9537" w:type="dxa"/>
            <w:gridSpan w:val="1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0AC663CE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Название заявляемой полезной модели (группы полезных моделей), </w:t>
            </w:r>
            <w:r>
              <w:rPr>
                <w:sz w:val="20"/>
                <w:szCs w:val="20"/>
              </w:rPr>
              <w:t>которое должно совпадать с названием, приводимым в описании полезной модели:</w:t>
            </w:r>
          </w:p>
          <w:p w14:paraId="77EF9CF1" w14:textId="77777777" w:rsidR="004A34A9" w:rsidRDefault="004A34A9">
            <w:pPr>
              <w:rPr>
                <w:sz w:val="20"/>
                <w:szCs w:val="20"/>
              </w:rPr>
            </w:pPr>
          </w:p>
          <w:p w14:paraId="3E64B1DA" w14:textId="77777777" w:rsidR="004A34A9" w:rsidRDefault="0015450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Петля дверная</w:t>
            </w:r>
          </w:p>
        </w:tc>
      </w:tr>
      <w:tr w:rsidR="004A34A9" w14:paraId="0F951987" w14:textId="77777777" w:rsidTr="004367C9">
        <w:trPr>
          <w:cantSplit/>
          <w:trHeight w:val="376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E2B7F4A" w14:textId="77777777" w:rsidR="004A34A9" w:rsidRDefault="004A34A9">
            <w:pPr>
              <w:widowControl w:val="0"/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3179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05BF03B1" w14:textId="77777777" w:rsidR="004A34A9" w:rsidRDefault="0015450B">
            <w:pPr>
              <w:spacing w:line="220" w:lineRule="auto"/>
              <w:jc w:val="both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☐</w:t>
            </w:r>
            <w:r>
              <w:t> </w:t>
            </w:r>
            <w:r>
              <w:rPr>
                <w:sz w:val="20"/>
                <w:szCs w:val="20"/>
              </w:rPr>
              <w:t xml:space="preserve">Заявка на выдачу </w:t>
            </w:r>
            <w:proofErr w:type="gramStart"/>
            <w:r>
              <w:rPr>
                <w:sz w:val="20"/>
                <w:szCs w:val="20"/>
              </w:rPr>
              <w:t>патента  на</w:t>
            </w:r>
            <w:proofErr w:type="gramEnd"/>
            <w:r>
              <w:rPr>
                <w:sz w:val="20"/>
                <w:szCs w:val="20"/>
              </w:rPr>
              <w:t xml:space="preserve"> полезную модель </w:t>
            </w:r>
            <w:proofErr w:type="spellStart"/>
            <w:r>
              <w:rPr>
                <w:sz w:val="20"/>
                <w:szCs w:val="20"/>
              </w:rPr>
              <w:t>подается</w:t>
            </w:r>
            <w:proofErr w:type="spellEnd"/>
            <w:r>
              <w:rPr>
                <w:sz w:val="20"/>
                <w:szCs w:val="20"/>
              </w:rPr>
              <w:t xml:space="preserve"> как выделенная</w:t>
            </w:r>
          </w:p>
        </w:tc>
        <w:tc>
          <w:tcPr>
            <w:tcW w:w="6358" w:type="dxa"/>
            <w:gridSpan w:val="10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0BFD4D8F" w14:textId="77777777" w:rsidR="004A34A9" w:rsidRDefault="0015450B">
            <w:pPr>
              <w:spacing w:line="2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Дата подачи первоначальной заявки на выдачу патента </w:t>
            </w:r>
            <w:proofErr w:type="gramStart"/>
            <w:r>
              <w:rPr>
                <w:sz w:val="20"/>
                <w:szCs w:val="20"/>
              </w:rPr>
              <w:t>на  полезную</w:t>
            </w:r>
            <w:proofErr w:type="gramEnd"/>
            <w:r>
              <w:rPr>
                <w:sz w:val="20"/>
                <w:szCs w:val="20"/>
              </w:rPr>
              <w:t xml:space="preserve"> модель:</w:t>
            </w:r>
          </w:p>
        </w:tc>
      </w:tr>
      <w:tr w:rsidR="004A34A9" w14:paraId="4346A442" w14:textId="77777777" w:rsidTr="004367C9">
        <w:trPr>
          <w:cantSplit/>
          <w:trHeight w:val="214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66011AD2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79" w:type="dxa"/>
            <w:gridSpan w:val="2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36ECEC4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58" w:type="dxa"/>
            <w:gridSpan w:val="10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CFF254B" w14:textId="77777777" w:rsidR="004A34A9" w:rsidRDefault="0015450B">
            <w:pPr>
              <w:spacing w:line="2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первоначальной заявки на выдачу патента на полезную модель:</w:t>
            </w:r>
          </w:p>
        </w:tc>
      </w:tr>
      <w:tr w:rsidR="004A34A9" w14:paraId="4B16E045" w14:textId="77777777" w:rsidTr="004367C9">
        <w:trPr>
          <w:trHeight w:val="370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0818550B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537" w:type="dxa"/>
            <w:gridSpan w:val="1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28832B0A" w14:textId="77777777" w:rsidR="004A34A9" w:rsidRDefault="0015450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Прошу (просим) установить приоритет полезной модели по дате</w:t>
            </w:r>
            <w:r>
              <w:rPr>
                <w:sz w:val="20"/>
                <w:szCs w:val="20"/>
                <w:vertAlign w:val="superscript"/>
              </w:rPr>
              <w:t>****</w:t>
            </w:r>
            <w:r>
              <w:rPr>
                <w:sz w:val="20"/>
                <w:szCs w:val="20"/>
              </w:rPr>
              <w:t>:</w:t>
            </w:r>
          </w:p>
        </w:tc>
      </w:tr>
      <w:tr w:rsidR="004A34A9" w14:paraId="02506E3F" w14:textId="77777777" w:rsidTr="004367C9">
        <w:trPr>
          <w:trHeight w:val="1145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47A69567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537" w:type="dxa"/>
            <w:gridSpan w:val="12"/>
            <w:tcBorders>
              <w:top w:val="nil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CBE5E31" w14:textId="77777777" w:rsidR="004A34A9" w:rsidRDefault="0015450B">
            <w:pPr>
              <w:ind w:left="227"/>
              <w:jc w:val="both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20"/>
                <w:szCs w:val="20"/>
              </w:rPr>
              <w:t> подачи первой заявки на выдачу патента на полезную модель в государстве – участнике Парижской конвенции по охране промышленной собственности от 20 марта 1883 года (далее – конвенционный приоритет);</w:t>
            </w:r>
          </w:p>
          <w:p w14:paraId="0E306C79" w14:textId="77777777" w:rsidR="004A34A9" w:rsidRDefault="0015450B">
            <w:pPr>
              <w:ind w:left="227"/>
              <w:jc w:val="both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20"/>
                <w:szCs w:val="20"/>
              </w:rPr>
              <w:t> поступления дополнительных материалов к ранее поданной заявке на выдачу патента на полезную модель;</w:t>
            </w:r>
          </w:p>
          <w:p w14:paraId="72BE1C4B" w14:textId="77777777" w:rsidR="004A34A9" w:rsidRDefault="0015450B">
            <w:pPr>
              <w:ind w:left="227"/>
              <w:jc w:val="both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20"/>
                <w:szCs w:val="20"/>
              </w:rPr>
              <w:t> подачи более ранней заявки на выдачу патента на полезную модель в государственное учреждение «Национальный центр интеллектуальной собственности»</w:t>
            </w:r>
          </w:p>
        </w:tc>
      </w:tr>
      <w:tr w:rsidR="004A34A9" w14:paraId="2DA6B7D1" w14:textId="77777777" w:rsidTr="004367C9">
        <w:trPr>
          <w:cantSplit/>
          <w:trHeight w:val="913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62A22A3F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709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023B980C" w14:textId="77777777" w:rsidR="004A34A9" w:rsidRDefault="0015450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первой заявки на выдачу патента на полезную модель или более ранней заявки на выдачу патента на полезную модель</w:t>
            </w:r>
          </w:p>
        </w:tc>
        <w:tc>
          <w:tcPr>
            <w:tcW w:w="3007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4344B0B8" w14:textId="77777777" w:rsidR="004A34A9" w:rsidRDefault="004A34A9">
            <w:pPr>
              <w:jc w:val="center"/>
              <w:rPr>
                <w:sz w:val="20"/>
                <w:szCs w:val="20"/>
              </w:rPr>
            </w:pPr>
          </w:p>
          <w:p w14:paraId="3D3C4AB4" w14:textId="77777777" w:rsidR="004A34A9" w:rsidRDefault="001545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испрашиваемого приоритета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4D0AAD49" w14:textId="77777777" w:rsidR="004A34A9" w:rsidRDefault="001545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Код страны подачи по стандарту ВОИС SТ.3 (при </w:t>
            </w:r>
            <w:proofErr w:type="spellStart"/>
            <w:r>
              <w:rPr>
                <w:sz w:val="20"/>
                <w:szCs w:val="20"/>
              </w:rPr>
              <w:t>испрашивании</w:t>
            </w:r>
            <w:proofErr w:type="spellEnd"/>
            <w:r>
              <w:rPr>
                <w:sz w:val="20"/>
                <w:szCs w:val="20"/>
              </w:rPr>
              <w:t xml:space="preserve"> конвенционного приоритета)</w:t>
            </w:r>
          </w:p>
        </w:tc>
      </w:tr>
      <w:tr w:rsidR="004A34A9" w14:paraId="76BDCE49" w14:textId="77777777" w:rsidTr="004367C9">
        <w:trPr>
          <w:cantSplit/>
          <w:trHeight w:val="53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6FE68EC9" w14:textId="77777777" w:rsidR="004A34A9" w:rsidRDefault="004A34A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709" w:type="dxa"/>
            <w:gridSpan w:val="3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7B00A842" w14:textId="77777777" w:rsidR="004A34A9" w:rsidRDefault="004A34A9" w:rsidP="009243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007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6343D3E6" w14:textId="77777777" w:rsidR="004A34A9" w:rsidRDefault="004A34A9">
            <w:pPr>
              <w:spacing w:line="20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21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3C251C5C" w14:textId="77777777" w:rsidR="004A34A9" w:rsidRDefault="004A34A9">
            <w:pPr>
              <w:spacing w:line="200" w:lineRule="auto"/>
              <w:jc w:val="both"/>
              <w:rPr>
                <w:sz w:val="20"/>
                <w:szCs w:val="20"/>
              </w:rPr>
            </w:pPr>
          </w:p>
        </w:tc>
      </w:tr>
      <w:tr w:rsidR="004A34A9" w14:paraId="3F2A6D25" w14:textId="77777777">
        <w:trPr>
          <w:trHeight w:val="916"/>
        </w:trPr>
        <w:tc>
          <w:tcPr>
            <w:tcW w:w="9773" w:type="dxa"/>
            <w:gridSpan w:val="1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6A9FB0B1" w14:textId="77777777" w:rsidR="004A34A9" w:rsidRDefault="0015450B">
            <w:pPr>
              <w:spacing w:line="20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Адрес для переписки</w:t>
            </w:r>
            <w:r>
              <w:rPr>
                <w:sz w:val="20"/>
                <w:szCs w:val="20"/>
              </w:rPr>
              <w:t xml:space="preserve"> в соответствии с правилами адресования почтовых отправлений с указанием фамилии, собственного имени, отчества (если таковое имеется) или наименования адресата (заявителя (заявителей), патентного поверенного, общего представителя):</w:t>
            </w:r>
          </w:p>
          <w:p w14:paraId="0B4A5EFB" w14:textId="19051C95" w:rsidR="004A34A9" w:rsidRDefault="0015450B">
            <w:pPr>
              <w:spacing w:line="200" w:lineRule="auto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Беседин</w:t>
            </w:r>
            <w:proofErr w:type="spellEnd"/>
            <w:r>
              <w:rPr>
                <w:b/>
                <w:sz w:val="20"/>
                <w:szCs w:val="20"/>
              </w:rPr>
              <w:t xml:space="preserve"> А.А., 220013, ул. П. Бровки, </w:t>
            </w:r>
            <w:r w:rsidR="00EF6789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>, г. Минск, Республика Беларусь</w:t>
            </w:r>
          </w:p>
        </w:tc>
      </w:tr>
      <w:tr w:rsidR="004A34A9" w14:paraId="7F9255CE" w14:textId="77777777" w:rsidTr="004367C9">
        <w:trPr>
          <w:trHeight w:val="340"/>
        </w:trPr>
        <w:tc>
          <w:tcPr>
            <w:tcW w:w="305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left w:w="108" w:type="dxa"/>
              <w:right w:w="108" w:type="dxa"/>
            </w:tcMar>
          </w:tcPr>
          <w:p w14:paraId="59A9F37D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телефона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sz w:val="20"/>
                <w:szCs w:val="20"/>
              </w:rPr>
              <w:t>836-77-77</w:t>
            </w:r>
          </w:p>
        </w:tc>
        <w:tc>
          <w:tcPr>
            <w:tcW w:w="2884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8" w:type="dxa"/>
              <w:right w:w="108" w:type="dxa"/>
            </w:tcMar>
          </w:tcPr>
          <w:p w14:paraId="67EEF473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факса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sz w:val="20"/>
                <w:szCs w:val="20"/>
              </w:rPr>
              <w:t>111-22-33</w:t>
            </w:r>
          </w:p>
        </w:tc>
        <w:tc>
          <w:tcPr>
            <w:tcW w:w="3830" w:type="dxa"/>
            <w:gridSpan w:val="4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524CB26" w14:textId="0696F786" w:rsidR="004A34A9" w:rsidRDefault="001545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электронной почты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 w:rsidR="00EF6789" w:rsidRPr="00EF6789">
              <w:rPr>
                <w:b/>
                <w:bCs/>
                <w:sz w:val="20"/>
                <w:szCs w:val="20"/>
                <w:lang w:val="en-US"/>
              </w:rPr>
              <w:t>bondarevalexander</w:t>
            </w:r>
            <w:proofErr w:type="spellEnd"/>
            <w:r w:rsidRPr="00EF6789">
              <w:rPr>
                <w:b/>
                <w:bCs/>
                <w:sz w:val="20"/>
                <w:szCs w:val="20"/>
              </w:rPr>
              <w:t>@</w:t>
            </w:r>
            <w:r>
              <w:rPr>
                <w:b/>
                <w:sz w:val="20"/>
                <w:szCs w:val="20"/>
              </w:rPr>
              <w:t>gmail.by</w:t>
            </w:r>
          </w:p>
        </w:tc>
      </w:tr>
      <w:tr w:rsidR="004A34A9" w14:paraId="6B3010BD" w14:textId="77777777" w:rsidTr="00924354">
        <w:trPr>
          <w:trHeight w:val="1105"/>
        </w:trPr>
        <w:tc>
          <w:tcPr>
            <w:tcW w:w="9773" w:type="dxa"/>
            <w:gridSpan w:val="1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2BF2BA58" w14:textId="77777777" w:rsidR="004A34A9" w:rsidRDefault="0015450B">
            <w:pPr>
              <w:spacing w:line="180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Представитель</w:t>
            </w:r>
            <w:r>
              <w:rPr>
                <w:sz w:val="20"/>
                <w:szCs w:val="20"/>
              </w:rPr>
              <w:t xml:space="preserve"> (фамилия, собственное имя, отчество (если таковое имеется) или наименование представителя; регистрационный номер патентного поверенного, если представителем назначен патентный поверенный) </w:t>
            </w:r>
          </w:p>
          <w:p w14:paraId="19E39B36" w14:textId="77777777" w:rsidR="004A34A9" w:rsidRDefault="004A34A9">
            <w:pPr>
              <w:tabs>
                <w:tab w:val="left" w:pos="284"/>
              </w:tabs>
              <w:spacing w:line="180" w:lineRule="auto"/>
              <w:rPr>
                <w:sz w:val="20"/>
                <w:szCs w:val="20"/>
              </w:rPr>
            </w:pPr>
          </w:p>
          <w:p w14:paraId="4BC626E8" w14:textId="77777777" w:rsidR="004A34A9" w:rsidRDefault="0015450B">
            <w:pPr>
              <w:tabs>
                <w:tab w:val="left" w:pos="284"/>
              </w:tabs>
              <w:spacing w:line="18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является:  </w:t>
            </w:r>
            <w:r>
              <w:rPr>
                <w:sz w:val="14"/>
                <w:szCs w:val="14"/>
              </w:rPr>
              <w:t>☐</w:t>
            </w:r>
            <w:proofErr w:type="gramEnd"/>
            <w:r>
              <w:rPr>
                <w:sz w:val="14"/>
                <w:szCs w:val="14"/>
              </w:rPr>
              <w:t xml:space="preserve">   </w:t>
            </w:r>
            <w:r>
              <w:rPr>
                <w:sz w:val="20"/>
                <w:szCs w:val="20"/>
              </w:rPr>
              <w:t xml:space="preserve">патентным поверенным;  </w:t>
            </w:r>
            <w:bookmarkStart w:id="1" w:name="bookmark=kix.ktvmny2m2dat" w:colFirst="0" w:colLast="0"/>
            <w:bookmarkEnd w:id="1"/>
            <w:r>
              <w:rPr>
                <w:sz w:val="14"/>
                <w:szCs w:val="14"/>
              </w:rPr>
              <w:t xml:space="preserve">☐ </w:t>
            </w:r>
            <w:r>
              <w:rPr>
                <w:sz w:val="20"/>
                <w:szCs w:val="20"/>
              </w:rPr>
              <w:t xml:space="preserve"> общим представителем </w:t>
            </w:r>
          </w:p>
          <w:p w14:paraId="0BCF6648" w14:textId="77777777" w:rsidR="004A34A9" w:rsidRDefault="004A34A9">
            <w:pPr>
              <w:tabs>
                <w:tab w:val="left" w:pos="284"/>
              </w:tabs>
              <w:spacing w:line="180" w:lineRule="auto"/>
              <w:rPr>
                <w:sz w:val="20"/>
                <w:szCs w:val="20"/>
              </w:rPr>
            </w:pPr>
          </w:p>
          <w:p w14:paraId="2E937D06" w14:textId="77777777" w:rsidR="004A34A9" w:rsidRDefault="0015450B">
            <w:pPr>
              <w:spacing w:line="18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телефона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>:                             Номер факса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>:                                     Адрес электронной почты</w:t>
            </w:r>
            <w:r>
              <w:rPr>
                <w:sz w:val="20"/>
                <w:szCs w:val="20"/>
                <w:vertAlign w:val="superscript"/>
              </w:rPr>
              <w:t>**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  <w:tr w:rsidR="004A34A9" w14:paraId="02A38D6E" w14:textId="77777777" w:rsidTr="004367C9">
        <w:trPr>
          <w:trHeight w:val="715"/>
        </w:trPr>
        <w:tc>
          <w:tcPr>
            <w:tcW w:w="4651" w:type="dxa"/>
            <w:gridSpan w:val="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2DFF2064" w14:textId="77777777" w:rsidR="004A34A9" w:rsidRDefault="0015450B">
            <w:pPr>
              <w:spacing w:line="18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Перечень прилагаемых документов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2F8A6E60" w14:textId="77777777" w:rsidR="004A34A9" w:rsidRDefault="0015450B">
            <w:pPr>
              <w:spacing w:line="18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 листов в одном экземпляре</w:t>
            </w:r>
          </w:p>
        </w:tc>
        <w:tc>
          <w:tcPr>
            <w:tcW w:w="106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6CB92EBE" w14:textId="77777777" w:rsidR="004A34A9" w:rsidRDefault="0015450B">
            <w:pPr>
              <w:spacing w:line="18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 экземпляров</w:t>
            </w:r>
          </w:p>
        </w:tc>
        <w:tc>
          <w:tcPr>
            <w:tcW w:w="299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17430F02" w14:textId="77777777" w:rsidR="004A34A9" w:rsidRDefault="0015450B">
            <w:pPr>
              <w:spacing w:line="18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4A34A9" w14:paraId="42BF3AF8" w14:textId="77777777" w:rsidTr="004367C9">
        <w:trPr>
          <w:cantSplit/>
          <w:trHeight w:val="4192"/>
        </w:trPr>
        <w:tc>
          <w:tcPr>
            <w:tcW w:w="4651" w:type="dxa"/>
            <w:gridSpan w:val="6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775764C" w14:textId="77777777" w:rsidR="004A34A9" w:rsidRDefault="004A34A9">
            <w:pPr>
              <w:tabs>
                <w:tab w:val="left" w:pos="284"/>
              </w:tabs>
            </w:pPr>
          </w:p>
          <w:p w14:paraId="50482A70" w14:textId="77777777" w:rsidR="004A34A9" w:rsidRDefault="0015450B">
            <w:pPr>
              <w:tabs>
                <w:tab w:val="left" w:pos="284"/>
              </w:tabs>
            </w:pPr>
            <w:r>
              <w:t>1. </w:t>
            </w:r>
            <w:r>
              <w:rPr>
                <w:b/>
              </w:rPr>
              <w:t>описание полезной модели</w:t>
            </w:r>
          </w:p>
          <w:p w14:paraId="7B90D995" w14:textId="77777777" w:rsidR="004A34A9" w:rsidRDefault="004A34A9">
            <w:pPr>
              <w:tabs>
                <w:tab w:val="left" w:pos="284"/>
              </w:tabs>
            </w:pPr>
          </w:p>
          <w:p w14:paraId="7EF83398" w14:textId="77777777" w:rsidR="004A34A9" w:rsidRDefault="0015450B">
            <w:pPr>
              <w:tabs>
                <w:tab w:val="left" w:pos="284"/>
              </w:tabs>
              <w:rPr>
                <w:b/>
              </w:rPr>
            </w:pPr>
            <w:r>
              <w:t>2. </w:t>
            </w:r>
            <w:r>
              <w:rPr>
                <w:b/>
              </w:rPr>
              <w:t xml:space="preserve">формула полезной модели </w:t>
            </w:r>
          </w:p>
          <w:p w14:paraId="12E041D6" w14:textId="77777777" w:rsidR="004A34A9" w:rsidRDefault="0015450B">
            <w:pPr>
              <w:tabs>
                <w:tab w:val="left" w:pos="284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t>(независимые пункты</w:t>
            </w:r>
            <w:r>
              <w:rPr>
                <w:u w:val="single"/>
              </w:rPr>
              <w:t xml:space="preserve">   </w:t>
            </w:r>
            <w:r>
              <w:rPr>
                <w:b/>
                <w:u w:val="single"/>
              </w:rPr>
              <w:t>1</w:t>
            </w:r>
            <w:r>
              <w:rPr>
                <w:u w:val="single"/>
              </w:rPr>
              <w:t xml:space="preserve"> </w:t>
            </w:r>
            <w:proofErr w:type="gramStart"/>
            <w:r>
              <w:rPr>
                <w:u w:val="single"/>
              </w:rPr>
              <w:t xml:space="preserve">  </w:t>
            </w:r>
            <w:r>
              <w:rPr>
                <w:b/>
                <w:u w:val="single"/>
              </w:rPr>
              <w:t>)</w:t>
            </w:r>
            <w:proofErr w:type="gramEnd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5A592F50" wp14:editId="2A7907C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8000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04A6CB5" w14:textId="77777777" w:rsidR="004A34A9" w:rsidRDefault="004A34A9">
            <w:pPr>
              <w:tabs>
                <w:tab w:val="left" w:pos="284"/>
              </w:tabs>
            </w:pPr>
          </w:p>
          <w:p w14:paraId="02393DEA" w14:textId="77777777" w:rsidR="004A34A9" w:rsidRDefault="0015450B">
            <w:pPr>
              <w:tabs>
                <w:tab w:val="left" w:pos="284"/>
              </w:tabs>
              <w:rPr>
                <w:b/>
              </w:rPr>
            </w:pPr>
            <w:r>
              <w:t>3. </w:t>
            </w:r>
            <w:r>
              <w:rPr>
                <w:b/>
              </w:rPr>
              <w:t>чертежи</w:t>
            </w:r>
          </w:p>
          <w:p w14:paraId="6908EB89" w14:textId="77777777" w:rsidR="004A34A9" w:rsidRDefault="004A34A9">
            <w:pPr>
              <w:tabs>
                <w:tab w:val="left" w:pos="284"/>
              </w:tabs>
            </w:pPr>
          </w:p>
          <w:p w14:paraId="1640C316" w14:textId="77777777" w:rsidR="004A34A9" w:rsidRDefault="0015450B">
            <w:pPr>
              <w:tabs>
                <w:tab w:val="left" w:pos="284"/>
              </w:tabs>
              <w:rPr>
                <w:b/>
              </w:rPr>
            </w:pPr>
            <w:r>
              <w:t>4. </w:t>
            </w:r>
            <w:r>
              <w:rPr>
                <w:b/>
              </w:rPr>
              <w:t>реферат</w:t>
            </w:r>
          </w:p>
          <w:p w14:paraId="4D88E514" w14:textId="77777777" w:rsidR="004A34A9" w:rsidRDefault="004A34A9">
            <w:pPr>
              <w:tabs>
                <w:tab w:val="left" w:pos="284"/>
              </w:tabs>
            </w:pPr>
          </w:p>
          <w:p w14:paraId="17C9120D" w14:textId="77777777" w:rsidR="004A34A9" w:rsidRDefault="0015450B">
            <w:pPr>
              <w:tabs>
                <w:tab w:val="left" w:pos="284"/>
              </w:tabs>
              <w:rPr>
                <w:b/>
              </w:rPr>
            </w:pPr>
            <w:r>
              <w:t>5. </w:t>
            </w:r>
            <w:r>
              <w:rPr>
                <w:b/>
              </w:rPr>
              <w:t>документ об уплате патентной пошлины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17C631C6" w14:textId="77777777" w:rsidR="004A34A9" w:rsidRDefault="004A34A9">
            <w:pPr>
              <w:jc w:val="center"/>
            </w:pPr>
          </w:p>
          <w:p w14:paraId="2970437C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52D9BB9F" w14:textId="77777777" w:rsidR="004A34A9" w:rsidRDefault="004A34A9">
            <w:pPr>
              <w:jc w:val="center"/>
            </w:pPr>
          </w:p>
          <w:p w14:paraId="05FF98DC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3997D816" w14:textId="77777777" w:rsidR="004A34A9" w:rsidRDefault="004A34A9">
            <w:pPr>
              <w:jc w:val="center"/>
            </w:pPr>
          </w:p>
          <w:p w14:paraId="11498542" w14:textId="77777777" w:rsidR="004A34A9" w:rsidRDefault="004A34A9">
            <w:pPr>
              <w:jc w:val="center"/>
            </w:pPr>
          </w:p>
          <w:p w14:paraId="4C89F078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62DB0DF9" w14:textId="77777777" w:rsidR="004A34A9" w:rsidRDefault="004A34A9">
            <w:pPr>
              <w:jc w:val="center"/>
            </w:pPr>
          </w:p>
          <w:p w14:paraId="08B3F642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7AFAEB8F" w14:textId="77777777" w:rsidR="004A34A9" w:rsidRDefault="004A34A9">
            <w:pPr>
              <w:jc w:val="center"/>
            </w:pPr>
          </w:p>
          <w:p w14:paraId="072BC5E3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35534F89" w14:textId="77777777" w:rsidR="004A34A9" w:rsidRDefault="004A34A9">
            <w:pPr>
              <w:jc w:val="center"/>
              <w:rPr>
                <w:b/>
              </w:rPr>
            </w:pPr>
          </w:p>
        </w:tc>
        <w:tc>
          <w:tcPr>
            <w:tcW w:w="1062" w:type="dxa"/>
            <w:gridSpan w:val="3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81F0BD7" w14:textId="77777777" w:rsidR="004A34A9" w:rsidRDefault="004A34A9">
            <w:pPr>
              <w:jc w:val="center"/>
            </w:pPr>
          </w:p>
          <w:p w14:paraId="3A16257A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7EA88226" w14:textId="77777777" w:rsidR="004A34A9" w:rsidRDefault="004A34A9">
            <w:pPr>
              <w:jc w:val="center"/>
            </w:pPr>
          </w:p>
          <w:p w14:paraId="2195DAED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0CFC77F7" w14:textId="77777777" w:rsidR="004A34A9" w:rsidRDefault="004A34A9">
            <w:pPr>
              <w:jc w:val="center"/>
            </w:pPr>
          </w:p>
          <w:p w14:paraId="4C92E53E" w14:textId="77777777" w:rsidR="004A34A9" w:rsidRDefault="004A34A9">
            <w:pPr>
              <w:jc w:val="center"/>
            </w:pPr>
          </w:p>
          <w:p w14:paraId="3A71634D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2AFB4A67" w14:textId="77777777" w:rsidR="004A34A9" w:rsidRDefault="004A34A9">
            <w:pPr>
              <w:jc w:val="center"/>
            </w:pPr>
          </w:p>
          <w:p w14:paraId="05622B90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222DD422" w14:textId="77777777" w:rsidR="004A34A9" w:rsidRDefault="004A34A9">
            <w:pPr>
              <w:jc w:val="center"/>
              <w:rPr>
                <w:b/>
              </w:rPr>
            </w:pPr>
          </w:p>
          <w:p w14:paraId="532FE542" w14:textId="77777777" w:rsidR="004A34A9" w:rsidRDefault="001545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6F7AE4B3" w14:textId="77777777" w:rsidR="004A34A9" w:rsidRDefault="004A34A9">
            <w:pPr>
              <w:jc w:val="center"/>
              <w:rPr>
                <w:b/>
              </w:rPr>
            </w:pPr>
          </w:p>
        </w:tc>
        <w:tc>
          <w:tcPr>
            <w:tcW w:w="2997" w:type="dxa"/>
            <w:gridSpan w:val="3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8A48B0E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Заявитель (заявители) является: </w:t>
            </w:r>
          </w:p>
          <w:p w14:paraId="3B7784CF" w14:textId="77777777" w:rsidR="004A34A9" w:rsidRDefault="004A34A9">
            <w:pPr>
              <w:spacing w:line="180" w:lineRule="auto"/>
              <w:jc w:val="both"/>
              <w:rPr>
                <w:sz w:val="18"/>
                <w:szCs w:val="18"/>
              </w:rPr>
            </w:pPr>
          </w:p>
          <w:p w14:paraId="732EC22D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 xml:space="preserve"> 1) автором (соавторами); </w:t>
            </w:r>
          </w:p>
          <w:p w14:paraId="63DC3567" w14:textId="77777777" w:rsidR="004A34A9" w:rsidRDefault="004A34A9">
            <w:pPr>
              <w:spacing w:line="180" w:lineRule="auto"/>
              <w:jc w:val="both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11F99067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☒</w:t>
            </w:r>
            <w:r>
              <w:rPr>
                <w:sz w:val="18"/>
                <w:szCs w:val="18"/>
              </w:rPr>
              <w:t> 2) нанимателем автора;</w:t>
            </w:r>
          </w:p>
          <w:p w14:paraId="2E258D0C" w14:textId="77777777" w:rsidR="004A34A9" w:rsidRDefault="004A34A9">
            <w:pPr>
              <w:spacing w:line="180" w:lineRule="auto"/>
              <w:jc w:val="both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71A0BFBA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3) заказчиком по договору</w:t>
            </w:r>
          </w:p>
          <w:p w14:paraId="3EE82F84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выполнение научно-исследовательских, опытно-конструкторских</w:t>
            </w:r>
            <w:r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6C73B8FC" w14:textId="77777777" w:rsidR="004A34A9" w:rsidRDefault="004A34A9">
            <w:pPr>
              <w:spacing w:line="180" w:lineRule="auto"/>
              <w:jc w:val="both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2E8C9A2D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4) физическим и (или) юридическим лицом (лицами), которым право на получение патента передано лицами, указанными в пунктах 1) – 3);</w:t>
            </w:r>
          </w:p>
          <w:p w14:paraId="63038949" w14:textId="77777777" w:rsidR="004A34A9" w:rsidRDefault="004A34A9">
            <w:pPr>
              <w:spacing w:line="180" w:lineRule="auto"/>
              <w:jc w:val="both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19B6A6AA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5) правопреемником (правопреемниками) автора (соавторов);</w:t>
            </w:r>
          </w:p>
          <w:p w14:paraId="0F2485E0" w14:textId="77777777" w:rsidR="004A34A9" w:rsidRDefault="004A34A9">
            <w:pPr>
              <w:spacing w:line="180" w:lineRule="auto"/>
              <w:jc w:val="both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0730AC1C" w14:textId="77777777" w:rsidR="004A34A9" w:rsidRDefault="0015450B">
            <w:pPr>
              <w:spacing w:line="180" w:lineRule="auto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6) правопреемником (правопреемниками) нанимателя автора;</w:t>
            </w:r>
          </w:p>
          <w:p w14:paraId="71475774" w14:textId="77777777" w:rsidR="004A34A9" w:rsidRDefault="004A34A9">
            <w:pPr>
              <w:tabs>
                <w:tab w:val="left" w:pos="198"/>
                <w:tab w:val="left" w:pos="425"/>
              </w:tabs>
              <w:spacing w:line="180" w:lineRule="auto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</w:p>
          <w:p w14:paraId="58F30090" w14:textId="77777777" w:rsidR="004A34A9" w:rsidRDefault="0015450B">
            <w:pPr>
              <w:tabs>
                <w:tab w:val="left" w:pos="198"/>
                <w:tab w:val="left" w:pos="425"/>
              </w:tabs>
              <w:spacing w:line="180" w:lineRule="auto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7) правопреемником (правопреемниками) заказчика по договору на выполнение научно-исследовательских, опытно-конструкторских</w:t>
            </w:r>
            <w:r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7D69853A" w14:textId="77777777" w:rsidR="004A34A9" w:rsidRDefault="004A34A9">
            <w:pPr>
              <w:tabs>
                <w:tab w:val="left" w:pos="198"/>
                <w:tab w:val="left" w:pos="425"/>
              </w:tabs>
              <w:spacing w:line="180" w:lineRule="auto"/>
              <w:rPr>
                <w:sz w:val="18"/>
                <w:szCs w:val="18"/>
              </w:rPr>
            </w:pPr>
          </w:p>
          <w:p w14:paraId="5428F802" w14:textId="77777777" w:rsidR="004A34A9" w:rsidRDefault="0015450B">
            <w:pPr>
              <w:tabs>
                <w:tab w:val="left" w:pos="198"/>
                <w:tab w:val="left" w:pos="425"/>
              </w:tabs>
              <w:spacing w:line="180" w:lineRule="auto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18"/>
                <w:szCs w:val="18"/>
              </w:rPr>
              <w:t> 8) правопреемником (правопреемниками) физического и (или) юридического лица (лиц), которым право на получение патента передано лицами, указанными в пунктах 1) – 3)</w:t>
            </w:r>
          </w:p>
        </w:tc>
      </w:tr>
      <w:tr w:rsidR="004A34A9" w14:paraId="4528DEF8" w14:textId="77777777">
        <w:trPr>
          <w:trHeight w:val="315"/>
        </w:trPr>
        <w:tc>
          <w:tcPr>
            <w:tcW w:w="9773" w:type="dxa"/>
            <w:gridSpan w:val="1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3D46188E" w14:textId="77777777" w:rsidR="004A34A9" w:rsidRDefault="0015450B">
            <w:pPr>
              <w:spacing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Фигура №_</w:t>
            </w:r>
            <w:r>
              <w:rPr>
                <w:sz w:val="20"/>
                <w:szCs w:val="20"/>
                <w:u w:val="single"/>
              </w:rPr>
              <w:t xml:space="preserve">____ </w:t>
            </w:r>
            <w:r>
              <w:rPr>
                <w:sz w:val="20"/>
                <w:szCs w:val="20"/>
              </w:rPr>
              <w:t>чертежей (если фигур несколько), предлагается для публикации с формулой полезной модели в официальном бюллетене патентного органа</w:t>
            </w:r>
          </w:p>
        </w:tc>
      </w:tr>
      <w:tr w:rsidR="004A34A9" w14:paraId="051A585E" w14:textId="77777777">
        <w:trPr>
          <w:trHeight w:val="265"/>
        </w:trPr>
        <w:tc>
          <w:tcPr>
            <w:tcW w:w="9773" w:type="dxa"/>
            <w:gridSpan w:val="13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4BFEB2B3" w14:textId="77777777" w:rsidR="004A34A9" w:rsidRDefault="0015450B">
            <w:pPr>
              <w:spacing w:line="20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Автор (авторы): </w:t>
            </w:r>
          </w:p>
        </w:tc>
      </w:tr>
      <w:tr w:rsidR="004A34A9" w14:paraId="7F6AA2A7" w14:textId="77777777" w:rsidTr="004367C9">
        <w:trPr>
          <w:trHeight w:val="691"/>
        </w:trPr>
        <w:tc>
          <w:tcPr>
            <w:tcW w:w="4097" w:type="dxa"/>
            <w:gridSpan w:val="5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EBCD1BB" w14:textId="77777777" w:rsidR="004A34A9" w:rsidRDefault="0015450B">
            <w:pPr>
              <w:spacing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собственное имя и отчество (если таковое имеется):</w:t>
            </w:r>
          </w:p>
          <w:p w14:paraId="0CC6ECFF" w14:textId="6255C5E3" w:rsidR="004A34A9" w:rsidRPr="00EF6789" w:rsidRDefault="00EF6789">
            <w:pPr>
              <w:rPr>
                <w:b/>
              </w:rPr>
            </w:pPr>
            <w:proofErr w:type="spellStart"/>
            <w:r>
              <w:rPr>
                <w:b/>
              </w:rPr>
              <w:t>Бондарев</w:t>
            </w:r>
            <w:proofErr w:type="spellEnd"/>
            <w:r>
              <w:rPr>
                <w:b/>
              </w:rPr>
              <w:t xml:space="preserve"> Александр Дмитриевич</w:t>
            </w:r>
          </w:p>
        </w:tc>
        <w:tc>
          <w:tcPr>
            <w:tcW w:w="5676" w:type="dxa"/>
            <w:gridSpan w:val="8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467EA1FE" w14:textId="77777777" w:rsidR="004A34A9" w:rsidRDefault="0015450B">
            <w:pPr>
              <w:spacing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места жительства (места пребывания), включая код страны по стандарту ВОИС SТ.3 (если он установлен):</w:t>
            </w:r>
          </w:p>
          <w:p w14:paraId="03195F53" w14:textId="667876F0" w:rsidR="004A34A9" w:rsidRDefault="0015450B">
            <w:pPr>
              <w:jc w:val="both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ул. </w:t>
            </w:r>
            <w:r w:rsidR="00EF6789">
              <w:rPr>
                <w:b/>
                <w:highlight w:val="white"/>
              </w:rPr>
              <w:t>Центральная</w:t>
            </w:r>
            <w:r>
              <w:rPr>
                <w:b/>
                <w:highlight w:val="white"/>
              </w:rPr>
              <w:t xml:space="preserve">, д. </w:t>
            </w:r>
            <w:r w:rsidR="00EF6789">
              <w:rPr>
                <w:b/>
                <w:highlight w:val="white"/>
              </w:rPr>
              <w:t>28</w:t>
            </w:r>
            <w:r>
              <w:rPr>
                <w:b/>
                <w:highlight w:val="white"/>
              </w:rPr>
              <w:t>, кв.2, 220088, г. Минск, (BY)</w:t>
            </w:r>
          </w:p>
        </w:tc>
      </w:tr>
      <w:tr w:rsidR="004A34A9" w14:paraId="40216915" w14:textId="77777777">
        <w:trPr>
          <w:trHeight w:val="353"/>
        </w:trPr>
        <w:tc>
          <w:tcPr>
            <w:tcW w:w="9773" w:type="dxa"/>
            <w:gridSpan w:val="13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38EEE704" w14:textId="77777777" w:rsidR="004A34A9" w:rsidRDefault="0015450B">
            <w:pPr>
              <w:spacing w:line="200" w:lineRule="auto"/>
              <w:jc w:val="both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☐</w:t>
            </w:r>
            <w:r>
              <w:rPr>
                <w:sz w:val="20"/>
                <w:szCs w:val="20"/>
              </w:rPr>
              <w:t> смотреть продолжение на дополнительном листе (листах)</w:t>
            </w:r>
          </w:p>
        </w:tc>
      </w:tr>
      <w:tr w:rsidR="004A34A9" w14:paraId="19DB9C11" w14:textId="77777777">
        <w:trPr>
          <w:trHeight w:val="1711"/>
        </w:trPr>
        <w:tc>
          <w:tcPr>
            <w:tcW w:w="9773" w:type="dxa"/>
            <w:gridSpan w:val="13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 w14:paraId="5CC9224B" w14:textId="77777777" w:rsidR="004A34A9" w:rsidRDefault="001545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Подпись (подписи) заявителя (заявителей)</w:t>
            </w:r>
            <w:r>
              <w:rPr>
                <w:sz w:val="20"/>
                <w:szCs w:val="20"/>
              </w:rPr>
              <w:t xml:space="preserve"> или его (их) патентного поверенного с указанием фамилии и инициалов (от имени юридического лица (юридических лиц) заявление подписывается руководителем этого юридического лица (юридических лиц) или уполномоченным им лицом (лицами) с указанием фамилии, инициалов и должности подписывающего лица (лиц):</w:t>
            </w:r>
          </w:p>
          <w:p w14:paraId="2B358505" w14:textId="56D54C76" w:rsidR="004A34A9" w:rsidRPr="00924354" w:rsidRDefault="0015450B">
            <w:pPr>
              <w:tabs>
                <w:tab w:val="left" w:pos="8675"/>
              </w:tabs>
              <w:spacing w:line="360" w:lineRule="auto"/>
              <w:rPr>
                <w:rFonts w:ascii="Times" w:eastAsia="Times" w:hAnsi="Times" w:cs="Times"/>
                <w:b/>
              </w:rPr>
            </w:pPr>
            <w:r>
              <w:rPr>
                <w:b/>
              </w:rPr>
              <w:t>Директор ОАО “</w:t>
            </w:r>
            <w:proofErr w:type="gramStart"/>
            <w:r>
              <w:rPr>
                <w:b/>
              </w:rPr>
              <w:t>Рога”</w:t>
            </w:r>
            <w:r>
              <w:rPr>
                <w:rFonts w:ascii="Times" w:eastAsia="Times" w:hAnsi="Times" w:cs="Times"/>
              </w:rPr>
              <w:t xml:space="preserve">   </w:t>
            </w:r>
            <w:proofErr w:type="gramEnd"/>
            <w:r>
              <w:rPr>
                <w:rFonts w:ascii="Times" w:eastAsia="Times" w:hAnsi="Times" w:cs="Times"/>
              </w:rPr>
              <w:t xml:space="preserve">                         </w:t>
            </w:r>
            <w:r>
              <w:rPr>
                <w:i/>
              </w:rPr>
              <w:t>(подпись)</w:t>
            </w:r>
            <w:r>
              <w:rPr>
                <w:rFonts w:ascii="Times" w:eastAsia="Times" w:hAnsi="Times" w:cs="Times"/>
                <w:b/>
              </w:rPr>
              <w:t xml:space="preserve">            </w:t>
            </w:r>
            <w:r w:rsidR="00EF6789">
              <w:rPr>
                <w:rFonts w:ascii="Times" w:eastAsia="Times" w:hAnsi="Times" w:cs="Times"/>
                <w:b/>
              </w:rPr>
              <w:t xml:space="preserve">           </w:t>
            </w:r>
            <w:r>
              <w:rPr>
                <w:rFonts w:ascii="Times" w:eastAsia="Times" w:hAnsi="Times" w:cs="Times"/>
                <w:b/>
              </w:rPr>
              <w:t xml:space="preserve">           </w:t>
            </w:r>
            <w:proofErr w:type="spellStart"/>
            <w:r w:rsidR="004367C9" w:rsidRPr="004367C9">
              <w:rPr>
                <w:b/>
              </w:rPr>
              <w:t>Беседин</w:t>
            </w:r>
            <w:proofErr w:type="spellEnd"/>
            <w:r w:rsidR="004367C9" w:rsidRPr="004367C9">
              <w:rPr>
                <w:b/>
              </w:rPr>
              <w:t xml:space="preserve"> А.А</w:t>
            </w:r>
            <w:r w:rsidR="004367C9">
              <w:rPr>
                <w:b/>
              </w:rPr>
              <w:t>.</w:t>
            </w:r>
          </w:p>
          <w:p w14:paraId="3F3CC844" w14:textId="507FE275" w:rsidR="004A34A9" w:rsidRDefault="0015450B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Дата подписания: </w:t>
            </w:r>
            <w:r w:rsidR="00EF6789">
              <w:rPr>
                <w:sz w:val="20"/>
                <w:szCs w:val="20"/>
                <w:highlight w:val="white"/>
              </w:rPr>
              <w:t>06</w:t>
            </w:r>
            <w:r>
              <w:rPr>
                <w:sz w:val="20"/>
                <w:szCs w:val="20"/>
                <w:highlight w:val="white"/>
              </w:rPr>
              <w:t>.03.202</w:t>
            </w:r>
            <w:r w:rsidR="00EF6789">
              <w:rPr>
                <w:sz w:val="20"/>
                <w:szCs w:val="20"/>
                <w:highlight w:val="white"/>
              </w:rPr>
              <w:t>6</w:t>
            </w:r>
          </w:p>
        </w:tc>
      </w:tr>
    </w:tbl>
    <w:p w14:paraId="18FEF6F8" w14:textId="26E58BE2" w:rsidR="004A34A9" w:rsidRDefault="0015450B">
      <w:pPr>
        <w:spacing w:line="360" w:lineRule="auto"/>
        <w:jc w:val="right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МПК </w:t>
      </w:r>
      <w:r w:rsidR="00FC230C">
        <w:rPr>
          <w:sz w:val="28"/>
          <w:szCs w:val="28"/>
        </w:rPr>
        <w:t>E 05D 7/0</w:t>
      </w:r>
      <w:r w:rsidR="00FC230C">
        <w:rPr>
          <w:sz w:val="28"/>
          <w:szCs w:val="28"/>
        </w:rPr>
        <w:t>0</w:t>
      </w:r>
    </w:p>
    <w:p w14:paraId="085543D1" w14:textId="77777777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4A17537C" w14:textId="77777777" w:rsidR="004A34A9" w:rsidRDefault="001545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Петля дверная</w:t>
      </w:r>
    </w:p>
    <w:p w14:paraId="7BEA9C7A" w14:textId="77777777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7281EBC1" w14:textId="77777777" w:rsidR="004A34A9" w:rsidRDefault="009243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Полезная модель</w:t>
      </w:r>
      <w:r w:rsidR="0015450B">
        <w:rPr>
          <w:sz w:val="28"/>
          <w:szCs w:val="28"/>
        </w:rPr>
        <w:t xml:space="preserve"> относится к петле для дверей, окон и т.п. согласно ограничительной части п. 1 формулы изобретения. </w:t>
      </w:r>
    </w:p>
    <w:p w14:paraId="7D3E39A1" w14:textId="1675E7D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Известна петля для дверей, окон и тому подобного, для установки створки двери, окна и тому подобного с возможностью поворота вокруг оси шарнира на неподвижной раме [</w:t>
      </w:r>
      <w:r w:rsidR="004367C9">
        <w:rPr>
          <w:sz w:val="28"/>
          <w:szCs w:val="28"/>
        </w:rPr>
        <w:t>1</w:t>
      </w:r>
      <w:r>
        <w:rPr>
          <w:sz w:val="28"/>
          <w:szCs w:val="28"/>
        </w:rPr>
        <w:t>].</w:t>
      </w:r>
    </w:p>
    <w:p w14:paraId="5735D2B1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Недостатком известной петля для дверей, окон и тому подобного является сложность конструкции и неудобство в эксплуатации, часто вызывающие неисправность петли.</w:t>
      </w:r>
    </w:p>
    <w:p w14:paraId="46E0BE38" w14:textId="2DA1B639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Наиболее близким к предложенному по технической сущности и количеству совпадающих признаков является петля для окон, дверей и тому подобных, изготовленная из алюминия или пластика, включающая в себя в большинстве случаев основной корпус из прессованного алюминиевого профиля или отливки под давлением из цинкового сплава. [</w:t>
      </w:r>
      <w:r w:rsidR="004367C9">
        <w:rPr>
          <w:sz w:val="28"/>
          <w:szCs w:val="28"/>
        </w:rPr>
        <w:t>2</w:t>
      </w:r>
      <w:r>
        <w:rPr>
          <w:sz w:val="28"/>
          <w:szCs w:val="28"/>
        </w:rPr>
        <w:t>].</w:t>
      </w:r>
    </w:p>
    <w:p w14:paraId="36EE5617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Недостатком указанной петли для окон, дверей и тому подобных является сложность в установке и эксплуатации конструкции и неоптимизированный дизайн.</w:t>
      </w:r>
    </w:p>
    <w:p w14:paraId="706991D6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основе </w:t>
      </w:r>
      <w:r w:rsidR="00924354">
        <w:rPr>
          <w:sz w:val="28"/>
          <w:szCs w:val="28"/>
        </w:rPr>
        <w:t>полезной модели</w:t>
      </w:r>
      <w:r>
        <w:rPr>
          <w:sz w:val="28"/>
          <w:szCs w:val="28"/>
        </w:rPr>
        <w:t xml:space="preserve"> лежит задача упростить петлю вышеописанного типа, сохраняя возможности </w:t>
      </w:r>
      <w:proofErr w:type="spellStart"/>
      <w:r>
        <w:rPr>
          <w:sz w:val="28"/>
          <w:szCs w:val="28"/>
        </w:rPr>
        <w:t>ее</w:t>
      </w:r>
      <w:proofErr w:type="spellEnd"/>
      <w:r>
        <w:rPr>
          <w:sz w:val="28"/>
          <w:szCs w:val="28"/>
        </w:rPr>
        <w:t xml:space="preserve"> регулирования. </w:t>
      </w:r>
    </w:p>
    <w:p w14:paraId="1D0CA4A6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задача решается благодаря </w:t>
      </w:r>
      <w:r w:rsidR="00924354">
        <w:rPr>
          <w:sz w:val="28"/>
          <w:szCs w:val="28"/>
        </w:rPr>
        <w:t>полезной модели</w:t>
      </w:r>
      <w:r>
        <w:rPr>
          <w:sz w:val="28"/>
          <w:szCs w:val="28"/>
        </w:rPr>
        <w:t xml:space="preserve">, охарактеризованному в п. 1 формулы. </w:t>
      </w:r>
    </w:p>
    <w:p w14:paraId="091528FC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фиг. 1 изображена неподвижная рама 1, с которой обычным образом посредством двух или трех расположенных друг над другом петель 100 с возможностью поворота вокруг вертикальной шарнирной оси S соединена створная рама 2. </w:t>
      </w:r>
    </w:p>
    <w:p w14:paraId="0BD1F343" w14:textId="77777777" w:rsidR="004A34A9" w:rsidRDefault="009243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Сущность предложенной полезной модели </w:t>
      </w:r>
      <w:r w:rsidR="0015450B">
        <w:rPr>
          <w:sz w:val="28"/>
          <w:szCs w:val="28"/>
        </w:rPr>
        <w:t>заключается в следующем.</w:t>
      </w:r>
    </w:p>
    <w:p w14:paraId="106E0F29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Неподвижная 1 и створная 2 рамы состоят из пластиковых полых профилей, которые усилены продетыми металлическими профилями. Неподвижная рама 1 имеет плоскую переднюю сторону 1', которая определяет плоскость рамы. Створная </w:t>
      </w:r>
      <w:r>
        <w:rPr>
          <w:sz w:val="28"/>
          <w:szCs w:val="28"/>
        </w:rPr>
        <w:lastRenderedPageBreak/>
        <w:t xml:space="preserve">рама 2 имеет плоскую переднюю сторону 2', которая определяет плоскость створки. Плоская передняя сторона 2' створной рамы 2 расположена на величину 26 так называемого </w:t>
      </w:r>
      <w:proofErr w:type="spellStart"/>
      <w:r>
        <w:rPr>
          <w:sz w:val="28"/>
          <w:szCs w:val="28"/>
        </w:rPr>
        <w:t>распаха</w:t>
      </w:r>
      <w:proofErr w:type="spellEnd"/>
      <w:r>
        <w:rPr>
          <w:sz w:val="28"/>
          <w:szCs w:val="28"/>
        </w:rPr>
        <w:t xml:space="preserve"> перед передней стороной 1', так что створная рама 2 с фальцем 2'' может охватывать переднюю сторону 1'. На задней стороне фальца 2'' находится камера 3 для размещения манжетного уплотнения (не показано), которое упирается в переднюю сторону 1'. На задней стороне пластиковый полый профиль неподвижной рамы 1 имеет соответствующую, образующую фальц форму, где получается камера 4 для размещения ножки манжетного уплотнения (не показано), которое упирается в заднюю сторону створной рамы 2. Для герметизации створки 2 в раме 1 требуется определенный прижим уплотнения по стрелке К на фиг. 1.</w:t>
      </w:r>
    </w:p>
    <w:p w14:paraId="1E5A55BD" w14:textId="77777777" w:rsidR="00FC230C" w:rsidRDefault="00FC230C">
      <w:pPr>
        <w:spacing w:line="360" w:lineRule="auto"/>
        <w:ind w:firstLine="851"/>
        <w:jc w:val="both"/>
        <w:rPr>
          <w:sz w:val="28"/>
          <w:szCs w:val="28"/>
        </w:rPr>
      </w:pPr>
    </w:p>
    <w:p w14:paraId="694845C0" w14:textId="4F34241D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Источники информации, использованные при составлении заявки:</w:t>
      </w:r>
    </w:p>
    <w:p w14:paraId="4A0B64A4" w14:textId="358240C1" w:rsidR="004367C9" w:rsidRDefault="004367C9" w:rsidP="004367C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Патент BY 6633 C1, МПК E 05D 7/04. ПЕТЛЯ ДЛЯ ДВЕРЕЙ, ОКОН И ТОМУ ПОДОБНОГО </w:t>
      </w:r>
      <w:proofErr w:type="gramStart"/>
      <w:r>
        <w:rPr>
          <w:sz w:val="28"/>
          <w:szCs w:val="28"/>
        </w:rPr>
        <w:t>/  ПАЛЬМОВСКИ</w:t>
      </w:r>
      <w:proofErr w:type="gramEnd"/>
      <w:r>
        <w:rPr>
          <w:sz w:val="28"/>
          <w:szCs w:val="28"/>
        </w:rPr>
        <w:t xml:space="preserve">, Ханс-Юрген (DE). – № a 20020594. – </w:t>
      </w:r>
      <w:proofErr w:type="spellStart"/>
      <w:r>
        <w:rPr>
          <w:sz w:val="28"/>
          <w:szCs w:val="28"/>
        </w:rPr>
        <w:t>Заявл</w:t>
      </w:r>
      <w:proofErr w:type="spellEnd"/>
      <w:r>
        <w:rPr>
          <w:sz w:val="28"/>
          <w:szCs w:val="28"/>
        </w:rPr>
        <w:t xml:space="preserve">. 2000.11.17. – </w:t>
      </w:r>
      <w:proofErr w:type="spellStart"/>
      <w:r>
        <w:rPr>
          <w:sz w:val="28"/>
          <w:szCs w:val="28"/>
        </w:rPr>
        <w:t>Опубл</w:t>
      </w:r>
      <w:proofErr w:type="spellEnd"/>
      <w:r>
        <w:rPr>
          <w:sz w:val="28"/>
          <w:szCs w:val="28"/>
        </w:rPr>
        <w:t xml:space="preserve">. 2001.06.14. </w:t>
      </w:r>
    </w:p>
    <w:p w14:paraId="14A8B6E3" w14:textId="2D1C1DE2" w:rsidR="004A34A9" w:rsidRDefault="004367C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5450B">
        <w:rPr>
          <w:sz w:val="28"/>
          <w:szCs w:val="28"/>
        </w:rPr>
        <w:t xml:space="preserve">. Патент BY 6633 C1, МПК E 05D 7/04. ПЕТЛЯ ДЛЯ ОКОН, ДВЕРЕЙ И ТОМУ ПОДОБНЫХ / ХЕЛЛЕР, </w:t>
      </w:r>
      <w:proofErr w:type="spellStart"/>
      <w:r w:rsidR="0015450B">
        <w:rPr>
          <w:sz w:val="28"/>
          <w:szCs w:val="28"/>
        </w:rPr>
        <w:t>Младен</w:t>
      </w:r>
      <w:proofErr w:type="spellEnd"/>
      <w:r w:rsidR="0015450B">
        <w:rPr>
          <w:sz w:val="28"/>
          <w:szCs w:val="28"/>
        </w:rPr>
        <w:t xml:space="preserve"> (DE). – № a 20010826. – </w:t>
      </w:r>
      <w:proofErr w:type="spellStart"/>
      <w:r w:rsidR="0015450B">
        <w:rPr>
          <w:sz w:val="28"/>
          <w:szCs w:val="28"/>
        </w:rPr>
        <w:t>Заявл</w:t>
      </w:r>
      <w:proofErr w:type="spellEnd"/>
      <w:r w:rsidR="0015450B">
        <w:rPr>
          <w:sz w:val="28"/>
          <w:szCs w:val="28"/>
        </w:rPr>
        <w:t xml:space="preserve">. 1999.03.05. – </w:t>
      </w:r>
      <w:proofErr w:type="spellStart"/>
      <w:r w:rsidR="0015450B">
        <w:rPr>
          <w:sz w:val="28"/>
          <w:szCs w:val="28"/>
        </w:rPr>
        <w:t>Опубл</w:t>
      </w:r>
      <w:proofErr w:type="spellEnd"/>
      <w:r w:rsidR="0015450B">
        <w:rPr>
          <w:sz w:val="28"/>
          <w:szCs w:val="28"/>
        </w:rPr>
        <w:t xml:space="preserve">. 2004.12.30. </w:t>
      </w:r>
    </w:p>
    <w:p w14:paraId="7B6A6D3F" w14:textId="4975454D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4DBE213C" w14:textId="77777777" w:rsidR="004367C9" w:rsidRDefault="004367C9" w:rsidP="004367C9">
      <w:pPr>
        <w:tabs>
          <w:tab w:val="left" w:pos="680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Директор ОАО “Рога”</w:t>
      </w:r>
      <w:r>
        <w:rPr>
          <w:sz w:val="28"/>
          <w:szCs w:val="28"/>
        </w:rPr>
        <w:tab/>
      </w:r>
      <w:proofErr w:type="spellStart"/>
      <w:r w:rsidRPr="004367C9">
        <w:rPr>
          <w:sz w:val="28"/>
          <w:szCs w:val="28"/>
        </w:rPr>
        <w:t>А.А</w:t>
      </w:r>
      <w:r>
        <w:rPr>
          <w:sz w:val="28"/>
          <w:szCs w:val="28"/>
        </w:rPr>
        <w:t>.</w:t>
      </w:r>
      <w:r w:rsidRPr="004367C9">
        <w:rPr>
          <w:sz w:val="28"/>
          <w:szCs w:val="28"/>
        </w:rPr>
        <w:t>Беседин</w:t>
      </w:r>
      <w:proofErr w:type="spellEnd"/>
      <w:r w:rsidRPr="004367C9">
        <w:rPr>
          <w:sz w:val="28"/>
          <w:szCs w:val="28"/>
        </w:rPr>
        <w:t xml:space="preserve"> </w:t>
      </w:r>
    </w:p>
    <w:p w14:paraId="120DD431" w14:textId="77777777" w:rsidR="004367C9" w:rsidRDefault="004367C9" w:rsidP="004367C9">
      <w:pPr>
        <w:tabs>
          <w:tab w:val="left" w:pos="6804"/>
          <w:tab w:val="left" w:pos="7371"/>
        </w:tabs>
        <w:spacing w:line="360" w:lineRule="auto"/>
        <w:jc w:val="both"/>
        <w:rPr>
          <w:sz w:val="28"/>
          <w:szCs w:val="28"/>
        </w:rPr>
      </w:pPr>
    </w:p>
    <w:p w14:paraId="379203AA" w14:textId="77777777" w:rsidR="004367C9" w:rsidRPr="004367C9" w:rsidRDefault="004367C9" w:rsidP="004367C9">
      <w:pPr>
        <w:tabs>
          <w:tab w:val="left" w:pos="6804"/>
          <w:tab w:val="left" w:pos="7371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Авторы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А.Д.Бондарев</w:t>
      </w:r>
      <w:proofErr w:type="spellEnd"/>
    </w:p>
    <w:p w14:paraId="77A35C82" w14:textId="77777777" w:rsidR="004367C9" w:rsidRDefault="004367C9" w:rsidP="004367C9">
      <w:pPr>
        <w:tabs>
          <w:tab w:val="left" w:pos="6804"/>
          <w:tab w:val="left" w:pos="7371"/>
        </w:tabs>
        <w:spacing w:line="360" w:lineRule="auto"/>
        <w:rPr>
          <w:color w:val="000000"/>
          <w:sz w:val="28"/>
          <w:szCs w:val="28"/>
        </w:rPr>
      </w:pPr>
    </w:p>
    <w:p w14:paraId="32F074D0" w14:textId="0AD77F2C" w:rsidR="004367C9" w:rsidRDefault="004367C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EDF795" w14:textId="77777777" w:rsidR="004A34A9" w:rsidRDefault="0015450B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Петля дверная</w:t>
      </w:r>
    </w:p>
    <w:p w14:paraId="103FE5F9" w14:textId="77777777" w:rsidR="004A34A9" w:rsidRDefault="0015450B">
      <w:pPr>
        <w:spacing w:line="360" w:lineRule="auto"/>
        <w:jc w:val="center"/>
        <w:rPr>
          <w:sz w:val="28"/>
          <w:szCs w:val="28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114300" distB="114300" distL="114300" distR="114300" wp14:anchorId="002D00FE" wp14:editId="598BC89E">
            <wp:extent cx="3067050" cy="27908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648EF" w14:textId="77777777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350903F8" w14:textId="77777777" w:rsidR="004A34A9" w:rsidRDefault="001545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Фиг.1.</w:t>
      </w:r>
    </w:p>
    <w:p w14:paraId="35EA0069" w14:textId="77777777" w:rsidR="004A34A9" w:rsidRDefault="0015450B">
      <w:pPr>
        <w:spacing w:line="360" w:lineRule="auto"/>
        <w:jc w:val="center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Реферат</w:t>
      </w:r>
    </w:p>
    <w:p w14:paraId="6D1E8246" w14:textId="77777777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012E4D48" w14:textId="61391FAA" w:rsidR="00924354" w:rsidRDefault="0015450B" w:rsidP="005D3B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Петля дверная</w:t>
      </w:r>
    </w:p>
    <w:p w14:paraId="6857731C" w14:textId="77777777" w:rsidR="004A34A9" w:rsidRDefault="009243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Полезная модель</w:t>
      </w:r>
      <w:r w:rsidR="0015450B">
        <w:rPr>
          <w:sz w:val="28"/>
          <w:szCs w:val="28"/>
        </w:rPr>
        <w:t xml:space="preserve"> относится к петле для дверей, окон и т.п. согласно ограничительной части п. 1 формулы изобретения.</w:t>
      </w:r>
    </w:p>
    <w:p w14:paraId="7DE7DC99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основе </w:t>
      </w:r>
      <w:r w:rsidR="00924354">
        <w:rPr>
          <w:sz w:val="28"/>
          <w:szCs w:val="28"/>
        </w:rPr>
        <w:t>полезной модели</w:t>
      </w:r>
      <w:r>
        <w:rPr>
          <w:sz w:val="28"/>
          <w:szCs w:val="28"/>
        </w:rPr>
        <w:t xml:space="preserve"> лежит задача упростить петлю вышеописанного типа, сохраняя возможности </w:t>
      </w:r>
      <w:proofErr w:type="spellStart"/>
      <w:r>
        <w:rPr>
          <w:sz w:val="28"/>
          <w:szCs w:val="28"/>
        </w:rPr>
        <w:t>ее</w:t>
      </w:r>
      <w:proofErr w:type="spellEnd"/>
      <w:r>
        <w:rPr>
          <w:sz w:val="28"/>
          <w:szCs w:val="28"/>
        </w:rPr>
        <w:t xml:space="preserve"> регулирования. </w:t>
      </w:r>
    </w:p>
    <w:p w14:paraId="4306E6AC" w14:textId="77777777" w:rsidR="004A34A9" w:rsidRDefault="0015450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задача решается благодаря </w:t>
      </w:r>
      <w:r w:rsidR="00924354">
        <w:rPr>
          <w:sz w:val="28"/>
          <w:szCs w:val="28"/>
        </w:rPr>
        <w:t>полезной модели, охарактеризованной</w:t>
      </w:r>
      <w:r>
        <w:rPr>
          <w:sz w:val="28"/>
          <w:szCs w:val="28"/>
        </w:rPr>
        <w:t xml:space="preserve"> в п. 1 формулы. </w:t>
      </w:r>
    </w:p>
    <w:p w14:paraId="7ACC2F85" w14:textId="77777777" w:rsidR="004A34A9" w:rsidRDefault="0015450B">
      <w:pPr>
        <w:spacing w:line="360" w:lineRule="auto"/>
        <w:jc w:val="center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Формула</w:t>
      </w:r>
    </w:p>
    <w:p w14:paraId="0647F5C2" w14:textId="77777777" w:rsidR="004A34A9" w:rsidRDefault="004A34A9">
      <w:pPr>
        <w:spacing w:line="360" w:lineRule="auto"/>
        <w:ind w:firstLine="851"/>
        <w:jc w:val="both"/>
        <w:rPr>
          <w:sz w:val="28"/>
          <w:szCs w:val="28"/>
        </w:rPr>
      </w:pPr>
    </w:p>
    <w:p w14:paraId="11ABD172" w14:textId="77777777" w:rsidR="004A34A9" w:rsidRDefault="0015450B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Петля (100) для дверей, окон и тому подобных, содержащая, по меньшей мере, одну рамную часть (10), которая включает в себя </w:t>
      </w:r>
      <w:proofErr w:type="spellStart"/>
      <w:r>
        <w:rPr>
          <w:sz w:val="28"/>
          <w:szCs w:val="28"/>
        </w:rPr>
        <w:t>соединенную</w:t>
      </w:r>
      <w:proofErr w:type="spellEnd"/>
      <w:r>
        <w:rPr>
          <w:sz w:val="28"/>
          <w:szCs w:val="28"/>
        </w:rPr>
        <w:t xml:space="preserve"> с ней шарнирную часть (12) и </w:t>
      </w:r>
      <w:proofErr w:type="spellStart"/>
      <w:r>
        <w:rPr>
          <w:sz w:val="28"/>
          <w:szCs w:val="28"/>
        </w:rPr>
        <w:t>крепежную</w:t>
      </w:r>
      <w:proofErr w:type="spellEnd"/>
      <w:r>
        <w:rPr>
          <w:sz w:val="28"/>
          <w:szCs w:val="28"/>
        </w:rPr>
        <w:t xml:space="preserve"> часть (11), </w:t>
      </w:r>
      <w:proofErr w:type="spellStart"/>
      <w:r>
        <w:rPr>
          <w:sz w:val="28"/>
          <w:szCs w:val="28"/>
        </w:rPr>
        <w:t>соединенную</w:t>
      </w:r>
      <w:proofErr w:type="spellEnd"/>
      <w:r>
        <w:rPr>
          <w:sz w:val="28"/>
          <w:szCs w:val="28"/>
        </w:rPr>
        <w:t xml:space="preserve"> с ней и </w:t>
      </w:r>
      <w:proofErr w:type="spellStart"/>
      <w:r>
        <w:rPr>
          <w:sz w:val="28"/>
          <w:szCs w:val="28"/>
        </w:rPr>
        <w:t>закрепленную</w:t>
      </w:r>
      <w:proofErr w:type="spellEnd"/>
      <w:r>
        <w:rPr>
          <w:sz w:val="28"/>
          <w:szCs w:val="28"/>
        </w:rPr>
        <w:t xml:space="preserve"> на передней стороне (1') неподвижной рамы (1), створную часть (20), которая включает в себя шарнирную часть (22) и </w:t>
      </w:r>
      <w:proofErr w:type="spellStart"/>
      <w:r>
        <w:rPr>
          <w:sz w:val="28"/>
          <w:szCs w:val="28"/>
        </w:rPr>
        <w:t>соединенную</w:t>
      </w:r>
      <w:proofErr w:type="spellEnd"/>
      <w:r>
        <w:rPr>
          <w:sz w:val="28"/>
          <w:szCs w:val="28"/>
        </w:rPr>
        <w:t xml:space="preserve"> с ней </w:t>
      </w:r>
      <w:proofErr w:type="spellStart"/>
      <w:r>
        <w:rPr>
          <w:sz w:val="28"/>
          <w:szCs w:val="28"/>
        </w:rPr>
        <w:t>крепежную</w:t>
      </w:r>
      <w:proofErr w:type="spellEnd"/>
      <w:r>
        <w:rPr>
          <w:sz w:val="28"/>
          <w:szCs w:val="28"/>
        </w:rPr>
        <w:t xml:space="preserve"> деталь (21), закрепляемую на передней стороне (2') створки, </w:t>
      </w:r>
      <w:proofErr w:type="spellStart"/>
      <w:r>
        <w:rPr>
          <w:sz w:val="28"/>
          <w:szCs w:val="28"/>
        </w:rPr>
        <w:t>причем</w:t>
      </w:r>
      <w:proofErr w:type="spellEnd"/>
      <w:r>
        <w:rPr>
          <w:sz w:val="28"/>
          <w:szCs w:val="28"/>
        </w:rPr>
        <w:t xml:space="preserve"> шарнирная часть (22) створной части (20) охватывает шарнирную часть (12) рамной части (10), и шарнирные части (12, 22) в зоне охвата соединены между собой с возможностью поворота посредством оси (5) петли, образующей шарнирную ось (S) и входящей в углубления (7, 13) в шарнирах (12, 22), </w:t>
      </w:r>
      <w:proofErr w:type="spellStart"/>
      <w:r>
        <w:rPr>
          <w:sz w:val="28"/>
          <w:szCs w:val="28"/>
        </w:rPr>
        <w:t>причем</w:t>
      </w:r>
      <w:proofErr w:type="spellEnd"/>
      <w:r>
        <w:rPr>
          <w:sz w:val="28"/>
          <w:szCs w:val="28"/>
        </w:rPr>
        <w:t xml:space="preserve"> углубление (13) одной из шарнирных частей более длинное, нежели широкое, так что ось (5) петли имеет люфт в нем вдоль продольной средней линии (17) поперечного сечения углубления (13) и может смещаться параллельно самой себе на отрезок (18) подгонки, </w:t>
      </w:r>
      <w:proofErr w:type="spellStart"/>
      <w:r>
        <w:rPr>
          <w:sz w:val="28"/>
          <w:szCs w:val="28"/>
        </w:rPr>
        <w:t>причем</w:t>
      </w:r>
      <w:proofErr w:type="spellEnd"/>
      <w:r>
        <w:rPr>
          <w:sz w:val="28"/>
          <w:szCs w:val="28"/>
        </w:rPr>
        <w:t xml:space="preserve"> вдвигаемая параллельно оси (5) петли </w:t>
      </w:r>
      <w:proofErr w:type="spellStart"/>
      <w:r>
        <w:rPr>
          <w:sz w:val="28"/>
          <w:szCs w:val="28"/>
        </w:rPr>
        <w:t>полосообразная</w:t>
      </w:r>
      <w:proofErr w:type="spellEnd"/>
      <w:r>
        <w:rPr>
          <w:sz w:val="28"/>
          <w:szCs w:val="28"/>
        </w:rPr>
        <w:t xml:space="preserve"> вставка (30), расположенная между, по меньшей мере, одним концом углубления (13) и осью (5), устраняет люфт оси (5) петли вдоль продольной средней линии (17) и фиксирует ось (5) петли в определенном положении, </w:t>
      </w:r>
      <w:r>
        <w:rPr>
          <w:b/>
          <w:sz w:val="28"/>
          <w:szCs w:val="28"/>
        </w:rPr>
        <w:t xml:space="preserve">отличающаяся </w:t>
      </w:r>
      <w:r>
        <w:rPr>
          <w:sz w:val="28"/>
          <w:szCs w:val="28"/>
        </w:rPr>
        <w:t xml:space="preserve">тем, что ось (5) петли проходит непосредственно в углублении (13), при этом вставка (30) включает в себя, по меньшей мере, один конструктивный элемент, в основном заполняющий, по меньшей мере, одно свободное пространство, оставшееся между осью петли и торцевой стенкой. </w:t>
      </w:r>
    </w:p>
    <w:p w14:paraId="078EBE36" w14:textId="77777777" w:rsidR="004A34A9" w:rsidRDefault="004A34A9">
      <w:pPr>
        <w:spacing w:line="360" w:lineRule="auto"/>
        <w:ind w:firstLine="900"/>
        <w:jc w:val="both"/>
        <w:rPr>
          <w:sz w:val="28"/>
          <w:szCs w:val="28"/>
        </w:rPr>
      </w:pPr>
    </w:p>
    <w:p w14:paraId="0A23CF26" w14:textId="19C46F8E" w:rsidR="004A34A9" w:rsidRDefault="0015450B">
      <w:pPr>
        <w:tabs>
          <w:tab w:val="left" w:pos="680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Директор ОАО “Рога”</w:t>
      </w:r>
      <w:r>
        <w:rPr>
          <w:sz w:val="28"/>
          <w:szCs w:val="28"/>
        </w:rPr>
        <w:tab/>
      </w:r>
      <w:proofErr w:type="spellStart"/>
      <w:r w:rsidR="004367C9" w:rsidRPr="004367C9">
        <w:rPr>
          <w:sz w:val="28"/>
          <w:szCs w:val="28"/>
        </w:rPr>
        <w:t>А.А</w:t>
      </w:r>
      <w:r w:rsidR="004367C9">
        <w:rPr>
          <w:sz w:val="28"/>
          <w:szCs w:val="28"/>
        </w:rPr>
        <w:t>.</w:t>
      </w:r>
      <w:r w:rsidR="004367C9" w:rsidRPr="004367C9">
        <w:rPr>
          <w:sz w:val="28"/>
          <w:szCs w:val="28"/>
        </w:rPr>
        <w:t>Беседин</w:t>
      </w:r>
      <w:proofErr w:type="spellEnd"/>
      <w:r w:rsidR="004367C9" w:rsidRPr="004367C9">
        <w:rPr>
          <w:sz w:val="28"/>
          <w:szCs w:val="28"/>
        </w:rPr>
        <w:t xml:space="preserve"> </w:t>
      </w:r>
    </w:p>
    <w:p w14:paraId="1ACE9AC1" w14:textId="77777777" w:rsidR="004A34A9" w:rsidRDefault="004A34A9">
      <w:pPr>
        <w:tabs>
          <w:tab w:val="left" w:pos="6804"/>
          <w:tab w:val="left" w:pos="7371"/>
        </w:tabs>
        <w:spacing w:line="360" w:lineRule="auto"/>
        <w:jc w:val="both"/>
        <w:rPr>
          <w:sz w:val="28"/>
          <w:szCs w:val="28"/>
        </w:rPr>
      </w:pPr>
    </w:p>
    <w:p w14:paraId="26550002" w14:textId="0AD4D9CB" w:rsidR="004367C9" w:rsidRPr="004367C9" w:rsidRDefault="0015450B" w:rsidP="004367C9">
      <w:pPr>
        <w:tabs>
          <w:tab w:val="left" w:pos="6804"/>
          <w:tab w:val="left" w:pos="7371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Авторы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А.</w:t>
      </w:r>
      <w:r w:rsidR="005D3B6F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5D3B6F">
        <w:rPr>
          <w:sz w:val="28"/>
          <w:szCs w:val="28"/>
        </w:rPr>
        <w:t>Бондарев</w:t>
      </w:r>
      <w:proofErr w:type="spellEnd"/>
    </w:p>
    <w:p w14:paraId="37B76C21" w14:textId="1FF84EE3" w:rsidR="00253D0A" w:rsidRDefault="00253D0A">
      <w:pPr>
        <w:tabs>
          <w:tab w:val="left" w:pos="6804"/>
          <w:tab w:val="left" w:pos="7371"/>
        </w:tabs>
        <w:spacing w:line="360" w:lineRule="auto"/>
        <w:rPr>
          <w:color w:val="000000"/>
          <w:sz w:val="28"/>
          <w:szCs w:val="28"/>
        </w:rPr>
      </w:pPr>
    </w:p>
    <w:sectPr w:rsidR="00253D0A">
      <w:pgSz w:w="11906" w:h="16838"/>
      <w:pgMar w:top="851" w:right="567" w:bottom="539" w:left="1134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5F471" w14:textId="77777777" w:rsidR="00C01D08" w:rsidRDefault="00C01D08">
      <w:r>
        <w:separator/>
      </w:r>
    </w:p>
  </w:endnote>
  <w:endnote w:type="continuationSeparator" w:id="0">
    <w:p w14:paraId="1E4304A9" w14:textId="77777777" w:rsidR="00C01D08" w:rsidRDefault="00C01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C73E" w14:textId="77777777" w:rsidR="004A34A9" w:rsidRDefault="0015450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B19D6" w14:textId="77777777" w:rsidR="004A34A9" w:rsidRDefault="0015450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</w:instrText>
    </w:r>
    <w:r>
      <w:rPr>
        <w:color w:val="FFFFFF"/>
      </w:rPr>
      <w:fldChar w:fldCharType="separate"/>
    </w:r>
    <w:r w:rsidR="00924354">
      <w:rPr>
        <w:noProof/>
        <w:color w:val="FFFFFF"/>
      </w:rPr>
      <w:t>1</w:t>
    </w:r>
    <w:r>
      <w:rPr>
        <w:color w:val="FFFFFF"/>
      </w:rPr>
      <w:fldChar w:fldCharType="end"/>
    </w:r>
  </w:p>
  <w:p w14:paraId="144B0501" w14:textId="77777777" w:rsidR="004A34A9" w:rsidRDefault="004A34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B6A69" w14:textId="77777777" w:rsidR="004A34A9" w:rsidRDefault="0015450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24354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D5E1D" w14:textId="77777777" w:rsidR="004A34A9" w:rsidRDefault="0015450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24354">
      <w:rPr>
        <w:noProof/>
        <w:color w:val="000000"/>
      </w:rPr>
      <w:t>2</w:t>
    </w:r>
    <w:r>
      <w:rPr>
        <w:color w:val="000000"/>
      </w:rPr>
      <w:fldChar w:fldCharType="end"/>
    </w:r>
  </w:p>
  <w:p w14:paraId="2510566E" w14:textId="77777777" w:rsidR="004A34A9" w:rsidRDefault="004A34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58AC5" w14:textId="77777777" w:rsidR="00C01D08" w:rsidRDefault="00C01D08">
      <w:r>
        <w:separator/>
      </w:r>
    </w:p>
  </w:footnote>
  <w:footnote w:type="continuationSeparator" w:id="0">
    <w:p w14:paraId="2FB2C73F" w14:textId="77777777" w:rsidR="00C01D08" w:rsidRDefault="00C01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A9"/>
    <w:rsid w:val="0015450B"/>
    <w:rsid w:val="00253D0A"/>
    <w:rsid w:val="004367C9"/>
    <w:rsid w:val="004A34A9"/>
    <w:rsid w:val="00582696"/>
    <w:rsid w:val="005D3B6F"/>
    <w:rsid w:val="007E3B86"/>
    <w:rsid w:val="00924354"/>
    <w:rsid w:val="00C01D08"/>
    <w:rsid w:val="00C42EEF"/>
    <w:rsid w:val="00D05F3F"/>
    <w:rsid w:val="00EF6789"/>
    <w:rsid w:val="00FC230C"/>
    <w:rsid w:val="00FC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155A"/>
  <w15:docId w15:val="{74EA0793-E775-4C97-941F-1A39608A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7C9"/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a0"/>
    <w:rsid w:val="00211253"/>
  </w:style>
  <w:style w:type="character" w:styleId="a4">
    <w:name w:val="Hyperlink"/>
    <w:rsid w:val="00211253"/>
    <w:rPr>
      <w:color w:val="0000FF"/>
      <w:u w:val="single"/>
    </w:rPr>
  </w:style>
  <w:style w:type="paragraph" w:styleId="a5">
    <w:name w:val="Normal (Web)"/>
    <w:basedOn w:val="a"/>
    <w:rsid w:val="00F624CB"/>
    <w:pPr>
      <w:spacing w:before="100" w:beforeAutospacing="1" w:after="100" w:afterAutospacing="1"/>
    </w:pPr>
  </w:style>
  <w:style w:type="paragraph" w:styleId="a6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7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0">
    <w:name w:val="Body Text 3"/>
    <w:basedOn w:val="a"/>
    <w:link w:val="31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1">
    <w:name w:val="Основной текст 3 Знак"/>
    <w:link w:val="30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8">
    <w:name w:val="header"/>
    <w:basedOn w:val="a"/>
    <w:link w:val="a9"/>
    <w:rsid w:val="004E30BB"/>
    <w:pPr>
      <w:tabs>
        <w:tab w:val="center" w:pos="4536"/>
        <w:tab w:val="right" w:pos="9072"/>
      </w:tabs>
    </w:pPr>
  </w:style>
  <w:style w:type="character" w:customStyle="1" w:styleId="a9">
    <w:name w:val="Верхний колонтитул Знак"/>
    <w:link w:val="a8"/>
    <w:rsid w:val="004E30BB"/>
    <w:rPr>
      <w:sz w:val="24"/>
      <w:szCs w:val="24"/>
      <w:lang w:val="ru-RU" w:eastAsia="ru-RU"/>
    </w:rPr>
  </w:style>
  <w:style w:type="paragraph" w:styleId="aa">
    <w:name w:val="footer"/>
    <w:basedOn w:val="a"/>
    <w:link w:val="ab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b">
    <w:name w:val="Нижний колонтитул Знак"/>
    <w:link w:val="aa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c">
    <w:name w:val="Body Text"/>
    <w:basedOn w:val="a"/>
    <w:rsid w:val="00C74D62"/>
    <w:pPr>
      <w:spacing w:after="120"/>
    </w:pPr>
  </w:style>
  <w:style w:type="character" w:styleId="ad">
    <w:name w:val="Strong"/>
    <w:qFormat/>
    <w:rsid w:val="008250E4"/>
    <w:rPr>
      <w:b/>
      <w:bCs/>
    </w:rPr>
  </w:style>
  <w:style w:type="paragraph" w:customStyle="1" w:styleId="ae">
    <w:name w:val="Мой стиль!!!"/>
    <w:basedOn w:val="a"/>
    <w:link w:val="af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f">
    <w:name w:val="Мой стиль!!! Знак"/>
    <w:link w:val="ae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0">
    <w:name w:val="Нормальный"/>
    <w:rsid w:val="002534E8"/>
  </w:style>
  <w:style w:type="paragraph" w:customStyle="1" w:styleId="11">
    <w:name w:val="Основной текст1"/>
    <w:basedOn w:val="10"/>
    <w:rsid w:val="002534E8"/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  <w:style w:type="paragraph" w:styleId="af1">
    <w:name w:val="Subtit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T6q1T6PRqO6G/FDr5BUamwsqw==">CgMxLjAyCGguZ2pkZ3hzMghoLmdqZGd4czIQa2l4Lmt0dm1ueTJtMmRhdDgAciExemljaTE0R2xFcWY1TkhGWE1VYWpCYVRoYlJWWHgtT0U=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Илона Михаленок</dc:creator>
  <cp:lastModifiedBy>Bondarev Alexander</cp:lastModifiedBy>
  <cp:revision>4</cp:revision>
  <dcterms:created xsi:type="dcterms:W3CDTF">2026-03-05T17:42:00Z</dcterms:created>
  <dcterms:modified xsi:type="dcterms:W3CDTF">2026-03-07T08:08:00Z</dcterms:modified>
</cp:coreProperties>
</file>