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874be76228cf956925ec8114e30b48dd34680b4"/>
    <w:p>
      <w:pPr>
        <w:pStyle w:val="Heading1"/>
      </w:pPr>
      <w:r>
        <w:t xml:space="preserve">TAKT — бэклог улучшений по принципам антихрупкости</w:t>
      </w:r>
    </w:p>
    <w:p>
      <w:pPr>
        <w:pStyle w:val="FirstParagraph"/>
      </w:pPr>
      <w:r>
        <w:t xml:space="preserve">Документ фиксирует</w:t>
      </w:r>
      <w:r>
        <w:t xml:space="preserve"> </w:t>
      </w:r>
      <w:r>
        <w:rPr>
          <w:bCs/>
          <w:b/>
        </w:rPr>
        <w:t xml:space="preserve">оставшиеся</w:t>
      </w:r>
      <w:r>
        <w:t xml:space="preserve"> </w:t>
      </w:r>
      <w:r>
        <w:t xml:space="preserve">улучшения АРМ SOC-оператора после внедрения топ-5.</w:t>
      </w:r>
      <w:r>
        <w:t xml:space="preserve"> </w:t>
      </w:r>
      <w:r>
        <w:t xml:space="preserve">Направление — антихрупкость по Талебу: система должна не просто «переживать» стресс, а</w:t>
      </w:r>
      <w:r>
        <w:t xml:space="preserve"> </w:t>
      </w:r>
      <w:r>
        <w:t xml:space="preserve">становиться от него лучше. Каждый пункт — с обоснованием, объёмом работ и критерием приёмки.</w:t>
      </w:r>
    </w:p>
    <w:p>
      <w:pPr>
        <w:pStyle w:val="BlockText"/>
      </w:pPr>
      <w:r>
        <w:t xml:space="preserve">Статус ветки:</w:t>
      </w:r>
      <w:r>
        <w:t xml:space="preserve"> </w:t>
      </w:r>
      <w:r>
        <w:rPr>
          <w:rStyle w:val="VerbatimChar"/>
        </w:rPr>
        <w:t xml:space="preserve">feature/takt-pt-frontend-dark-ui</w:t>
      </w:r>
      <w:r>
        <w:t xml:space="preserve">. Стенд демонстрационный, состояние движка</w:t>
      </w:r>
      <w:r>
        <w:t xml:space="preserve"> </w:t>
      </w:r>
      <w:r>
        <w:t xml:space="preserve">(</w:t>
      </w:r>
      <w:r>
        <w:rPr>
          <w:rStyle w:val="VerbatimChar"/>
        </w:rPr>
        <w:t xml:space="preserve">stand/engine_state.py</w:t>
      </w:r>
      <w:r>
        <w:t xml:space="preserve">) держится</w:t>
      </w:r>
      <w:r>
        <w:t xml:space="preserve"> </w:t>
      </w:r>
      <w:r>
        <w:rPr>
          <w:bCs/>
          <w:b/>
        </w:rPr>
        <w:t xml:space="preserve">в памяти процесса</w:t>
      </w:r>
      <w:r>
        <w:t xml:space="preserve"> </w:t>
      </w:r>
      <w:r>
        <w:t xml:space="preserve">— это первое, что нужно закрыть</w:t>
      </w:r>
      <w:r>
        <w:t xml:space="preserve"> </w:t>
      </w:r>
      <w:r>
        <w:t xml:space="preserve">для любого использования дольше одной демо-сессии.</w:t>
      </w:r>
    </w:p>
    <w:p>
      <w:r>
        <w:pict>
          <v:rect style="width:0;height:1.5pt" o:hralign="center" o:hrstd="t" o:hr="t"/>
        </w:pict>
      </w:r>
    </w:p>
    <w:bookmarkStart w:id="20" w:name="X26cfd1e737d793f3f0247c5c46295f6fc1170bc"/>
    <w:p>
      <w:pPr>
        <w:pStyle w:val="Heading2"/>
      </w:pPr>
      <w:r>
        <w:t xml:space="preserve">Уже внедрено (топ-5 — для контекста, не переделывать)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Улучшение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Принцип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Петля обучения по вердикту (TP/FP/benign → пересчёт весов инвариантов → каскад на связанные кейсы)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Skin in the game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engine_state.record_verdict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VerdictPanel.tsx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Честное состояние канала (LIVE/STALE/POLL/DOWN) + heartbeat + REST-фолбэк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negativa, без «ложного зелёного»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client.ts</w:t>
            </w:r>
            <w:r>
              <w:t xml:space="preserve"> </w:t>
            </w:r>
            <w:r>
              <w:rPr>
                <w:rStyle w:val="VerbatimChar"/>
              </w:rPr>
              <w:t xml:space="preserve">subscribeToUpdates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CommandBar.tsx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Разделение риск / OT-импакт / доверие + маркер «тихого хвоста»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Barbell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synthetic_data.py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CaseWorkbench.tsx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Хоткеи триажа (1–4 / a / e / / / x) + эксклюзивный лок (409)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Оптимизация под оператора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IncidentQueue.tsx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engine_state.lock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Инъекция хаоса (6 режимов, деградация без падения)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Гормезис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ChaosPanel.tsx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server.py</w:t>
            </w:r>
            <w:r>
              <w:t xml:space="preserve"> </w:t>
            </w:r>
            <w:r>
              <w:rPr>
                <w:rStyle w:val="VerbatimChar"/>
              </w:rPr>
              <w:t xml:space="preserve">/chaos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36" w:name="оставшиеся-улучшения"/>
    <w:p>
      <w:pPr>
        <w:pStyle w:val="Heading2"/>
      </w:pPr>
      <w:r>
        <w:t xml:space="preserve">Оставшиеся улучшения</w:t>
      </w:r>
    </w:p>
    <w:bookmarkStart w:id="23" w:name="Xc9f444c2c470b93572e48904dc9508c798f2557"/>
    <w:p>
      <w:pPr>
        <w:pStyle w:val="Heading3"/>
      </w:pPr>
      <w:r>
        <w:t xml:space="preserve">P0 — фундамент (без этого «обучение» теряется при рестарте)</w:t>
      </w:r>
    </w:p>
    <w:bookmarkStart w:id="21" w:name="b-1.-персистентность-состояния-и-аудита"/>
    <w:p>
      <w:pPr>
        <w:pStyle w:val="Heading4"/>
      </w:pPr>
      <w:r>
        <w:t xml:space="preserve">B-1. Персистентность состояния и аудита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Проблема.</w:t>
      </w:r>
      <w:r>
        <w:t xml:space="preserve"> </w:t>
      </w:r>
      <w:r>
        <w:t xml:space="preserve">Веса инвариантов, вердикты, локи и hash-chain аудит живут в памяти. Рестарт</w:t>
      </w:r>
      <w:r>
        <w:t xml:space="preserve"> </w:t>
      </w:r>
      <w:r>
        <w:t xml:space="preserve">пода — и всё «обучение» оператора обнуляется. Skin in the game без памяти бессмысленен.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Что сделать.</w:t>
      </w:r>
      <w:r>
        <w:t xml:space="preserve"> </w:t>
      </w:r>
      <w:r>
        <w:t xml:space="preserve">Вынести</w:t>
      </w:r>
      <w:r>
        <w:t xml:space="preserve"> </w:t>
      </w:r>
      <w:r>
        <w:rPr>
          <w:rStyle w:val="VerbatimChar"/>
        </w:rPr>
        <w:t xml:space="preserve">EngineState</w:t>
      </w:r>
      <w:r>
        <w:t xml:space="preserve"> </w:t>
      </w:r>
      <w:r>
        <w:t xml:space="preserve">в SQLite (WAL) или Postgres: таблицы</w:t>
      </w:r>
      <w:r>
        <w:t xml:space="preserve"> </w:t>
      </w:r>
      <w:r>
        <w:rPr>
          <w:rStyle w:val="VerbatimChar"/>
        </w:rPr>
        <w:t xml:space="preserve">weights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verdicts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 </w:t>
      </w:r>
      <w:r>
        <w:t xml:space="preserve">(append-only). Загрузка при старте, атомарная запись при</w:t>
      </w:r>
      <w:r>
        <w:t xml:space="preserve"> </w:t>
      </w:r>
      <w:r>
        <w:t xml:space="preserve">каждом вердикте. Hash-chain аудита писать на диск и проверять целостность при загрузке.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Файлы.</w:t>
      </w:r>
      <w:r>
        <w:t xml:space="preserve"> </w:t>
      </w:r>
      <w:r>
        <w:rPr>
          <w:rStyle w:val="VerbatimChar"/>
        </w:rPr>
        <w:t xml:space="preserve">stand/engine_state.py</w:t>
      </w:r>
      <w:r>
        <w:t xml:space="preserve"> </w:t>
      </w:r>
      <w:r>
        <w:t xml:space="preserve">(слой хранилища),</w:t>
      </w:r>
      <w:r>
        <w:t xml:space="preserve"> </w:t>
      </w:r>
      <w:r>
        <w:rPr>
          <w:rStyle w:val="VerbatimChar"/>
        </w:rPr>
        <w:t xml:space="preserve">stand/server.py</w:t>
      </w:r>
      <w:r>
        <w:t xml:space="preserve"> </w:t>
      </w:r>
      <w:r>
        <w:t xml:space="preserve">(lifespan), миграции.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Приёмка.</w:t>
      </w:r>
      <w:r>
        <w:t xml:space="preserve"> </w:t>
      </w:r>
      <w:r>
        <w:t xml:space="preserve">FP по кейсу → рестарт сервера → веса и вердикт сохранились;</w:t>
      </w:r>
      <w:r>
        <w:t xml:space="preserve"> </w:t>
      </w:r>
      <w:r>
        <w:rPr>
          <w:rStyle w:val="VerbatimChar"/>
        </w:rPr>
        <w:t xml:space="preserve">/api/v1/audit</w:t>
      </w:r>
      <w:r>
        <w:t xml:space="preserve"> </w:t>
      </w:r>
      <w:r>
        <w:t xml:space="preserve">проходит проверку целостности цепочки хэшей.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Объём.</w:t>
      </w:r>
      <w:r>
        <w:t xml:space="preserve"> </w:t>
      </w:r>
      <w:r>
        <w:t xml:space="preserve">~1 день.</w:t>
      </w:r>
    </w:p>
    <w:bookmarkEnd w:id="21"/>
    <w:bookmarkStart w:id="22" w:name="X6bd56bcfb738d849b5108296e9ca5f1a6ad45e4"/>
    <w:p>
      <w:pPr>
        <w:pStyle w:val="Heading4"/>
      </w:pPr>
      <w:r>
        <w:t xml:space="preserve">B-2. Защита обучения от отравления (guardrails + откат)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Проблема.</w:t>
      </w:r>
      <w:r>
        <w:t xml:space="preserve"> </w:t>
      </w:r>
      <w:r>
        <w:t xml:space="preserve">Один оператор (или скомпрометированная учётка) серией FP может «занулить»</w:t>
      </w:r>
      <w:r>
        <w:t xml:space="preserve"> </w:t>
      </w:r>
      <w:r>
        <w:t xml:space="preserve">веса ключевых инвариантов и ослепить SOC. Это классическая adversarial-поверхность петли</w:t>
      </w:r>
      <w:r>
        <w:t xml:space="preserve"> </w:t>
      </w:r>
      <w:r>
        <w:t xml:space="preserve">обучения.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Что сделать.</w:t>
      </w:r>
    </w:p>
    <w:p>
      <w:pPr>
        <w:numPr>
          <w:ilvl w:val="1"/>
          <w:numId w:val="1003"/>
        </w:numPr>
        <w:pStyle w:val="Compact"/>
      </w:pPr>
      <w:r>
        <w:t xml:space="preserve">лимит суммарного дрейфа веса за смену (напр. не более ±40% от baseline на инвариант);</w:t>
      </w:r>
    </w:p>
    <w:p>
      <w:pPr>
        <w:numPr>
          <w:ilvl w:val="1"/>
          <w:numId w:val="1003"/>
        </w:numPr>
        <w:pStyle w:val="Compact"/>
      </w:pPr>
      <w:r>
        <w:t xml:space="preserve">аномалия на</w:t>
      </w:r>
      <w:r>
        <w:t xml:space="preserve"> </w:t>
      </w:r>
      <w:r>
        <w:rPr>
          <w:rStyle w:val="VerbatimChar"/>
        </w:rPr>
        <w:t xml:space="preserve">calibration_delta</w:t>
      </w:r>
      <w:r>
        <w:t xml:space="preserve"> </w:t>
      </w:r>
      <w:r>
        <w:t xml:space="preserve">(резкий скачок → требовать подтверждение L2/4-eyes);</w:t>
      </w:r>
    </w:p>
    <w:p>
      <w:pPr>
        <w:numPr>
          <w:ilvl w:val="1"/>
          <w:numId w:val="1003"/>
        </w:numPr>
        <w:pStyle w:val="Compact"/>
      </w:pPr>
      <w:r>
        <w:t xml:space="preserve">кнопка</w:t>
      </w:r>
      <w:r>
        <w:t xml:space="preserve"> </w:t>
      </w:r>
      <w:r>
        <w:rPr>
          <w:bCs/>
          <w:b/>
        </w:rPr>
        <w:t xml:space="preserve">«Откатить вердикт»</w:t>
      </w:r>
      <w:r>
        <w:t xml:space="preserve"> </w:t>
      </w:r>
      <w:r>
        <w:t xml:space="preserve">— снимает эффект конкретного вердикта и пересчитывает веса;</w:t>
      </w:r>
    </w:p>
    <w:p>
      <w:pPr>
        <w:numPr>
          <w:ilvl w:val="1"/>
          <w:numId w:val="1003"/>
        </w:numPr>
        <w:pStyle w:val="Compact"/>
      </w:pPr>
      <w:r>
        <w:t xml:space="preserve">«карантин» инварианта: если по нему за окно &gt;N противоречивых вердиктов — заморозить вес</w:t>
      </w:r>
      <w:r>
        <w:t xml:space="preserve"> </w:t>
      </w:r>
      <w:r>
        <w:t xml:space="preserve">и вынести на ревью, а не двигать дальше.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Файлы.</w:t>
      </w:r>
      <w:r>
        <w:t xml:space="preserve"> </w:t>
      </w:r>
      <w:r>
        <w:rPr>
          <w:rStyle w:val="VerbatimChar"/>
        </w:rPr>
        <w:t xml:space="preserve">engine_state.record_verdict</w:t>
      </w:r>
      <w:r>
        <w:t xml:space="preserve"> </w:t>
      </w:r>
      <w:r>
        <w:t xml:space="preserve">(лимиты), новый</w:t>
      </w:r>
      <w:r>
        <w:t xml:space="preserve"> </w:t>
      </w:r>
      <w:r>
        <w:rPr>
          <w:rStyle w:val="VerbatimChar"/>
        </w:rPr>
        <w:t xml:space="preserve">revert_verdict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VerdictPanel.tsx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Приёмка.</w:t>
      </w:r>
      <w:r>
        <w:t xml:space="preserve"> </w:t>
      </w:r>
      <w:r>
        <w:t xml:space="preserve">10 FP подряд по одному инвариантному семейству → вес упирается в нижний лимит</w:t>
      </w:r>
      <w:r>
        <w:t xml:space="preserve"> </w:t>
      </w:r>
      <w:r>
        <w:t xml:space="preserve">и инвариант помечается «на ревью»; «Откатить» возвращает предыдущее состояние весов.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Объём.</w:t>
      </w:r>
      <w:r>
        <w:t xml:space="preserve"> </w:t>
      </w:r>
      <w:r>
        <w:t xml:space="preserve">~1–1.5 дня.</w:t>
      </w:r>
      <w:r>
        <w:t xml:space="preserve"> </w:t>
      </w:r>
      <w:r>
        <w:rPr>
          <w:iCs/>
          <w:i/>
        </w:rPr>
        <w:t xml:space="preserve">(Antifragility: система выдерживает злонамеренный ввод и учится</w:t>
      </w:r>
      <w:r>
        <w:rPr>
          <w:iCs/>
          <w:i/>
        </w:rPr>
        <w:t xml:space="preserve"> </w:t>
      </w:r>
      <w:r>
        <w:rPr>
          <w:iCs/>
          <w:i/>
        </w:rPr>
        <w:t xml:space="preserve">отличать сигнал от атаки на сам процесс обучения.)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p1-операционная-зрелость"/>
    <w:p>
      <w:pPr>
        <w:pStyle w:val="Heading3"/>
      </w:pPr>
      <w:r>
        <w:t xml:space="preserve">P1 — операционная зрелость</w:t>
      </w:r>
    </w:p>
    <w:bookmarkStart w:id="24" w:name="b-3.-мультиоператор-и-передача-смены"/>
    <w:p>
      <w:pPr>
        <w:pStyle w:val="Heading4"/>
      </w:pPr>
      <w:r>
        <w:t xml:space="preserve">B-3. Мультиоператор и передача смены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Проблема.</w:t>
      </w:r>
      <w:r>
        <w:t xml:space="preserve"> </w:t>
      </w:r>
      <w:r>
        <w:rPr>
          <w:rStyle w:val="VerbatimChar"/>
        </w:rPr>
        <w:t xml:space="preserve">OPERATOR_ID</w:t>
      </w:r>
      <w:r>
        <w:t xml:space="preserve"> </w:t>
      </w:r>
      <w:r>
        <w:t xml:space="preserve">захардкожен (</w:t>
      </w:r>
      <w:r>
        <w:rPr>
          <w:rStyle w:val="VerbatimChar"/>
        </w:rPr>
        <w:t xml:space="preserve">operator.shift-A</w:t>
      </w:r>
      <w:r>
        <w:t xml:space="preserve">). Локи и вердикты не различают</w:t>
      </w:r>
      <w:r>
        <w:t xml:space="preserve"> </w:t>
      </w:r>
      <w:r>
        <w:t xml:space="preserve">людей; нет передачи смены.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Что сделать.</w:t>
      </w:r>
      <w:r>
        <w:t xml:space="preserve"> </w:t>
      </w:r>
      <w:r>
        <w:t xml:space="preserve">Идентификация оператора (заголовок/сессия), presence-индикатор (кто в</w:t>
      </w:r>
      <w:r>
        <w:t xml:space="preserve"> </w:t>
      </w:r>
      <w:r>
        <w:t xml:space="preserve">очереди сейчас), TTL на лок с авто-снятием (</w:t>
      </w:r>
      <w:r>
        <w:rPr>
          <w:bCs/>
          <w:b/>
        </w:rPr>
        <w:t xml:space="preserve">dead-man’s switch</w:t>
      </w:r>
      <w:r>
        <w:t xml:space="preserve"> </w:t>
      </w:r>
      <w:r>
        <w:t xml:space="preserve">— «завис» оператор не</w:t>
      </w:r>
      <w:r>
        <w:t xml:space="preserve"> </w:t>
      </w:r>
      <w:r>
        <w:t xml:space="preserve">блокирует кейс навечно), заметка при передаче смены (handoff note в аудит).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Файлы.</w:t>
      </w:r>
      <w:r>
        <w:t xml:space="preserve"> </w:t>
      </w:r>
      <w:r>
        <w:rPr>
          <w:rStyle w:val="VerbatimChar"/>
        </w:rPr>
        <w:t xml:space="preserve">server.py</w:t>
      </w:r>
      <w:r>
        <w:t xml:space="preserve"> </w:t>
      </w:r>
      <w:r>
        <w:t xml:space="preserve">(проброс operator),</w:t>
      </w:r>
      <w:r>
        <w:t xml:space="preserve"> </w:t>
      </w:r>
      <w:r>
        <w:rPr>
          <w:rStyle w:val="VerbatimChar"/>
        </w:rPr>
        <w:t xml:space="preserve">engine_state.lock</w:t>
      </w:r>
      <w:r>
        <w:t xml:space="preserve"> </w:t>
      </w:r>
      <w:r>
        <w:t xml:space="preserve">(TTL), новый</w:t>
      </w:r>
      <w:r>
        <w:t xml:space="preserve"> </w:t>
      </w:r>
      <w:r>
        <w:rPr>
          <w:rStyle w:val="VerbatimChar"/>
        </w:rPr>
        <w:t xml:space="preserve">ShiftHandoff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Приёмка.</w:t>
      </w:r>
      <w:r>
        <w:t xml:space="preserve"> </w:t>
      </w:r>
      <w:r>
        <w:t xml:space="preserve">Два разных operator-id: A взял кейс → B видит «занято A» (409); лок сам</w:t>
      </w:r>
      <w:r>
        <w:t xml:space="preserve"> </w:t>
      </w:r>
      <w:r>
        <w:t xml:space="preserve">снимается через TTL; в аудите видна запись передачи смены.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Объём.</w:t>
      </w:r>
      <w:r>
        <w:t xml:space="preserve"> </w:t>
      </w:r>
      <w:r>
        <w:t xml:space="preserve">~1 день.</w:t>
      </w:r>
    </w:p>
    <w:bookmarkEnd w:id="24"/>
    <w:bookmarkStart w:id="25" w:name="Xde7cde0c0cb2103201df8cda25a234a3f69e022"/>
    <w:p>
      <w:pPr>
        <w:pStyle w:val="Heading4"/>
      </w:pPr>
      <w:r>
        <w:t xml:space="preserve">B-4. Контрфактический реплей (бэктест обучения)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Проблема.</w:t>
      </w:r>
      <w:r>
        <w:t xml:space="preserve"> </w:t>
      </w:r>
      <w:r>
        <w:t xml:space="preserve">Оператор не видит,</w:t>
      </w:r>
      <w:r>
        <w:t xml:space="preserve"> </w:t>
      </w:r>
      <w:r>
        <w:rPr>
          <w:iCs/>
          <w:i/>
        </w:rPr>
        <w:t xml:space="preserve">насколько</w:t>
      </w:r>
      <w:r>
        <w:t xml:space="preserve"> </w:t>
      </w:r>
      <w:r>
        <w:t xml:space="preserve">его вердикты улучшили систему — обучение</w:t>
      </w:r>
      <w:r>
        <w:t xml:space="preserve"> </w:t>
      </w:r>
      <w:r>
        <w:t xml:space="preserve">«на веру».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Что сделать.</w:t>
      </w:r>
      <w:r>
        <w:t xml:space="preserve"> </w:t>
      </w:r>
      <w:r>
        <w:t xml:space="preserve">Прогон исторического потока событий против</w:t>
      </w:r>
      <w:r>
        <w:t xml:space="preserve"> </w:t>
      </w:r>
      <w:r>
        <w:rPr>
          <w:bCs/>
          <w:b/>
        </w:rPr>
        <w:t xml:space="preserve">текущих</w:t>
      </w:r>
      <w:r>
        <w:t xml:space="preserve"> </w:t>
      </w:r>
      <w:r>
        <w:t xml:space="preserve">весов: сколько</w:t>
      </w:r>
      <w:r>
        <w:t xml:space="preserve"> </w:t>
      </w:r>
      <w:r>
        <w:t xml:space="preserve">прошлых FP теперь были бы подавлены, не задело ли это истинные срабатывания (защита от</w:t>
      </w:r>
      <w:r>
        <w:t xml:space="preserve"> </w:t>
      </w:r>
      <w:r>
        <w:t xml:space="preserve">переобучения). Экран «Эффект калибровки»: до/после на исторических данных.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Файлы.</w:t>
      </w:r>
      <w:r>
        <w:t xml:space="preserve"> </w:t>
      </w:r>
      <w:r>
        <w:t xml:space="preserve">новый</w:t>
      </w:r>
      <w:r>
        <w:t xml:space="preserve"> </w:t>
      </w:r>
      <w:r>
        <w:rPr>
          <w:rStyle w:val="VerbatimChar"/>
        </w:rPr>
        <w:t xml:space="preserve">engine_state.replay()</w:t>
      </w:r>
      <w:r>
        <w:t xml:space="preserve">, эндпоинт</w:t>
      </w:r>
      <w:r>
        <w:t xml:space="preserve"> </w:t>
      </w:r>
      <w:r>
        <w:rPr>
          <w:rStyle w:val="VerbatimChar"/>
        </w:rPr>
        <w:t xml:space="preserve">/api/v1/replay</w:t>
      </w:r>
      <w:r>
        <w:t xml:space="preserve">, экран во фронтенде.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Приёмка.</w:t>
      </w:r>
      <w:r>
        <w:t xml:space="preserve"> </w:t>
      </w:r>
      <w:r>
        <w:t xml:space="preserve">После серии FP реплей показывает снижение шума на N% при 0 подавленных TP из</w:t>
      </w:r>
      <w:r>
        <w:t xml:space="preserve"> </w:t>
      </w:r>
      <w:r>
        <w:t xml:space="preserve">эталонной цепочки.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Объём.</w:t>
      </w:r>
      <w:r>
        <w:t xml:space="preserve"> </w:t>
      </w:r>
      <w:r>
        <w:t xml:space="preserve">~1.5 дня.</w:t>
      </w:r>
      <w:r>
        <w:t xml:space="preserve"> </w:t>
      </w:r>
      <w:r>
        <w:rPr>
          <w:iCs/>
          <w:i/>
        </w:rPr>
        <w:t xml:space="preserve">(Via negativa: проверяем, что «улучшение» не выкинуло сигнал.)</w:t>
      </w:r>
    </w:p>
    <w:bookmarkEnd w:id="25"/>
    <w:bookmarkStart w:id="26" w:name="b-5.-барбельный-авто-триаж-по-доверию"/>
    <w:p>
      <w:pPr>
        <w:pStyle w:val="Heading4"/>
      </w:pPr>
      <w:r>
        <w:t xml:space="preserve">B-5. Барбельный авто-триаж по доверию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Проблема.</w:t>
      </w:r>
      <w:r>
        <w:t xml:space="preserve"> </w:t>
      </w:r>
      <w:r>
        <w:t xml:space="preserve">Low-risk/low-impact/low-confidence шум всё равно занимает внимание.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Что сделать.</w:t>
      </w:r>
      <w:r>
        <w:t xml:space="preserve"> </w:t>
      </w:r>
      <w:r>
        <w:t xml:space="preserve">Авто-подавление таких кейсов,</w:t>
      </w:r>
      <w:r>
        <w:t xml:space="preserve"> </w:t>
      </w:r>
      <w:r>
        <w:rPr>
          <w:bCs/>
          <w:b/>
        </w:rPr>
        <w:t xml:space="preserve">но</w:t>
      </w:r>
      <w:r>
        <w:t xml:space="preserve"> </w:t>
      </w:r>
      <w:r>
        <w:t xml:space="preserve">с обязательной случайной выборкой</w:t>
      </w:r>
      <w:r>
        <w:t xml:space="preserve"> </w:t>
      </w:r>
      <w:r>
        <w:t xml:space="preserve">(напр. 5%) на ручной обзор — чтобы не ослепнуть на «тихом» классе (barbell: почти всё</w:t>
      </w:r>
      <w:r>
        <w:t xml:space="preserve"> </w:t>
      </w:r>
      <w:r>
        <w:t xml:space="preserve">автоматизируем, малую долю намеренно смотрим руками). Порог — функция доверия, не риска.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Файлы.</w:t>
      </w:r>
      <w:r>
        <w:t xml:space="preserve"> </w:t>
      </w:r>
      <w:r>
        <w:rPr>
          <w:rStyle w:val="VerbatimChar"/>
        </w:rPr>
        <w:t xml:space="preserve">engine_state.list_cases</w:t>
      </w:r>
      <w:r>
        <w:t xml:space="preserve"> </w:t>
      </w:r>
      <w:r>
        <w:t xml:space="preserve">(флаг auto_suppressed + sampling), UI-фильтр «показать</w:t>
      </w:r>
      <w:r>
        <w:t xml:space="preserve"> </w:t>
      </w:r>
      <w:r>
        <w:t xml:space="preserve">подавленные».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Приёмка.</w:t>
      </w:r>
      <w:r>
        <w:t xml:space="preserve"> </w:t>
      </w:r>
      <w:r>
        <w:t xml:space="preserve">Шум ниже порога уходит из основной очереди; ~5% остаётся видимым со стемпом</w:t>
      </w:r>
      <w:r>
        <w:t xml:space="preserve"> </w:t>
      </w:r>
      <w:r>
        <w:t xml:space="preserve">«контрольная выборка»; ни один tail-risk кейс не подавляется автоматически.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Объём.</w:t>
      </w:r>
      <w:r>
        <w:t xml:space="preserve"> </w:t>
      </w:r>
      <w:r>
        <w:t xml:space="preserve">~0.5 дня.</w:t>
      </w:r>
    </w:p>
    <w:bookmarkEnd w:id="26"/>
    <w:bookmarkStart w:id="27" w:name="b-6.-вахта-за-тихим-хвостом-ot"/>
    <w:p>
      <w:pPr>
        <w:pStyle w:val="Heading4"/>
      </w:pPr>
      <w:r>
        <w:t xml:space="preserve">B-6. Вахта за «тихим хвостом» OT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Проблема.</w:t>
      </w:r>
      <w:r>
        <w:t xml:space="preserve"> </w:t>
      </w:r>
      <w:r>
        <w:t xml:space="preserve">Маркер tail-risk есть, но нет процесса: низковероятный/катастрофичный по</w:t>
      </w:r>
      <w:r>
        <w:t xml:space="preserve"> </w:t>
      </w:r>
      <w:r>
        <w:t xml:space="preserve">OT-импакту кейс может «протухнуть» внизу очереди.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Что сделать.</w:t>
      </w:r>
      <w:r>
        <w:t xml:space="preserve"> </w:t>
      </w:r>
      <w:r>
        <w:t xml:space="preserve">Отдельный watchlist tail-risk с обязательным периодическим ревью</w:t>
      </w:r>
      <w:r>
        <w:t xml:space="preserve"> </w:t>
      </w:r>
      <w:r>
        <w:t xml:space="preserve">(если кейс не тронут X часов — принудительная эскалация/напоминание). Счётчик «возраст</w:t>
      </w:r>
      <w:r>
        <w:t xml:space="preserve"> </w:t>
      </w:r>
      <w:r>
        <w:t xml:space="preserve">без обзора».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Файлы.</w:t>
      </w:r>
      <w:r>
        <w:t xml:space="preserve"> </w:t>
      </w:r>
      <w:r>
        <w:rPr>
          <w:rStyle w:val="VerbatimChar"/>
        </w:rPr>
        <w:t xml:space="preserve">IncidentQueue.tsx</w:t>
      </w:r>
      <w:r>
        <w:t xml:space="preserve"> </w:t>
      </w:r>
      <w:r>
        <w:t xml:space="preserve">(вкладка «Хвост OT»),</w:t>
      </w:r>
      <w:r>
        <w:t xml:space="preserve"> </w:t>
      </w:r>
      <w:r>
        <w:rPr>
          <w:rStyle w:val="VerbatimChar"/>
        </w:rPr>
        <w:t xml:space="preserve">engine_state</w:t>
      </w:r>
      <w:r>
        <w:t xml:space="preserve"> </w:t>
      </w:r>
      <w:r>
        <w:t xml:space="preserve">(aging), фон-проверка.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Приёмка.</w:t>
      </w:r>
      <w:r>
        <w:t xml:space="preserve"> </w:t>
      </w:r>
      <w:r>
        <w:t xml:space="preserve">Tail-кейс без действий &gt; порога → подсветка + запись эскалации в аудит.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Объём.</w:t>
      </w:r>
      <w:r>
        <w:t xml:space="preserve"> </w:t>
      </w:r>
      <w:r>
        <w:t xml:space="preserve">~0.5 дня.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2-устойчивость-и-доказуемость"/>
    <w:p>
      <w:pPr>
        <w:pStyle w:val="Heading3"/>
      </w:pPr>
      <w:r>
        <w:t xml:space="preserve">P2 — устойчивость и доказуемость</w:t>
      </w:r>
    </w:p>
    <w:bookmarkStart w:id="29" w:name="X716dfea33e1e01ff39b7b4ff3a0343a4539dd50"/>
    <w:p>
      <w:pPr>
        <w:pStyle w:val="Heading4"/>
      </w:pPr>
      <w:r>
        <w:t xml:space="preserve">B-7. Хаос как регламентная «game day» + scorecard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Проблема.</w:t>
      </w:r>
      <w:r>
        <w:t xml:space="preserve"> </w:t>
      </w:r>
      <w:r>
        <w:t xml:space="preserve">Хаос сейчас ручной. Гормезис работает, когда стресс регулярный и измеряемый.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Что сделать.</w:t>
      </w:r>
      <w:r>
        <w:t xml:space="preserve"> </w:t>
      </w:r>
      <w:r>
        <w:t xml:space="preserve">Планировщик хаос-прогонов (напр. авто-режим на 2 мин раз в час в демо),</w:t>
      </w:r>
      <w:r>
        <w:t xml:space="preserve"> </w:t>
      </w:r>
      <w:r>
        <w:t xml:space="preserve">scorecard: MTTR под хаосом, доля переживших запросов, «сломалось/деградировало». Гейт в CI:</w:t>
      </w:r>
      <w:r>
        <w:t xml:space="preserve"> </w:t>
      </w:r>
      <w:r>
        <w:t xml:space="preserve">прогнать хаос-сценарии и упасть, если сервер вернул 5xx или UI «белый экран».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Файлы.</w:t>
      </w:r>
      <w:r>
        <w:t xml:space="preserve"> </w:t>
      </w:r>
      <w:r>
        <w:rPr>
          <w:rStyle w:val="VerbatimChar"/>
        </w:rPr>
        <w:t xml:space="preserve">stand/benchmark.py</w:t>
      </w:r>
      <w:r>
        <w:t xml:space="preserve"> </w:t>
      </w:r>
      <w:r>
        <w:t xml:space="preserve">(scorecard),</w:t>
      </w:r>
      <w:r>
        <w:t xml:space="preserve"> </w:t>
      </w:r>
      <w:r>
        <w:rPr>
          <w:rStyle w:val="VerbatimChar"/>
        </w:rPr>
        <w:t xml:space="preserve">tests/test_chaos_resilience.py</w:t>
      </w:r>
      <w:r>
        <w:t xml:space="preserve">, CI-job.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Приёмка.</w:t>
      </w:r>
      <w:r>
        <w:t xml:space="preserve"> </w:t>
      </w:r>
      <w:r>
        <w:t xml:space="preserve">CI-джоб гоняет все 6 режимов хаоса, ассертит «нет 5xx, SSE восстановился,</w:t>
      </w:r>
      <w:r>
        <w:t xml:space="preserve"> </w:t>
      </w:r>
      <w:r>
        <w:t xml:space="preserve">клиент не упал»; отчёт scorecard в артефактах сборки.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Объём.</w:t>
      </w:r>
      <w:r>
        <w:t xml:space="preserve"> </w:t>
      </w:r>
      <w:r>
        <w:t xml:space="preserve">~1 день.</w:t>
      </w:r>
    </w:p>
    <w:bookmarkEnd w:id="29"/>
    <w:bookmarkStart w:id="30" w:name="Xf2e100037b4f1ba9acefe854b7a821375b76e93"/>
    <w:p>
      <w:pPr>
        <w:pStyle w:val="Heading4"/>
      </w:pPr>
      <w:r>
        <w:t xml:space="preserve">B-8. Подписанный экспорт аудита (комплаенс)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Проблема.</w:t>
      </w:r>
      <w:r>
        <w:t xml:space="preserve"> </w:t>
      </w:r>
      <w:r>
        <w:t xml:space="preserve">Hash-chain аудит есть, но нет выгрузки для внешней проверки.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Что сделать.</w:t>
      </w:r>
      <w:r>
        <w:t xml:space="preserve"> </w:t>
      </w:r>
      <w:r>
        <w:t xml:space="preserve">Экспорт аудита как подписанного артефакта (JSON + подпись/HMAC) и эндпоинт</w:t>
      </w:r>
      <w:r>
        <w:t xml:space="preserve"> </w:t>
      </w:r>
      <w:r>
        <w:t xml:space="preserve">верификации целостности. Каждый вердикт/лок/эскалация — прослеживаемы.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Файлы.</w:t>
      </w:r>
      <w:r>
        <w:t xml:space="preserve"> </w:t>
      </w:r>
      <w:r>
        <w:rPr>
          <w:rStyle w:val="VerbatimChar"/>
        </w:rPr>
        <w:t xml:space="preserve">/api/v1/audit/export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/api/v1/audit/verify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Приёмка.</w:t>
      </w:r>
      <w:r>
        <w:t xml:space="preserve"> </w:t>
      </w:r>
      <w:r>
        <w:t xml:space="preserve">Экспорт → изменение одной записи → verify сообщает о разрыве цепочки.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Объём.</w:t>
      </w:r>
      <w:r>
        <w:t xml:space="preserve"> </w:t>
      </w:r>
      <w:r>
        <w:t xml:space="preserve">~0.5 дня.</w:t>
      </w:r>
    </w:p>
    <w:bookmarkEnd w:id="30"/>
    <w:bookmarkStart w:id="31" w:name="X697b61e53b8c8c97650d3739183eb3c4ed26105"/>
    <w:p>
      <w:pPr>
        <w:pStyle w:val="Heading4"/>
      </w:pPr>
      <w:r>
        <w:t xml:space="preserve">B-9. Адаптер реальных детекторов (путь в прод)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Проблема.</w:t>
      </w:r>
      <w:r>
        <w:t xml:space="preserve"> </w:t>
      </w:r>
      <w:r>
        <w:t xml:space="preserve">Инвариантный движок питается синтетикой.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Что сделать.</w:t>
      </w:r>
      <w:r>
        <w:t xml:space="preserve"> </w:t>
      </w:r>
      <w:r>
        <w:t xml:space="preserve">Слой нормализации входа (Sigma/OCSF/ECS → внутренний формат события и</w:t>
      </w:r>
      <w:r>
        <w:t xml:space="preserve"> </w:t>
      </w:r>
      <w:r>
        <w:t xml:space="preserve">маппинг на инварианты</w:t>
      </w:r>
      <w:r>
        <w:t xml:space="preserve"> </w:t>
      </w:r>
      <w:r>
        <w:rPr>
          <w:rStyle w:val="VerbatimChar"/>
        </w:rPr>
        <w:t xml:space="preserve">INV-*</w:t>
      </w:r>
      <w:r>
        <w:t xml:space="preserve">), чтобы петлю обучения можно было включить на реальном потоке.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Файлы.</w:t>
      </w:r>
      <w:r>
        <w:t xml:space="preserve"> </w:t>
      </w:r>
      <w:r>
        <w:t xml:space="preserve">новый</w:t>
      </w:r>
      <w:r>
        <w:t xml:space="preserve"> </w:t>
      </w:r>
      <w:r>
        <w:rPr>
          <w:rStyle w:val="VerbatimChar"/>
        </w:rPr>
        <w:t xml:space="preserve">stand/adapters/</w:t>
      </w:r>
      <w:r>
        <w:t xml:space="preserve"> </w:t>
      </w:r>
      <w:r>
        <w:t xml:space="preserve">(или отдельный модуль), контракт события.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Приёмка.</w:t>
      </w:r>
      <w:r>
        <w:t xml:space="preserve"> </w:t>
      </w:r>
      <w:r>
        <w:t xml:space="preserve">Тестовый Sigma-хит нормализуется и создаёт кейс с корректными</w:t>
      </w:r>
      <w:r>
        <w:t xml:space="preserve"> </w:t>
      </w:r>
      <w:r>
        <w:rPr>
          <w:rStyle w:val="VerbatimChar"/>
        </w:rPr>
        <w:t xml:space="preserve">invariants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Объём.</w:t>
      </w:r>
      <w:r>
        <w:t xml:space="preserve"> </w:t>
      </w:r>
      <w:r>
        <w:t xml:space="preserve">~2 дня.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3-качество-и-ux"/>
    <w:p>
      <w:pPr>
        <w:pStyle w:val="Heading3"/>
      </w:pPr>
      <w:r>
        <w:t xml:space="preserve">P3 — качество и UX</w:t>
      </w:r>
    </w:p>
    <w:bookmarkStart w:id="33" w:name="X19720aa913aa31834de6b7ed001062da0791077"/>
    <w:p>
      <w:pPr>
        <w:pStyle w:val="Heading4"/>
      </w:pPr>
      <w:r>
        <w:t xml:space="preserve">B-10. Тесты и наблюдаемость петли обучения</w:t>
      </w:r>
    </w:p>
    <w:p>
      <w:pPr>
        <w:numPr>
          <w:ilvl w:val="0"/>
          <w:numId w:val="1011"/>
        </w:numPr>
        <w:pStyle w:val="Compact"/>
      </w:pPr>
      <w:r>
        <w:t xml:space="preserve">Property-based тесты на клэмп весов (0.2–1.5) и монотонность (FP не повышает вес, TP не</w:t>
      </w:r>
      <w:r>
        <w:t xml:space="preserve"> </w:t>
      </w:r>
      <w:r>
        <w:t xml:space="preserve">понижает); нагрузочный тест SSE fan-out (heartbeat под N клиентами); e2e Playwright на</w:t>
      </w:r>
      <w:r>
        <w:t xml:space="preserve"> </w:t>
      </w:r>
      <w:r>
        <w:t xml:space="preserve">сценарии вердикт → каскад, хаос → фолбэк, лок → 409. Метрики Prometheus по петле</w:t>
      </w:r>
      <w:r>
        <w:t xml:space="preserve"> </w:t>
      </w:r>
      <w:r>
        <w:t xml:space="preserve">(кол-во вердиктов, средний дрейф, MTTR под хаосом).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Приёмка.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+ Playwright зелёные в CI;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отдаёт счётчики петли.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Объём.</w:t>
      </w:r>
      <w:r>
        <w:t xml:space="preserve"> </w:t>
      </w:r>
      <w:r>
        <w:t xml:space="preserve">~1.5 дня.</w:t>
      </w:r>
    </w:p>
    <w:bookmarkEnd w:id="33"/>
    <w:bookmarkStart w:id="34" w:name="Xa810a55086a5ba593458528d5bd5dad8bf9e4ba"/>
    <w:p>
      <w:pPr>
        <w:pStyle w:val="Heading4"/>
      </w:pPr>
      <w:r>
        <w:t xml:space="preserve">B-11. Command palette (Ctrl-K) и доступность</w:t>
      </w:r>
    </w:p>
    <w:p>
      <w:pPr>
        <w:numPr>
          <w:ilvl w:val="0"/>
          <w:numId w:val="1012"/>
        </w:numPr>
        <w:pStyle w:val="Compact"/>
      </w:pPr>
      <w:r>
        <w:t xml:space="preserve">Единая палитра команд поверх хоткеев; ARIA-live для состояния канала (STALE/POLL озвучивается</w:t>
      </w:r>
      <w:r>
        <w:t xml:space="preserve"> </w:t>
      </w:r>
      <w:r>
        <w:t xml:space="preserve">скринридером — честность канала должна быть доступной, а не только визуальной); контраст под</w:t>
      </w:r>
      <w:r>
        <w:t xml:space="preserve"> </w:t>
      </w:r>
      <w:r>
        <w:t xml:space="preserve">дежурство в тёмном помещении.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Объём.</w:t>
      </w:r>
      <w:r>
        <w:t xml:space="preserve"> </w:t>
      </w:r>
      <w:r>
        <w:t xml:space="preserve">~1 день.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порядок-внедрения-рекомендация"/>
    <w:p>
      <w:pPr>
        <w:pStyle w:val="Heading2"/>
      </w:pPr>
      <w:r>
        <w:t xml:space="preserve">Порядок внедрения (рекомендация)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B-1</w:t>
      </w:r>
      <w:r>
        <w:t xml:space="preserve"> </w:t>
      </w:r>
      <w:r>
        <w:t xml:space="preserve">(персистентность) — без неё обучение эфемерно.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B-2</w:t>
      </w:r>
      <w:r>
        <w:t xml:space="preserve"> </w:t>
      </w:r>
      <w:r>
        <w:t xml:space="preserve">(guardrails/откат) — сразу после, иначе персистентная петля уязвима к отравлению.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B-3, B-6</w:t>
      </w:r>
      <w:r>
        <w:t xml:space="preserve"> </w:t>
      </w:r>
      <w:r>
        <w:t xml:space="preserve">(мультиоператор, вахта за хвостом) — операционная готовность к пилоту.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B-7, B-10</w:t>
      </w:r>
      <w:r>
        <w:t xml:space="preserve"> </w:t>
      </w:r>
      <w:r>
        <w:t xml:space="preserve">(хаос в CI + тесты) — institutionalize гормезис и зафиксировать регрессии.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B-4, B-5, B-8, B-9, B-11</w:t>
      </w:r>
      <w:r>
        <w:t xml:space="preserve"> </w:t>
      </w:r>
      <w:r>
        <w:t xml:space="preserve">— по мере приоритетов заказчика.</w:t>
      </w:r>
    </w:p>
    <w:p>
      <w:pPr>
        <w:pStyle w:val="BlockText"/>
      </w:pPr>
      <w:r>
        <w:t xml:space="preserve">Быстрые победы (&lt; 1 дня): B-5, B-6, B-8, B-2 (частично — только «Откатить вердикт»).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2026-07-31T03:32:31Z</dcterms:created>
  <dcterms:modified xsi:type="dcterms:W3CDTF">2026-07-31T03:32:31Z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