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673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Пресненский районный суд г. Москвы</w:t>
            </w: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адрес:</w:t>
            </w:r>
          </w:p>
        </w:tc>
        <w:tc>
          <w:tcPr>
            <w:tcW w:w="4673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123242, г. Москва, ул. Зоологическая, д.20</w:t>
            </w: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673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Истец:</w:t>
            </w:r>
          </w:p>
        </w:tc>
        <w:tc>
          <w:tcPr>
            <w:tcW w:w="4673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ООО «Нева </w:t>
            </w:r>
            <w:proofErr w:type="spellStart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Тауэрс</w:t>
            </w:r>
            <w:proofErr w:type="spellEnd"/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Менеджмент»</w:t>
            </w:r>
          </w:p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(ОГРН: 1187746783278 </w:t>
            </w:r>
            <w:r w:rsidRPr="002044A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ИНН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: </w:t>
            </w:r>
            <w:r w:rsidRPr="002044A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7703464827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)</w:t>
            </w: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адрес местонахождения:</w:t>
            </w:r>
          </w:p>
        </w:tc>
        <w:tc>
          <w:tcPr>
            <w:tcW w:w="4673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2044A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123112, Москва, 1-й Красногвардейский проезд, д.22, строение 2, помещение 9/28/35</w:t>
            </w: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673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Ответчик:</w:t>
            </w:r>
          </w:p>
        </w:tc>
        <w:tc>
          <w:tcPr>
            <w:tcW w:w="4673" w:type="dxa"/>
            <w:shd w:val="clear" w:color="auto" w:fill="auto"/>
          </w:tcPr>
          <w:p w:rsidR="00E92895" w:rsidRPr="00E9289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Воронина Юлия Владимировна</w:t>
            </w:r>
          </w:p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21.10.1979 г.р., место рождения: гор. Москва, паспорт РФ 4504 № 775639, выдан 2-м Паспортным столом ОВД «Можайский» гор. Москвы 04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 w:eastAsia="ru-RU"/>
              </w:rPr>
              <w:t xml:space="preserve">.12.2002 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г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 w:eastAsia="ru-RU"/>
              </w:rPr>
              <w:t xml:space="preserve">., 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код подразделения: 772-020</w:t>
            </w: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673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2044A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ИНН: 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773114845064</w:t>
            </w: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адрес </w:t>
            </w:r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регистрации</w:t>
            </w:r>
            <w:r w:rsidRPr="002044A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4673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121353, г. Москва, ш. </w:t>
            </w:r>
            <w:proofErr w:type="spellStart"/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Сколковское</w:t>
            </w:r>
            <w:proofErr w:type="spellEnd"/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, д. 14, кв. 3</w:t>
            </w: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673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Представитель ответчика: </w:t>
            </w:r>
          </w:p>
        </w:tc>
        <w:tc>
          <w:tcPr>
            <w:tcW w:w="4673" w:type="dxa"/>
            <w:shd w:val="clear" w:color="auto" w:fill="auto"/>
          </w:tcPr>
          <w:p w:rsidR="00E92895" w:rsidRPr="00E9289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Клоповский</w:t>
            </w:r>
            <w:proofErr w:type="spellEnd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Борис Федорович</w:t>
            </w:r>
          </w:p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(ИНН:</w:t>
            </w:r>
            <w:r w:rsidRPr="00E92895">
              <w:rPr>
                <w:sz w:val="20"/>
                <w:szCs w:val="20"/>
              </w:rPr>
              <w:t xml:space="preserve"> </w:t>
            </w: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772975535613)</w:t>
            </w: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адрес регистрации:</w:t>
            </w:r>
          </w:p>
        </w:tc>
        <w:tc>
          <w:tcPr>
            <w:tcW w:w="4673" w:type="dxa"/>
            <w:shd w:val="clear" w:color="auto" w:fill="auto"/>
          </w:tcPr>
          <w:p w:rsidR="00323027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 xml:space="preserve">119501, г. Москва, ул. Веерная, д. 30, корп. 4, </w:t>
            </w:r>
          </w:p>
          <w:p w:rsidR="00E92895" w:rsidRPr="002044A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кв. 105</w:t>
            </w:r>
          </w:p>
        </w:tc>
      </w:tr>
      <w:tr w:rsidR="00E92895" w:rsidRPr="002044A5" w:rsidTr="00E92895">
        <w:tc>
          <w:tcPr>
            <w:tcW w:w="4672" w:type="dxa"/>
            <w:shd w:val="clear" w:color="auto" w:fill="auto"/>
          </w:tcPr>
          <w:p w:rsidR="00E92895" w:rsidRPr="002044A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Тел</w:t>
            </w:r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 w:eastAsia="ru-RU"/>
              </w:rPr>
              <w:t>.</w:t>
            </w:r>
          </w:p>
        </w:tc>
        <w:tc>
          <w:tcPr>
            <w:tcW w:w="4673" w:type="dxa"/>
            <w:shd w:val="clear" w:color="auto" w:fill="auto"/>
          </w:tcPr>
          <w:p w:rsidR="00E92895" w:rsidRPr="00BC47D8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</w:pPr>
            <w:r w:rsidRPr="00BC47D8">
              <w:rPr>
                <w:rFonts w:ascii="Times New Roman" w:eastAsia="Calibri" w:hAnsi="Times New Roman" w:cs="Times New Roman"/>
                <w:bCs/>
                <w:sz w:val="20"/>
                <w:szCs w:val="20"/>
                <w:lang w:eastAsia="ru-RU"/>
              </w:rPr>
              <w:t>+7 (909) 929-91-90</w:t>
            </w:r>
          </w:p>
        </w:tc>
      </w:tr>
      <w:tr w:rsidR="00E92895" w:rsidRPr="00E92895" w:rsidTr="00E92895">
        <w:tc>
          <w:tcPr>
            <w:tcW w:w="4672" w:type="dxa"/>
            <w:shd w:val="clear" w:color="auto" w:fill="auto"/>
          </w:tcPr>
          <w:p w:rsidR="00E92895" w:rsidRPr="00E9289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адрес электронной почты:</w:t>
            </w:r>
          </w:p>
        </w:tc>
        <w:tc>
          <w:tcPr>
            <w:tcW w:w="4673" w:type="dxa"/>
            <w:shd w:val="clear" w:color="auto" w:fill="auto"/>
          </w:tcPr>
          <w:p w:rsidR="00E92895" w:rsidRPr="00E92895" w:rsidRDefault="004B6CC7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hyperlink r:id="rId8" w:history="1">
              <w:r w:rsidR="00E92895" w:rsidRPr="00E92895">
                <w:rPr>
                  <w:rStyle w:val="a3"/>
                  <w:rFonts w:ascii="Times New Roman" w:eastAsia="Calibri" w:hAnsi="Times New Roman" w:cs="Times New Roman"/>
                  <w:b/>
                  <w:bCs/>
                  <w:sz w:val="20"/>
                  <w:szCs w:val="20"/>
                  <w:lang w:eastAsia="ru-RU"/>
                </w:rPr>
                <w:t>law@fapcons.ru</w:t>
              </w:r>
            </w:hyperlink>
            <w:r w:rsidR="00E92895"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E92895" w:rsidRPr="00E92895" w:rsidTr="00E92895">
        <w:tc>
          <w:tcPr>
            <w:tcW w:w="4672" w:type="dxa"/>
            <w:shd w:val="clear" w:color="auto" w:fill="auto"/>
          </w:tcPr>
          <w:p w:rsidR="00E92895" w:rsidRPr="00E92895" w:rsidRDefault="00E92895" w:rsidP="00E9289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4673" w:type="dxa"/>
            <w:shd w:val="clear" w:color="auto" w:fill="auto"/>
          </w:tcPr>
          <w:p w:rsidR="00E92895" w:rsidRPr="00E9289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92895" w:rsidRPr="00E92895" w:rsidTr="00E92895">
        <w:tc>
          <w:tcPr>
            <w:tcW w:w="4672" w:type="dxa"/>
            <w:shd w:val="clear" w:color="auto" w:fill="auto"/>
          </w:tcPr>
          <w:p w:rsidR="00E92895" w:rsidRPr="00E92895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Дело №</w:t>
            </w:r>
          </w:p>
        </w:tc>
        <w:tc>
          <w:tcPr>
            <w:tcW w:w="4673" w:type="dxa"/>
            <w:shd w:val="clear" w:color="auto" w:fill="auto"/>
          </w:tcPr>
          <w:p w:rsidR="00E92895" w:rsidRPr="00E92895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bookmarkStart w:id="0" w:name="_Hlk133571230"/>
            <w:r w:rsidRPr="00E92895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02-2309/2023</w:t>
            </w:r>
            <w:bookmarkEnd w:id="0"/>
          </w:p>
        </w:tc>
      </w:tr>
      <w:tr w:rsidR="00E92895" w:rsidRPr="00BC47D8" w:rsidTr="00E92895">
        <w:tc>
          <w:tcPr>
            <w:tcW w:w="4672" w:type="dxa"/>
            <w:shd w:val="clear" w:color="auto" w:fill="auto"/>
          </w:tcPr>
          <w:p w:rsidR="00E92895" w:rsidRPr="00BC47D8" w:rsidRDefault="00E92895" w:rsidP="00E92895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C47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Судья:</w:t>
            </w:r>
          </w:p>
        </w:tc>
        <w:tc>
          <w:tcPr>
            <w:tcW w:w="4673" w:type="dxa"/>
            <w:shd w:val="clear" w:color="auto" w:fill="auto"/>
          </w:tcPr>
          <w:p w:rsidR="00E92895" w:rsidRPr="00BC47D8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BC47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Зенгер</w:t>
            </w:r>
            <w:proofErr w:type="spellEnd"/>
            <w:r w:rsidRPr="00BC47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Ю.И.</w:t>
            </w:r>
          </w:p>
        </w:tc>
      </w:tr>
      <w:tr w:rsidR="00E92895" w:rsidRPr="00BC47D8" w:rsidTr="00E92895">
        <w:tc>
          <w:tcPr>
            <w:tcW w:w="4672" w:type="dxa"/>
            <w:shd w:val="clear" w:color="auto" w:fill="auto"/>
          </w:tcPr>
          <w:p w:rsidR="00E92895" w:rsidRPr="00BC47D8" w:rsidRDefault="00E92895" w:rsidP="00E9289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BC47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  <w:t>15</w:t>
            </w:r>
            <w:r w:rsidRPr="00BC47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en-US" w:eastAsia="ru-RU"/>
              </w:rPr>
              <w:t>.06.2023</w:t>
            </w:r>
          </w:p>
        </w:tc>
        <w:tc>
          <w:tcPr>
            <w:tcW w:w="4673" w:type="dxa"/>
            <w:shd w:val="clear" w:color="auto" w:fill="auto"/>
          </w:tcPr>
          <w:p w:rsidR="00E92895" w:rsidRPr="00BC47D8" w:rsidRDefault="00E92895" w:rsidP="00E9289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6564D1" w:rsidRPr="00BC47D8" w:rsidRDefault="006564D1" w:rsidP="00491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23027" w:rsidRPr="00BC47D8" w:rsidRDefault="00323027" w:rsidP="00491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564D1" w:rsidRPr="00BC47D8" w:rsidRDefault="00E92895" w:rsidP="00491E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C47D8">
        <w:rPr>
          <w:rFonts w:ascii="Times New Roman" w:hAnsi="Times New Roman" w:cs="Times New Roman"/>
          <w:b/>
          <w:sz w:val="20"/>
          <w:szCs w:val="20"/>
        </w:rPr>
        <w:t>МИРОВОЕ СОГЛАШЕНИЕ</w:t>
      </w:r>
    </w:p>
    <w:p w:rsidR="002044A5" w:rsidRPr="00BC47D8" w:rsidRDefault="002044A5" w:rsidP="00E92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23027" w:rsidRPr="00BC47D8" w:rsidRDefault="00323027" w:rsidP="00E92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44A5" w:rsidRPr="00BC47D8" w:rsidRDefault="002044A5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 xml:space="preserve">Истец – ООО «Нева </w:t>
      </w:r>
      <w:proofErr w:type="spellStart"/>
      <w:r w:rsidRPr="00BC47D8">
        <w:rPr>
          <w:rFonts w:ascii="Times New Roman" w:hAnsi="Times New Roman" w:cs="Times New Roman"/>
          <w:sz w:val="20"/>
          <w:szCs w:val="20"/>
        </w:rPr>
        <w:t>Тауэрс</w:t>
      </w:r>
      <w:proofErr w:type="spellEnd"/>
      <w:r w:rsidRPr="00BC47D8">
        <w:rPr>
          <w:rFonts w:ascii="Times New Roman" w:hAnsi="Times New Roman" w:cs="Times New Roman"/>
          <w:sz w:val="20"/>
          <w:szCs w:val="20"/>
        </w:rPr>
        <w:t xml:space="preserve"> Менеджмент» в лице генерального директора </w:t>
      </w:r>
      <w:proofErr w:type="spellStart"/>
      <w:r w:rsidRPr="00BC47D8">
        <w:rPr>
          <w:rFonts w:ascii="Times New Roman" w:hAnsi="Times New Roman" w:cs="Times New Roman"/>
          <w:sz w:val="20"/>
          <w:szCs w:val="20"/>
        </w:rPr>
        <w:t>Горбунковой</w:t>
      </w:r>
      <w:proofErr w:type="spellEnd"/>
      <w:r w:rsidRPr="00BC47D8">
        <w:rPr>
          <w:rFonts w:ascii="Times New Roman" w:hAnsi="Times New Roman" w:cs="Times New Roman"/>
          <w:sz w:val="20"/>
          <w:szCs w:val="20"/>
        </w:rPr>
        <w:t xml:space="preserve"> Я.В., действующей на основании Устава, с одной стороны, и Ответчик – </w:t>
      </w:r>
      <w:r w:rsidR="00DB76D8" w:rsidRPr="00BC47D8">
        <w:rPr>
          <w:rFonts w:ascii="Times New Roman" w:hAnsi="Times New Roman" w:cs="Times New Roman"/>
          <w:sz w:val="20"/>
          <w:szCs w:val="20"/>
        </w:rPr>
        <w:t>Воронина Юлия Владимировна</w:t>
      </w:r>
      <w:r w:rsidRPr="00BC47D8">
        <w:rPr>
          <w:rFonts w:ascii="Times New Roman" w:hAnsi="Times New Roman" w:cs="Times New Roman"/>
          <w:sz w:val="20"/>
          <w:szCs w:val="20"/>
        </w:rPr>
        <w:t>, с другой стороны, совместно именуемые «Стороны», заключили Мировое соглашение о нижеследующем</w:t>
      </w:r>
      <w:r w:rsidR="00323027" w:rsidRPr="00BC47D8">
        <w:rPr>
          <w:rFonts w:ascii="Times New Roman" w:hAnsi="Times New Roman" w:cs="Times New Roman"/>
          <w:sz w:val="20"/>
          <w:szCs w:val="20"/>
        </w:rPr>
        <w:t>.</w:t>
      </w:r>
    </w:p>
    <w:p w:rsidR="002044A5" w:rsidRPr="00BC47D8" w:rsidRDefault="002044A5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2044A5" w:rsidRPr="00BC47D8" w:rsidRDefault="00A469FD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>1</w:t>
      </w:r>
      <w:r w:rsidR="002044A5" w:rsidRPr="00BC47D8">
        <w:rPr>
          <w:rFonts w:ascii="Times New Roman" w:hAnsi="Times New Roman" w:cs="Times New Roman"/>
          <w:sz w:val="20"/>
          <w:szCs w:val="20"/>
        </w:rPr>
        <w:t>.</w:t>
      </w:r>
      <w:r w:rsidR="004C3D56" w:rsidRPr="00BC47D8">
        <w:rPr>
          <w:rFonts w:ascii="Times New Roman" w:hAnsi="Times New Roman" w:cs="Times New Roman"/>
          <w:sz w:val="20"/>
          <w:szCs w:val="20"/>
        </w:rPr>
        <w:t xml:space="preserve"> </w:t>
      </w:r>
      <w:r w:rsidR="002044A5" w:rsidRPr="00BC47D8">
        <w:rPr>
          <w:rFonts w:ascii="Times New Roman" w:hAnsi="Times New Roman" w:cs="Times New Roman"/>
          <w:sz w:val="20"/>
          <w:szCs w:val="20"/>
        </w:rPr>
        <w:t>Настоящее Мировое соглашение заключается сторонами в соответствии со ст.</w:t>
      </w:r>
      <w:r w:rsidR="00E92895" w:rsidRPr="00BC47D8">
        <w:rPr>
          <w:rFonts w:ascii="Times New Roman" w:hAnsi="Times New Roman" w:cs="Times New Roman"/>
          <w:sz w:val="20"/>
          <w:szCs w:val="20"/>
        </w:rPr>
        <w:t xml:space="preserve"> </w:t>
      </w:r>
      <w:r w:rsidR="002044A5" w:rsidRPr="00BC47D8">
        <w:rPr>
          <w:rFonts w:ascii="Times New Roman" w:hAnsi="Times New Roman" w:cs="Times New Roman"/>
          <w:sz w:val="20"/>
          <w:szCs w:val="20"/>
        </w:rPr>
        <w:t xml:space="preserve">ст. 39, 173 ГПК РФ, а также с учетом ст.101 ГПК РФ для целей устранения по обоюдному согласию возникшего спора, явившегося причиной предъявления ООО «Нева </w:t>
      </w:r>
      <w:proofErr w:type="spellStart"/>
      <w:r w:rsidR="002044A5" w:rsidRPr="00BC47D8">
        <w:rPr>
          <w:rFonts w:ascii="Times New Roman" w:hAnsi="Times New Roman" w:cs="Times New Roman"/>
          <w:sz w:val="20"/>
          <w:szCs w:val="20"/>
        </w:rPr>
        <w:t>Тауэрс</w:t>
      </w:r>
      <w:proofErr w:type="spellEnd"/>
      <w:r w:rsidR="002044A5" w:rsidRPr="00BC47D8">
        <w:rPr>
          <w:rFonts w:ascii="Times New Roman" w:hAnsi="Times New Roman" w:cs="Times New Roman"/>
          <w:sz w:val="20"/>
          <w:szCs w:val="20"/>
        </w:rPr>
        <w:t xml:space="preserve"> Менеджмент» искового заявления о взыскании денежных средств по делу № </w:t>
      </w:r>
      <w:r w:rsidR="00E92895" w:rsidRPr="00BC47D8">
        <w:rPr>
          <w:rFonts w:ascii="Times New Roman" w:hAnsi="Times New Roman" w:cs="Times New Roman"/>
          <w:sz w:val="20"/>
          <w:szCs w:val="20"/>
        </w:rPr>
        <w:t>02-2309/2023</w:t>
      </w:r>
      <w:r w:rsidR="002044A5" w:rsidRPr="00BC47D8">
        <w:rPr>
          <w:rFonts w:ascii="Times New Roman" w:hAnsi="Times New Roman" w:cs="Times New Roman"/>
          <w:sz w:val="20"/>
          <w:szCs w:val="20"/>
        </w:rPr>
        <w:t xml:space="preserve">, находящемуся в производстве </w:t>
      </w:r>
      <w:r w:rsidR="00E92895" w:rsidRPr="00BC47D8">
        <w:rPr>
          <w:rFonts w:ascii="Times New Roman" w:hAnsi="Times New Roman" w:cs="Times New Roman"/>
          <w:sz w:val="20"/>
          <w:szCs w:val="20"/>
        </w:rPr>
        <w:t>Пресненского</w:t>
      </w:r>
      <w:r w:rsidR="002044A5" w:rsidRPr="00BC47D8">
        <w:rPr>
          <w:rFonts w:ascii="Times New Roman" w:hAnsi="Times New Roman" w:cs="Times New Roman"/>
          <w:sz w:val="20"/>
          <w:szCs w:val="20"/>
        </w:rPr>
        <w:t xml:space="preserve"> районного суда г. Москвы.</w:t>
      </w:r>
    </w:p>
    <w:p w:rsidR="002044A5" w:rsidRPr="00BC47D8" w:rsidRDefault="002044A5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37284E" w:rsidRDefault="00A469FD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>2</w:t>
      </w:r>
      <w:r w:rsidR="002044A5" w:rsidRPr="00BC47D8">
        <w:rPr>
          <w:rFonts w:ascii="Times New Roman" w:hAnsi="Times New Roman" w:cs="Times New Roman"/>
          <w:sz w:val="20"/>
          <w:szCs w:val="20"/>
        </w:rPr>
        <w:t>.</w:t>
      </w:r>
      <w:r w:rsidR="004C3D56" w:rsidRPr="00BC47D8">
        <w:rPr>
          <w:rFonts w:ascii="Times New Roman" w:hAnsi="Times New Roman" w:cs="Times New Roman"/>
          <w:sz w:val="20"/>
          <w:szCs w:val="20"/>
        </w:rPr>
        <w:t xml:space="preserve"> </w:t>
      </w:r>
      <w:r w:rsidR="00526887" w:rsidRPr="00BC47D8">
        <w:rPr>
          <w:rFonts w:ascii="Times New Roman" w:hAnsi="Times New Roman" w:cs="Times New Roman"/>
          <w:sz w:val="20"/>
          <w:szCs w:val="20"/>
        </w:rPr>
        <w:t>Истец</w:t>
      </w:r>
      <w:r w:rsidR="002044A5" w:rsidRPr="00BC47D8">
        <w:rPr>
          <w:rFonts w:ascii="Times New Roman" w:hAnsi="Times New Roman" w:cs="Times New Roman"/>
          <w:sz w:val="20"/>
          <w:szCs w:val="20"/>
        </w:rPr>
        <w:t xml:space="preserve"> отказывается от исковых требований к </w:t>
      </w:r>
      <w:r w:rsidR="00526887" w:rsidRPr="00BC47D8">
        <w:rPr>
          <w:rFonts w:ascii="Times New Roman" w:hAnsi="Times New Roman" w:cs="Times New Roman"/>
          <w:sz w:val="20"/>
          <w:szCs w:val="20"/>
        </w:rPr>
        <w:t>Ответчику</w:t>
      </w:r>
      <w:r w:rsidR="002044A5" w:rsidRPr="00BC47D8">
        <w:rPr>
          <w:rFonts w:ascii="Times New Roman" w:hAnsi="Times New Roman" w:cs="Times New Roman"/>
          <w:sz w:val="20"/>
          <w:szCs w:val="20"/>
        </w:rPr>
        <w:t xml:space="preserve"> о взыскании денежных средств в рамках дела №</w:t>
      </w:r>
      <w:r w:rsidR="00E40E7D">
        <w:rPr>
          <w:rFonts w:ascii="Times New Roman" w:hAnsi="Times New Roman" w:cs="Times New Roman"/>
          <w:sz w:val="20"/>
          <w:szCs w:val="20"/>
        </w:rPr>
        <w:t xml:space="preserve"> </w:t>
      </w:r>
      <w:r w:rsidR="00E92895" w:rsidRPr="00BC47D8">
        <w:rPr>
          <w:rFonts w:ascii="Times New Roman" w:hAnsi="Times New Roman" w:cs="Times New Roman"/>
          <w:sz w:val="20"/>
          <w:szCs w:val="20"/>
        </w:rPr>
        <w:t>02-2309/2023</w:t>
      </w:r>
      <w:r w:rsidR="002044A5" w:rsidRPr="00BC47D8">
        <w:rPr>
          <w:rFonts w:ascii="Times New Roman" w:hAnsi="Times New Roman" w:cs="Times New Roman"/>
          <w:sz w:val="20"/>
          <w:szCs w:val="20"/>
        </w:rPr>
        <w:t xml:space="preserve">, находящемуся в производстве </w:t>
      </w:r>
      <w:r w:rsidR="00E92895" w:rsidRPr="00BC47D8">
        <w:rPr>
          <w:rFonts w:ascii="Times New Roman" w:hAnsi="Times New Roman" w:cs="Times New Roman"/>
          <w:sz w:val="20"/>
          <w:szCs w:val="20"/>
        </w:rPr>
        <w:t>Пресненского</w:t>
      </w:r>
      <w:r w:rsidR="002044A5" w:rsidRPr="00BC47D8">
        <w:rPr>
          <w:rFonts w:ascii="Times New Roman" w:hAnsi="Times New Roman" w:cs="Times New Roman"/>
          <w:sz w:val="20"/>
          <w:szCs w:val="20"/>
        </w:rPr>
        <w:t xml:space="preserve"> районного суда г. Москвы</w:t>
      </w:r>
      <w:r w:rsidR="00EC5E04">
        <w:rPr>
          <w:rFonts w:ascii="Times New Roman" w:hAnsi="Times New Roman" w:cs="Times New Roman"/>
          <w:sz w:val="20"/>
          <w:szCs w:val="20"/>
        </w:rPr>
        <w:t xml:space="preserve">, </w:t>
      </w:r>
      <w:r w:rsidR="0037284E">
        <w:rPr>
          <w:rFonts w:ascii="Times New Roman" w:hAnsi="Times New Roman" w:cs="Times New Roman"/>
          <w:sz w:val="20"/>
          <w:szCs w:val="20"/>
        </w:rPr>
        <w:t>а именно от следующих</w:t>
      </w:r>
      <w:r w:rsidR="00EC5E04">
        <w:rPr>
          <w:rFonts w:ascii="Times New Roman" w:hAnsi="Times New Roman" w:cs="Times New Roman"/>
          <w:sz w:val="20"/>
          <w:szCs w:val="20"/>
        </w:rPr>
        <w:t xml:space="preserve"> исковы</w:t>
      </w:r>
      <w:r w:rsidR="0037284E">
        <w:rPr>
          <w:rFonts w:ascii="Times New Roman" w:hAnsi="Times New Roman" w:cs="Times New Roman"/>
          <w:sz w:val="20"/>
          <w:szCs w:val="20"/>
        </w:rPr>
        <w:t>х</w:t>
      </w:r>
      <w:r w:rsidR="00EC5E04">
        <w:rPr>
          <w:rFonts w:ascii="Times New Roman" w:hAnsi="Times New Roman" w:cs="Times New Roman"/>
          <w:sz w:val="20"/>
          <w:szCs w:val="20"/>
        </w:rPr>
        <w:t xml:space="preserve"> требовани</w:t>
      </w:r>
      <w:r w:rsidR="0037284E">
        <w:rPr>
          <w:rFonts w:ascii="Times New Roman" w:hAnsi="Times New Roman" w:cs="Times New Roman"/>
          <w:sz w:val="20"/>
          <w:szCs w:val="20"/>
        </w:rPr>
        <w:t xml:space="preserve">й </w:t>
      </w:r>
      <w:r w:rsidR="00C75643">
        <w:rPr>
          <w:rFonts w:ascii="Times New Roman" w:hAnsi="Times New Roman" w:cs="Times New Roman"/>
          <w:sz w:val="20"/>
          <w:szCs w:val="20"/>
        </w:rPr>
        <w:t>к Ответчику</w:t>
      </w:r>
      <w:r w:rsidR="0037284E">
        <w:rPr>
          <w:rFonts w:ascii="Times New Roman" w:hAnsi="Times New Roman" w:cs="Times New Roman"/>
          <w:sz w:val="20"/>
          <w:szCs w:val="20"/>
        </w:rPr>
        <w:t>:</w:t>
      </w:r>
    </w:p>
    <w:p w:rsidR="002044A5" w:rsidRPr="00BC47D8" w:rsidRDefault="0037284E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взыскать с Ответчика в пользу Истца задолженность в общей сумме – 1 153 028,35 (Один миллион сто пятьдесят три тысячи дв</w:t>
      </w:r>
      <w:r w:rsidR="00C75643">
        <w:rPr>
          <w:rFonts w:ascii="Times New Roman" w:hAnsi="Times New Roman" w:cs="Times New Roman"/>
          <w:sz w:val="20"/>
          <w:szCs w:val="20"/>
        </w:rPr>
        <w:t>адцать восемь рублей) 35 копеек, из которых: 885 390,66</w:t>
      </w:r>
      <w:r w:rsidR="00C75643" w:rsidRPr="00BC47D8">
        <w:rPr>
          <w:rFonts w:ascii="Times New Roman" w:hAnsi="Times New Roman" w:cs="Times New Roman"/>
          <w:sz w:val="20"/>
          <w:szCs w:val="20"/>
        </w:rPr>
        <w:t xml:space="preserve"> (Восемьсот восемьдесят пять тысяч триста девяносто) рублей 66 копеек</w:t>
      </w:r>
      <w:r w:rsidR="00C75643">
        <w:rPr>
          <w:rFonts w:ascii="Times New Roman" w:hAnsi="Times New Roman" w:cs="Times New Roman"/>
          <w:sz w:val="20"/>
          <w:szCs w:val="20"/>
        </w:rPr>
        <w:t xml:space="preserve"> основного долга; неустойка в период с 18.05.2021 г. по 25.10.2022 г. в размере 267 637,69 (Двести шестьдесят семь тысяч шестьсот тридцать семь) рублей 69 копеек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E92895" w:rsidRDefault="0037284E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="00C75643">
        <w:rPr>
          <w:rFonts w:ascii="Times New Roman" w:hAnsi="Times New Roman" w:cs="Times New Roman"/>
          <w:sz w:val="20"/>
          <w:szCs w:val="20"/>
        </w:rPr>
        <w:t>взыскать с Ответчика в пользу Истца неустойку в размере 0,1% (Ноль целых одна десятая процента) в день за период с 26.10.2022 г. по день фактической уплаты долга исходя из суммы основного долга в размере 885 390,66</w:t>
      </w:r>
      <w:r w:rsidR="00C75643" w:rsidRPr="00BC47D8">
        <w:rPr>
          <w:rFonts w:ascii="Times New Roman" w:hAnsi="Times New Roman" w:cs="Times New Roman"/>
          <w:sz w:val="20"/>
          <w:szCs w:val="20"/>
        </w:rPr>
        <w:t xml:space="preserve"> (Восемьсот восемьдесят пять тысяч триста девяносто) рублей 66 копеек</w:t>
      </w:r>
      <w:r w:rsidR="00C75643">
        <w:rPr>
          <w:rFonts w:ascii="Times New Roman" w:hAnsi="Times New Roman" w:cs="Times New Roman"/>
          <w:sz w:val="20"/>
          <w:szCs w:val="20"/>
        </w:rPr>
        <w:t>.</w:t>
      </w:r>
    </w:p>
    <w:p w:rsidR="00C75643" w:rsidRPr="00BC47D8" w:rsidRDefault="00C75643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в порядке </w:t>
      </w:r>
      <w:r w:rsidR="006A2F9A">
        <w:rPr>
          <w:rFonts w:ascii="Times New Roman" w:hAnsi="Times New Roman" w:cs="Times New Roman"/>
          <w:sz w:val="20"/>
          <w:szCs w:val="20"/>
        </w:rPr>
        <w:t>ст. 98 ГПК РФ взыскать с Ответчика в пользу Истца государственную пошлину в размере 13 965,14 (Тринадцать тысяч девятьсот шестьдесят пять) рублей 14 копеек.</w:t>
      </w:r>
    </w:p>
    <w:p w:rsidR="00DB76D8" w:rsidRPr="00BC47D8" w:rsidRDefault="00A469FD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>3</w:t>
      </w:r>
      <w:r w:rsidR="00E92895" w:rsidRPr="00BC47D8">
        <w:rPr>
          <w:rFonts w:ascii="Times New Roman" w:hAnsi="Times New Roman" w:cs="Times New Roman"/>
          <w:sz w:val="20"/>
          <w:szCs w:val="20"/>
        </w:rPr>
        <w:t xml:space="preserve">. </w:t>
      </w:r>
      <w:r w:rsidR="00526887" w:rsidRPr="00BC47D8">
        <w:rPr>
          <w:rFonts w:ascii="Times New Roman" w:hAnsi="Times New Roman" w:cs="Times New Roman"/>
          <w:sz w:val="20"/>
          <w:szCs w:val="20"/>
        </w:rPr>
        <w:t>Ответчик</w:t>
      </w:r>
      <w:r w:rsidR="00E92895" w:rsidRPr="00BC47D8">
        <w:rPr>
          <w:rFonts w:ascii="Times New Roman" w:hAnsi="Times New Roman" w:cs="Times New Roman"/>
          <w:sz w:val="20"/>
          <w:szCs w:val="20"/>
        </w:rPr>
        <w:t xml:space="preserve"> обязуется</w:t>
      </w:r>
      <w:r w:rsidR="00323027" w:rsidRPr="00BC47D8">
        <w:rPr>
          <w:rFonts w:ascii="Times New Roman" w:hAnsi="Times New Roman" w:cs="Times New Roman"/>
          <w:sz w:val="20"/>
          <w:szCs w:val="20"/>
        </w:rPr>
        <w:t xml:space="preserve"> выплатить Истцу</w:t>
      </w:r>
      <w:r w:rsidR="00E92895" w:rsidRPr="00BC47D8">
        <w:rPr>
          <w:rFonts w:ascii="Times New Roman" w:hAnsi="Times New Roman" w:cs="Times New Roman"/>
          <w:sz w:val="20"/>
          <w:szCs w:val="20"/>
        </w:rPr>
        <w:t xml:space="preserve"> в срок </w:t>
      </w:r>
      <w:r w:rsidR="00DB76D8" w:rsidRPr="00BC47D8">
        <w:rPr>
          <w:rFonts w:ascii="Times New Roman" w:hAnsi="Times New Roman" w:cs="Times New Roman"/>
          <w:sz w:val="20"/>
          <w:szCs w:val="20"/>
        </w:rPr>
        <w:t xml:space="preserve">не позднее 30 (Тридцати) календарных дней с момента утверждения Пресненским районным судом г. Москвы настоящего Мирового соглашения задолженность по Договору № 52 на предоставление услуг по управлению и эксплуатационному обслуживанию от 22.12.2020 (далее – «Договор») в общей сумме 985 </w:t>
      </w:r>
      <w:r w:rsidR="00526887" w:rsidRPr="00BC47D8">
        <w:rPr>
          <w:rFonts w:ascii="Times New Roman" w:hAnsi="Times New Roman" w:cs="Times New Roman"/>
          <w:sz w:val="20"/>
          <w:szCs w:val="20"/>
        </w:rPr>
        <w:t> </w:t>
      </w:r>
      <w:r w:rsidR="00DB76D8" w:rsidRPr="00BC47D8">
        <w:rPr>
          <w:rFonts w:ascii="Times New Roman" w:hAnsi="Times New Roman" w:cs="Times New Roman"/>
          <w:sz w:val="20"/>
          <w:szCs w:val="20"/>
        </w:rPr>
        <w:t xml:space="preserve">390,66 (Девятьсот восемьдесят пять тысяч триста девяносто) рублей 66 копеек, из которых: </w:t>
      </w:r>
    </w:p>
    <w:p w:rsidR="00DB76D8" w:rsidRPr="00BC47D8" w:rsidRDefault="00DB76D8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>- основной долг в размере 885 390,66 (Восемьсот восемьдесят пять тысяч триста девяносто) рублей 66 копеек</w:t>
      </w:r>
      <w:r w:rsidR="0037284E">
        <w:rPr>
          <w:rFonts w:ascii="Times New Roman" w:hAnsi="Times New Roman" w:cs="Times New Roman"/>
          <w:sz w:val="20"/>
          <w:szCs w:val="20"/>
        </w:rPr>
        <w:t>;</w:t>
      </w:r>
    </w:p>
    <w:p w:rsidR="00DB76D8" w:rsidRPr="00BC47D8" w:rsidRDefault="00DB76D8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lastRenderedPageBreak/>
        <w:t>- неустойк</w:t>
      </w:r>
      <w:r w:rsidR="00F003B1" w:rsidRPr="00BC47D8">
        <w:rPr>
          <w:rFonts w:ascii="Times New Roman" w:hAnsi="Times New Roman" w:cs="Times New Roman"/>
          <w:sz w:val="20"/>
          <w:szCs w:val="20"/>
        </w:rPr>
        <w:t>у, преду</w:t>
      </w:r>
      <w:bookmarkStart w:id="1" w:name="_GoBack"/>
      <w:bookmarkEnd w:id="1"/>
      <w:r w:rsidR="00F003B1" w:rsidRPr="00BC47D8">
        <w:rPr>
          <w:rFonts w:ascii="Times New Roman" w:hAnsi="Times New Roman" w:cs="Times New Roman"/>
          <w:sz w:val="20"/>
          <w:szCs w:val="20"/>
        </w:rPr>
        <w:t xml:space="preserve">смотренную </w:t>
      </w:r>
      <w:r w:rsidR="00323027" w:rsidRPr="00BC47D8">
        <w:rPr>
          <w:rFonts w:ascii="Times New Roman" w:hAnsi="Times New Roman" w:cs="Times New Roman"/>
          <w:sz w:val="20"/>
          <w:szCs w:val="20"/>
        </w:rPr>
        <w:t>пунктом</w:t>
      </w:r>
      <w:r w:rsidR="00F003B1" w:rsidRPr="00BC47D8">
        <w:rPr>
          <w:rFonts w:ascii="Times New Roman" w:hAnsi="Times New Roman" w:cs="Times New Roman"/>
          <w:sz w:val="20"/>
          <w:szCs w:val="20"/>
        </w:rPr>
        <w:t xml:space="preserve"> 6.2 Договора № 52 на предоставление услуг по управлению и эксплуатационному обслуживанию от 22.12.2020 </w:t>
      </w:r>
      <w:r w:rsidR="007310E0">
        <w:rPr>
          <w:rFonts w:ascii="Times New Roman" w:hAnsi="Times New Roman" w:cs="Times New Roman"/>
          <w:sz w:val="20"/>
          <w:szCs w:val="20"/>
        </w:rPr>
        <w:t xml:space="preserve">г. за период с 18.05.2021 г. по дату </w:t>
      </w:r>
      <w:r w:rsidR="00CF1B76">
        <w:rPr>
          <w:rFonts w:ascii="Times New Roman" w:hAnsi="Times New Roman" w:cs="Times New Roman"/>
          <w:sz w:val="20"/>
          <w:szCs w:val="20"/>
        </w:rPr>
        <w:t xml:space="preserve">фактического исполнения Истцом обязательств по </w:t>
      </w:r>
      <w:r w:rsidR="007310E0">
        <w:rPr>
          <w:rFonts w:ascii="Times New Roman" w:hAnsi="Times New Roman" w:cs="Times New Roman"/>
          <w:sz w:val="20"/>
          <w:szCs w:val="20"/>
        </w:rPr>
        <w:t>настояще</w:t>
      </w:r>
      <w:r w:rsidR="00CF1B76">
        <w:rPr>
          <w:rFonts w:ascii="Times New Roman" w:hAnsi="Times New Roman" w:cs="Times New Roman"/>
          <w:sz w:val="20"/>
          <w:szCs w:val="20"/>
        </w:rPr>
        <w:t>му Мировому соглашению</w:t>
      </w:r>
      <w:r w:rsidR="007310E0">
        <w:rPr>
          <w:rFonts w:ascii="Times New Roman" w:hAnsi="Times New Roman" w:cs="Times New Roman"/>
          <w:sz w:val="20"/>
          <w:szCs w:val="20"/>
        </w:rPr>
        <w:t xml:space="preserve"> </w:t>
      </w:r>
      <w:r w:rsidRPr="00BC47D8">
        <w:rPr>
          <w:rFonts w:ascii="Times New Roman" w:hAnsi="Times New Roman" w:cs="Times New Roman"/>
          <w:sz w:val="20"/>
          <w:szCs w:val="20"/>
        </w:rPr>
        <w:t>в размере 100 000,00 (Сто тысяч) рублей</w:t>
      </w:r>
      <w:r w:rsidR="007310E0">
        <w:rPr>
          <w:rFonts w:ascii="Times New Roman" w:hAnsi="Times New Roman" w:cs="Times New Roman"/>
          <w:sz w:val="20"/>
          <w:szCs w:val="20"/>
        </w:rPr>
        <w:t xml:space="preserve"> 00 копеек</w:t>
      </w:r>
      <w:r w:rsidRPr="00BC47D8">
        <w:rPr>
          <w:rFonts w:ascii="Times New Roman" w:hAnsi="Times New Roman" w:cs="Times New Roman"/>
          <w:sz w:val="20"/>
          <w:szCs w:val="20"/>
        </w:rPr>
        <w:t>.</w:t>
      </w:r>
    </w:p>
    <w:p w:rsidR="00A469FD" w:rsidRPr="00BC47D8" w:rsidRDefault="00A469FD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 xml:space="preserve">4. Обязанности Ответчика считаются исполненными надлежащим образом с момента зачисления денежных средств на счет Истца. </w:t>
      </w:r>
    </w:p>
    <w:p w:rsidR="00A469FD" w:rsidRPr="00BC47D8" w:rsidRDefault="00A469FD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26887" w:rsidRPr="00BC47D8" w:rsidRDefault="00A469FD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>5</w:t>
      </w:r>
      <w:r w:rsidR="006564D1" w:rsidRPr="00BC47D8">
        <w:rPr>
          <w:rFonts w:ascii="Times New Roman" w:hAnsi="Times New Roman" w:cs="Times New Roman"/>
          <w:sz w:val="20"/>
          <w:szCs w:val="20"/>
        </w:rPr>
        <w:t xml:space="preserve">. </w:t>
      </w:r>
      <w:r w:rsidR="00526887" w:rsidRPr="00BC47D8">
        <w:rPr>
          <w:rFonts w:ascii="Times New Roman" w:hAnsi="Times New Roman" w:cs="Times New Roman"/>
          <w:sz w:val="20"/>
          <w:szCs w:val="20"/>
        </w:rPr>
        <w:t>В случае нарушения Ответчиком срока исполнения обязательства или части обязательства, установленного пункт</w:t>
      </w:r>
      <w:r w:rsidR="00B67A5A" w:rsidRPr="00BC47D8">
        <w:rPr>
          <w:rFonts w:ascii="Times New Roman" w:hAnsi="Times New Roman" w:cs="Times New Roman"/>
          <w:sz w:val="20"/>
          <w:szCs w:val="20"/>
        </w:rPr>
        <w:t>ом</w:t>
      </w:r>
      <w:r w:rsidR="00526887" w:rsidRPr="00BC47D8">
        <w:rPr>
          <w:rFonts w:ascii="Times New Roman" w:hAnsi="Times New Roman" w:cs="Times New Roman"/>
          <w:sz w:val="20"/>
          <w:szCs w:val="20"/>
        </w:rPr>
        <w:t xml:space="preserve"> </w:t>
      </w:r>
      <w:r w:rsidRPr="00BC47D8">
        <w:rPr>
          <w:rFonts w:ascii="Times New Roman" w:hAnsi="Times New Roman" w:cs="Times New Roman"/>
          <w:sz w:val="20"/>
          <w:szCs w:val="20"/>
        </w:rPr>
        <w:t>3</w:t>
      </w:r>
      <w:r w:rsidR="00526887" w:rsidRPr="00BC47D8">
        <w:rPr>
          <w:rFonts w:ascii="Times New Roman" w:hAnsi="Times New Roman" w:cs="Times New Roman"/>
          <w:sz w:val="20"/>
          <w:szCs w:val="20"/>
        </w:rPr>
        <w:t xml:space="preserve"> настоящего Мирового соглашения, более</w:t>
      </w:r>
      <w:r w:rsidRPr="00BC47D8">
        <w:rPr>
          <w:rFonts w:ascii="Times New Roman" w:hAnsi="Times New Roman" w:cs="Times New Roman"/>
          <w:sz w:val="20"/>
          <w:szCs w:val="20"/>
        </w:rPr>
        <w:t xml:space="preserve"> </w:t>
      </w:r>
      <w:r w:rsidR="00526887" w:rsidRPr="00BC47D8">
        <w:rPr>
          <w:rFonts w:ascii="Times New Roman" w:hAnsi="Times New Roman" w:cs="Times New Roman"/>
          <w:sz w:val="20"/>
          <w:szCs w:val="20"/>
        </w:rPr>
        <w:t xml:space="preserve">чем на 3 (Три) календарных дня, Истец имеет право требовать погашения всей задолженности, неустоек (пеней) </w:t>
      </w:r>
      <w:r w:rsidR="004C3D56" w:rsidRPr="00BC47D8">
        <w:rPr>
          <w:rFonts w:ascii="Times New Roman" w:hAnsi="Times New Roman" w:cs="Times New Roman"/>
          <w:sz w:val="20"/>
          <w:szCs w:val="20"/>
        </w:rPr>
        <w:t>на</w:t>
      </w:r>
      <w:r w:rsidR="00B67A5A" w:rsidRPr="00BC47D8">
        <w:rPr>
          <w:rFonts w:ascii="Times New Roman" w:hAnsi="Times New Roman" w:cs="Times New Roman"/>
          <w:sz w:val="20"/>
          <w:szCs w:val="20"/>
        </w:rPr>
        <w:t xml:space="preserve"> </w:t>
      </w:r>
      <w:r w:rsidR="00526887" w:rsidRPr="00BC47D8">
        <w:rPr>
          <w:rFonts w:ascii="Times New Roman" w:hAnsi="Times New Roman" w:cs="Times New Roman"/>
          <w:sz w:val="20"/>
          <w:szCs w:val="20"/>
        </w:rPr>
        <w:t xml:space="preserve">день </w:t>
      </w:r>
      <w:r w:rsidR="00323027" w:rsidRPr="00BC47D8">
        <w:rPr>
          <w:rFonts w:ascii="Times New Roman" w:hAnsi="Times New Roman" w:cs="Times New Roman"/>
          <w:sz w:val="20"/>
          <w:szCs w:val="20"/>
        </w:rPr>
        <w:t>фактического исполнения обязательства</w:t>
      </w:r>
      <w:r w:rsidR="00526887" w:rsidRPr="00BC47D8">
        <w:rPr>
          <w:rFonts w:ascii="Times New Roman" w:hAnsi="Times New Roman" w:cs="Times New Roman"/>
          <w:sz w:val="20"/>
          <w:szCs w:val="20"/>
        </w:rPr>
        <w:t>, путем получения исполнительного листа на принудительное исполнение мирового соглашения.</w:t>
      </w:r>
    </w:p>
    <w:p w:rsidR="00A469FD" w:rsidRPr="00BC47D8" w:rsidRDefault="00A469FD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526887" w:rsidRPr="00BC47D8" w:rsidRDefault="00A469FD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>6.</w:t>
      </w:r>
      <w:r w:rsidR="004C3D56" w:rsidRPr="00BC47D8">
        <w:rPr>
          <w:rFonts w:ascii="Times New Roman" w:hAnsi="Times New Roman" w:cs="Times New Roman"/>
          <w:sz w:val="20"/>
          <w:szCs w:val="20"/>
        </w:rPr>
        <w:t xml:space="preserve"> </w:t>
      </w:r>
      <w:r w:rsidRPr="00BC47D8">
        <w:rPr>
          <w:rFonts w:ascii="Times New Roman" w:hAnsi="Times New Roman" w:cs="Times New Roman"/>
          <w:sz w:val="20"/>
          <w:szCs w:val="20"/>
        </w:rPr>
        <w:t xml:space="preserve">Судебные расходы, связанные (прямо или косвенно) </w:t>
      </w:r>
      <w:r w:rsidR="00B67A5A" w:rsidRPr="00BC47D8">
        <w:rPr>
          <w:rFonts w:ascii="Times New Roman" w:hAnsi="Times New Roman" w:cs="Times New Roman"/>
          <w:sz w:val="20"/>
          <w:szCs w:val="20"/>
        </w:rPr>
        <w:t xml:space="preserve">рассмотрением </w:t>
      </w:r>
      <w:r w:rsidRPr="00BC47D8">
        <w:rPr>
          <w:rFonts w:ascii="Times New Roman" w:hAnsi="Times New Roman" w:cs="Times New Roman"/>
          <w:sz w:val="20"/>
          <w:szCs w:val="20"/>
        </w:rPr>
        <w:t>гражданск</w:t>
      </w:r>
      <w:r w:rsidR="00B67A5A" w:rsidRPr="00BC47D8">
        <w:rPr>
          <w:rFonts w:ascii="Times New Roman" w:hAnsi="Times New Roman" w:cs="Times New Roman"/>
          <w:sz w:val="20"/>
          <w:szCs w:val="20"/>
        </w:rPr>
        <w:t>ого</w:t>
      </w:r>
      <w:r w:rsidRPr="00BC47D8">
        <w:rPr>
          <w:rFonts w:ascii="Times New Roman" w:hAnsi="Times New Roman" w:cs="Times New Roman"/>
          <w:sz w:val="20"/>
          <w:szCs w:val="20"/>
        </w:rPr>
        <w:t xml:space="preserve"> дел</w:t>
      </w:r>
      <w:r w:rsidR="00B67A5A" w:rsidRPr="00BC47D8">
        <w:rPr>
          <w:rFonts w:ascii="Times New Roman" w:hAnsi="Times New Roman" w:cs="Times New Roman"/>
          <w:sz w:val="20"/>
          <w:szCs w:val="20"/>
        </w:rPr>
        <w:t>а</w:t>
      </w:r>
      <w:r w:rsidRPr="00BC47D8">
        <w:rPr>
          <w:rFonts w:ascii="Times New Roman" w:hAnsi="Times New Roman" w:cs="Times New Roman"/>
          <w:sz w:val="20"/>
          <w:szCs w:val="20"/>
        </w:rPr>
        <w:t xml:space="preserve"> № 02-2309/2023, Сторонами друг другу не возмещаются и лежат исключительно на той Стороне, которая их понесла.</w:t>
      </w:r>
    </w:p>
    <w:p w:rsidR="00A469FD" w:rsidRPr="00BC47D8" w:rsidRDefault="00A469FD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6564D1" w:rsidRPr="00BC47D8" w:rsidRDefault="00A469FD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>7.</w:t>
      </w:r>
      <w:r w:rsidR="00BC47D8" w:rsidRPr="00BC47D8">
        <w:rPr>
          <w:rFonts w:ascii="Times New Roman" w:hAnsi="Times New Roman" w:cs="Times New Roman"/>
          <w:sz w:val="20"/>
          <w:szCs w:val="20"/>
        </w:rPr>
        <w:t xml:space="preserve"> </w:t>
      </w:r>
      <w:r w:rsidR="006564D1" w:rsidRPr="00BC47D8">
        <w:rPr>
          <w:rFonts w:ascii="Times New Roman" w:hAnsi="Times New Roman" w:cs="Times New Roman"/>
          <w:sz w:val="20"/>
          <w:szCs w:val="20"/>
        </w:rPr>
        <w:t>Мировое соглашение не нарушает права и законные интересы других лиц и не противоречит закону.</w:t>
      </w:r>
    </w:p>
    <w:p w:rsidR="00323027" w:rsidRPr="00BC47D8" w:rsidRDefault="00323027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A469FD" w:rsidRPr="00BC47D8" w:rsidRDefault="00323027" w:rsidP="004C3D56">
      <w:pPr>
        <w:keepLines/>
        <w:autoSpaceDE w:val="0"/>
        <w:autoSpaceDN w:val="0"/>
        <w:adjustRightInd w:val="0"/>
        <w:spacing w:before="200"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>8</w:t>
      </w:r>
      <w:r w:rsidR="00A469FD" w:rsidRPr="00BC47D8">
        <w:rPr>
          <w:rFonts w:ascii="Times New Roman" w:hAnsi="Times New Roman" w:cs="Times New Roman"/>
          <w:sz w:val="20"/>
          <w:szCs w:val="20"/>
        </w:rPr>
        <w:t>.</w:t>
      </w:r>
      <w:r w:rsidR="00BC47D8" w:rsidRPr="00BC47D8">
        <w:rPr>
          <w:rFonts w:ascii="Times New Roman" w:hAnsi="Times New Roman" w:cs="Times New Roman"/>
          <w:sz w:val="20"/>
          <w:szCs w:val="20"/>
        </w:rPr>
        <w:t xml:space="preserve"> </w:t>
      </w:r>
      <w:r w:rsidR="00A469FD" w:rsidRPr="00BC47D8">
        <w:rPr>
          <w:rFonts w:ascii="Times New Roman" w:hAnsi="Times New Roman" w:cs="Times New Roman"/>
          <w:sz w:val="20"/>
          <w:szCs w:val="20"/>
        </w:rPr>
        <w:t xml:space="preserve">Последствия прекращения производства по делу в связи с заключением мирового соглашения, предусмотренные ст. 221 ГПК РФ, </w:t>
      </w:r>
      <w:r w:rsidR="00B67A5A" w:rsidRPr="00BC47D8">
        <w:rPr>
          <w:rFonts w:ascii="Times New Roman" w:hAnsi="Times New Roman" w:cs="Times New Roman"/>
          <w:sz w:val="20"/>
          <w:szCs w:val="20"/>
        </w:rPr>
        <w:t>С</w:t>
      </w:r>
      <w:r w:rsidR="00A469FD" w:rsidRPr="00BC47D8">
        <w:rPr>
          <w:rFonts w:ascii="Times New Roman" w:hAnsi="Times New Roman" w:cs="Times New Roman"/>
          <w:sz w:val="20"/>
          <w:szCs w:val="20"/>
        </w:rPr>
        <w:t>торонам известны и понятны.</w:t>
      </w:r>
    </w:p>
    <w:p w:rsidR="00A469FD" w:rsidRPr="00BC47D8" w:rsidRDefault="00A469FD" w:rsidP="004C3D56">
      <w:pPr>
        <w:keepLines/>
        <w:autoSpaceDE w:val="0"/>
        <w:autoSpaceDN w:val="0"/>
        <w:adjustRightInd w:val="0"/>
        <w:spacing w:before="200"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A469FD" w:rsidRPr="00BC47D8" w:rsidRDefault="00323027" w:rsidP="004C3D56">
      <w:pPr>
        <w:keepLines/>
        <w:autoSpaceDE w:val="0"/>
        <w:autoSpaceDN w:val="0"/>
        <w:adjustRightInd w:val="0"/>
        <w:spacing w:before="200"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BC47D8">
        <w:rPr>
          <w:rFonts w:ascii="Times New Roman" w:hAnsi="Times New Roman" w:cs="Times New Roman"/>
          <w:sz w:val="20"/>
          <w:szCs w:val="20"/>
        </w:rPr>
        <w:t>9</w:t>
      </w:r>
      <w:r w:rsidR="00A469FD" w:rsidRPr="00BC47D8">
        <w:rPr>
          <w:rFonts w:ascii="Times New Roman" w:hAnsi="Times New Roman" w:cs="Times New Roman"/>
          <w:sz w:val="20"/>
          <w:szCs w:val="20"/>
        </w:rPr>
        <w:t>.</w:t>
      </w:r>
      <w:r w:rsidR="004C3D56" w:rsidRPr="00BC47D8">
        <w:rPr>
          <w:rFonts w:ascii="Times New Roman" w:hAnsi="Times New Roman" w:cs="Times New Roman"/>
          <w:sz w:val="20"/>
          <w:szCs w:val="20"/>
        </w:rPr>
        <w:t xml:space="preserve"> </w:t>
      </w:r>
      <w:r w:rsidR="00A469FD" w:rsidRPr="00BC47D8">
        <w:rPr>
          <w:rFonts w:ascii="Times New Roman" w:hAnsi="Times New Roman" w:cs="Times New Roman"/>
          <w:sz w:val="20"/>
          <w:szCs w:val="20"/>
        </w:rPr>
        <w:t>Стороны просят суд утвердить настоящее мировое соглашение и прекратить производство по делу.</w:t>
      </w:r>
    </w:p>
    <w:p w:rsidR="00A469FD" w:rsidRPr="00BC47D8" w:rsidRDefault="00A469FD" w:rsidP="004C3D56">
      <w:pPr>
        <w:keepLines/>
        <w:autoSpaceDE w:val="0"/>
        <w:autoSpaceDN w:val="0"/>
        <w:adjustRightInd w:val="0"/>
        <w:spacing w:before="200" w:after="0" w:line="240" w:lineRule="auto"/>
        <w:ind w:firstLine="709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A469FD" w:rsidRPr="00BC47D8" w:rsidRDefault="00A469FD" w:rsidP="004C3D56">
      <w:pPr>
        <w:keepLines/>
        <w:autoSpaceDE w:val="0"/>
        <w:autoSpaceDN w:val="0"/>
        <w:adjustRightInd w:val="0"/>
        <w:spacing w:before="200"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BC47D8">
        <w:rPr>
          <w:rFonts w:ascii="Times New Roman" w:hAnsi="Times New Roman" w:cs="Times New Roman"/>
          <w:b/>
          <w:sz w:val="20"/>
          <w:szCs w:val="20"/>
        </w:rPr>
        <w:t>Соглашение составлено в трех экземплярах, по одному экземпляру для сторон и суду.</w:t>
      </w:r>
    </w:p>
    <w:p w:rsidR="006564D1" w:rsidRPr="00BC47D8" w:rsidRDefault="006564D1" w:rsidP="004C3D56">
      <w:pPr>
        <w:keepLine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23027" w:rsidRPr="00BC47D8" w:rsidRDefault="00323027" w:rsidP="00491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64D1" w:rsidRPr="00BC47D8" w:rsidRDefault="006564D1" w:rsidP="00491E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C47D8">
        <w:rPr>
          <w:rFonts w:ascii="Times New Roman" w:hAnsi="Times New Roman" w:cs="Times New Roman"/>
          <w:b/>
          <w:sz w:val="20"/>
          <w:szCs w:val="20"/>
        </w:rPr>
        <w:t>ПОДПИСИ СТОРОН</w:t>
      </w:r>
    </w:p>
    <w:p w:rsidR="003301B6" w:rsidRPr="00BC47D8" w:rsidRDefault="003301B6" w:rsidP="00491EC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6564D1" w:rsidRPr="00BC47D8" w:rsidRDefault="006564D1" w:rsidP="00491E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52B4" w:rsidRPr="00BC47D8" w:rsidTr="004A0D71">
        <w:tc>
          <w:tcPr>
            <w:tcW w:w="4785" w:type="dxa"/>
          </w:tcPr>
          <w:p w:rsidR="00491EC4" w:rsidRPr="00BC47D8" w:rsidRDefault="00491EC4" w:rsidP="00491EC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Истец:</w:t>
            </w:r>
          </w:p>
          <w:p w:rsidR="001E2144" w:rsidRDefault="001E2144" w:rsidP="0052099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Генеральный директор</w:t>
            </w:r>
          </w:p>
          <w:p w:rsidR="00491EC4" w:rsidRPr="00BC47D8" w:rsidRDefault="00491EC4" w:rsidP="0052099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ООО «НЕВА ТАУЭРС МЕНЕДЖМЕНТ»</w:t>
            </w:r>
          </w:p>
        </w:tc>
        <w:tc>
          <w:tcPr>
            <w:tcW w:w="4786" w:type="dxa"/>
          </w:tcPr>
          <w:p w:rsidR="00491EC4" w:rsidRPr="00BC47D8" w:rsidRDefault="00491EC4" w:rsidP="00491EC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Ответчик:</w:t>
            </w:r>
          </w:p>
          <w:p w:rsidR="00491EC4" w:rsidRPr="00BC47D8" w:rsidRDefault="00491EC4" w:rsidP="00491EC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Воронина Юлия Владимировна</w:t>
            </w:r>
          </w:p>
        </w:tc>
      </w:tr>
      <w:tr w:rsidR="002052B4" w:rsidRPr="00BC47D8" w:rsidTr="004A0D71">
        <w:tc>
          <w:tcPr>
            <w:tcW w:w="4785" w:type="dxa"/>
          </w:tcPr>
          <w:p w:rsidR="00491EC4" w:rsidRPr="00BC47D8" w:rsidRDefault="00491EC4" w:rsidP="00491EC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91EC4" w:rsidRPr="00BC47D8" w:rsidRDefault="00491EC4" w:rsidP="00491EC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91EC4" w:rsidRPr="00BC47D8" w:rsidRDefault="00491EC4" w:rsidP="00491EC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91EC4" w:rsidRPr="00BC47D8" w:rsidRDefault="00491EC4" w:rsidP="00520997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_______________________/</w:t>
            </w:r>
            <w:proofErr w:type="spellStart"/>
            <w:r w:rsidR="00323027"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Горбункова</w:t>
            </w:r>
            <w:proofErr w:type="spellEnd"/>
            <w:r w:rsidR="00323027"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Я</w:t>
            </w:r>
            <w:r w:rsidR="00323027" w:rsidRPr="00BC47D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  <w:r w:rsidR="00323027"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В</w:t>
            </w:r>
            <w:r w:rsidR="00323027" w:rsidRPr="00BC47D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  <w:r w:rsidR="00DC734B"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</w:p>
        </w:tc>
        <w:tc>
          <w:tcPr>
            <w:tcW w:w="4786" w:type="dxa"/>
          </w:tcPr>
          <w:p w:rsidR="00491EC4" w:rsidRPr="00BC47D8" w:rsidRDefault="00491EC4" w:rsidP="00491EC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91EC4" w:rsidRPr="00BC47D8" w:rsidRDefault="00491EC4" w:rsidP="00491EC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91EC4" w:rsidRPr="00BC47D8" w:rsidRDefault="00491EC4" w:rsidP="00491EC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91EC4" w:rsidRPr="00BC47D8" w:rsidRDefault="00491EC4" w:rsidP="00491EC4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47D8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______________________/Ю.В. Воронина/</w:t>
            </w:r>
          </w:p>
        </w:tc>
      </w:tr>
    </w:tbl>
    <w:p w:rsidR="00491EC4" w:rsidRPr="00BC47D8" w:rsidRDefault="00491EC4" w:rsidP="00491EC4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564D1" w:rsidRPr="00BC47D8" w:rsidRDefault="006564D1" w:rsidP="00491EC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052B4" w:rsidRPr="00BC47D8" w:rsidRDefault="002052B4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2052B4" w:rsidRPr="00BC47D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CC7" w:rsidRDefault="004B6CC7" w:rsidP="002044A5">
      <w:pPr>
        <w:spacing w:after="0" w:line="240" w:lineRule="auto"/>
      </w:pPr>
      <w:r>
        <w:separator/>
      </w:r>
    </w:p>
  </w:endnote>
  <w:endnote w:type="continuationSeparator" w:id="0">
    <w:p w:rsidR="004B6CC7" w:rsidRDefault="004B6CC7" w:rsidP="0020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1640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44A5" w:rsidRDefault="002044A5">
        <w:pPr>
          <w:pStyle w:val="af"/>
          <w:jc w:val="center"/>
        </w:pPr>
      </w:p>
      <w:p w:rsidR="002044A5" w:rsidRDefault="002044A5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1B7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044A5" w:rsidRDefault="002044A5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CC7" w:rsidRDefault="004B6CC7" w:rsidP="002044A5">
      <w:pPr>
        <w:spacing w:after="0" w:line="240" w:lineRule="auto"/>
      </w:pPr>
      <w:r>
        <w:separator/>
      </w:r>
    </w:p>
  </w:footnote>
  <w:footnote w:type="continuationSeparator" w:id="0">
    <w:p w:rsidR="004B6CC7" w:rsidRDefault="004B6CC7" w:rsidP="00204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4C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C0"/>
    <w:rsid w:val="00002E59"/>
    <w:rsid w:val="000270EF"/>
    <w:rsid w:val="00082098"/>
    <w:rsid w:val="001A259C"/>
    <w:rsid w:val="001C723C"/>
    <w:rsid w:val="001D7D0C"/>
    <w:rsid w:val="001E2144"/>
    <w:rsid w:val="002044A5"/>
    <w:rsid w:val="002052B4"/>
    <w:rsid w:val="002061C7"/>
    <w:rsid w:val="00210033"/>
    <w:rsid w:val="00323027"/>
    <w:rsid w:val="003301B6"/>
    <w:rsid w:val="0037284E"/>
    <w:rsid w:val="00395485"/>
    <w:rsid w:val="004254D1"/>
    <w:rsid w:val="00427906"/>
    <w:rsid w:val="00491EC4"/>
    <w:rsid w:val="004B6CC7"/>
    <w:rsid w:val="004C3D56"/>
    <w:rsid w:val="00520997"/>
    <w:rsid w:val="00522BA5"/>
    <w:rsid w:val="00523FFF"/>
    <w:rsid w:val="00526887"/>
    <w:rsid w:val="005C7370"/>
    <w:rsid w:val="006214D9"/>
    <w:rsid w:val="006564D1"/>
    <w:rsid w:val="006A2F9A"/>
    <w:rsid w:val="006E6CC1"/>
    <w:rsid w:val="00727780"/>
    <w:rsid w:val="007310E0"/>
    <w:rsid w:val="007E2B9E"/>
    <w:rsid w:val="00816FC0"/>
    <w:rsid w:val="00897B32"/>
    <w:rsid w:val="0093550E"/>
    <w:rsid w:val="00947DA3"/>
    <w:rsid w:val="00997F85"/>
    <w:rsid w:val="00A071B1"/>
    <w:rsid w:val="00A469FD"/>
    <w:rsid w:val="00A81458"/>
    <w:rsid w:val="00A97773"/>
    <w:rsid w:val="00AC67A3"/>
    <w:rsid w:val="00B13DEF"/>
    <w:rsid w:val="00B41EE8"/>
    <w:rsid w:val="00B67A5A"/>
    <w:rsid w:val="00BC47D8"/>
    <w:rsid w:val="00C75643"/>
    <w:rsid w:val="00CF1B76"/>
    <w:rsid w:val="00D04D51"/>
    <w:rsid w:val="00D37CCA"/>
    <w:rsid w:val="00DB76D8"/>
    <w:rsid w:val="00DC734B"/>
    <w:rsid w:val="00E40E7D"/>
    <w:rsid w:val="00E92895"/>
    <w:rsid w:val="00EA6883"/>
    <w:rsid w:val="00EC5E04"/>
    <w:rsid w:val="00EC5F51"/>
    <w:rsid w:val="00F003B1"/>
    <w:rsid w:val="00F17549"/>
    <w:rsid w:val="00F816C2"/>
    <w:rsid w:val="00F9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9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7D0C"/>
    <w:pPr>
      <w:ind w:left="720"/>
      <w:contextualSpacing/>
    </w:pPr>
  </w:style>
  <w:style w:type="table" w:styleId="a5">
    <w:name w:val="Table Grid"/>
    <w:basedOn w:val="a1"/>
    <w:uiPriority w:val="59"/>
    <w:rsid w:val="0000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91EC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91EC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91EC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91EC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91EC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9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91EC4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2044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044A5"/>
  </w:style>
  <w:style w:type="paragraph" w:styleId="af">
    <w:name w:val="footer"/>
    <w:basedOn w:val="a"/>
    <w:link w:val="af0"/>
    <w:uiPriority w:val="99"/>
    <w:unhideWhenUsed/>
    <w:rsid w:val="002044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044A5"/>
  </w:style>
  <w:style w:type="character" w:customStyle="1" w:styleId="UnresolvedMention">
    <w:name w:val="Unresolved Mention"/>
    <w:basedOn w:val="a0"/>
    <w:uiPriority w:val="99"/>
    <w:semiHidden/>
    <w:unhideWhenUsed/>
    <w:rsid w:val="00E9289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9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7D0C"/>
    <w:pPr>
      <w:ind w:left="720"/>
      <w:contextualSpacing/>
    </w:pPr>
  </w:style>
  <w:style w:type="table" w:styleId="a5">
    <w:name w:val="Table Grid"/>
    <w:basedOn w:val="a1"/>
    <w:uiPriority w:val="59"/>
    <w:rsid w:val="0000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91EC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91EC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91EC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91EC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91EC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9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91EC4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2044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044A5"/>
  </w:style>
  <w:style w:type="paragraph" w:styleId="af">
    <w:name w:val="footer"/>
    <w:basedOn w:val="a"/>
    <w:link w:val="af0"/>
    <w:uiPriority w:val="99"/>
    <w:unhideWhenUsed/>
    <w:rsid w:val="002044A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044A5"/>
  </w:style>
  <w:style w:type="character" w:customStyle="1" w:styleId="UnresolvedMention">
    <w:name w:val="Unresolved Mention"/>
    <w:basedOn w:val="a0"/>
    <w:uiPriority w:val="99"/>
    <w:semiHidden/>
    <w:unhideWhenUsed/>
    <w:rsid w:val="00E92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w@fapcons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13</cp:revision>
  <dcterms:created xsi:type="dcterms:W3CDTF">2023-04-28T08:34:00Z</dcterms:created>
  <dcterms:modified xsi:type="dcterms:W3CDTF">2023-05-24T08:25:00Z</dcterms:modified>
</cp:coreProperties>
</file>