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6CB4" w:rsidRPr="00B26CB4" w:rsidRDefault="00B26CB4" w:rsidP="00B26CB4">
      <w:pPr>
        <w:rPr>
          <w:b/>
          <w:bCs/>
        </w:rPr>
      </w:pPr>
      <w:r w:rsidRPr="00B26CB4">
        <w:rPr>
          <w:b/>
          <w:bCs/>
        </w:rPr>
        <w:t>Blockchain for Digital Identity Management</w:t>
      </w:r>
    </w:p>
    <w:p w:rsidR="00B26CB4" w:rsidRPr="00B26CB4" w:rsidRDefault="00B26CB4" w:rsidP="00B26CB4">
      <w:pPr>
        <w:rPr>
          <w:b/>
          <w:bCs/>
        </w:rPr>
      </w:pPr>
      <w:r w:rsidRPr="00B26CB4">
        <w:rPr>
          <w:b/>
          <w:bCs/>
        </w:rPr>
        <w:t>Introduction</w:t>
      </w:r>
    </w:p>
    <w:p w:rsidR="00B26CB4" w:rsidRPr="00B26CB4" w:rsidRDefault="00B26CB4" w:rsidP="00B26CB4">
      <w:r w:rsidRPr="00B26CB4">
        <w:t>In the digital era, identity management is a critical aspect of online interactions. Traditional identity management systems rely heavily on centralized authorities, like governments, financial institutions, or tech companies. However, these centralized systems often face challenges like data breaches, identity theft, privacy violations, and unauthorized data access.</w:t>
      </w:r>
    </w:p>
    <w:p w:rsidR="00B26CB4" w:rsidRPr="00B26CB4" w:rsidRDefault="00B26CB4" w:rsidP="00B26CB4">
      <w:r w:rsidRPr="00B26CB4">
        <w:t>Blockchain technology, with its inherent characteristics of decentralization, security, transparency, and immutability, presents a promising solution to enhance digital identity management. By leveraging blockchain, individuals can gain more control over their identities, ensuring privacy, security, and trust in online systems.</w:t>
      </w:r>
    </w:p>
    <w:p w:rsidR="00B26CB4" w:rsidRPr="00B26CB4" w:rsidRDefault="00B26CB4" w:rsidP="00B26CB4">
      <w:pPr>
        <w:rPr>
          <w:b/>
          <w:bCs/>
        </w:rPr>
      </w:pPr>
      <w:r w:rsidRPr="00B26CB4">
        <w:rPr>
          <w:b/>
          <w:bCs/>
        </w:rPr>
        <w:t>Blockchain’s Role in Digital Identity Management</w:t>
      </w:r>
    </w:p>
    <w:p w:rsidR="00B26CB4" w:rsidRPr="00B26CB4" w:rsidRDefault="00B26CB4" w:rsidP="00B26CB4">
      <w:r w:rsidRPr="00B26CB4">
        <w:t>Blockchain technology offers several advantages for digital identity management, addressing the limitations of traditional systems. These benefits include:</w:t>
      </w:r>
    </w:p>
    <w:p w:rsidR="00B26CB4" w:rsidRPr="00B26CB4" w:rsidRDefault="00B26CB4" w:rsidP="00B26CB4">
      <w:pPr>
        <w:numPr>
          <w:ilvl w:val="0"/>
          <w:numId w:val="1"/>
        </w:numPr>
      </w:pPr>
      <w:r w:rsidRPr="00B26CB4">
        <w:rPr>
          <w:b/>
          <w:bCs/>
        </w:rPr>
        <w:t>Decentralization and User Control:</w:t>
      </w:r>
    </w:p>
    <w:p w:rsidR="00B26CB4" w:rsidRPr="00B26CB4" w:rsidRDefault="00B26CB4" w:rsidP="00B26CB4">
      <w:pPr>
        <w:numPr>
          <w:ilvl w:val="1"/>
          <w:numId w:val="1"/>
        </w:numPr>
      </w:pPr>
      <w:r w:rsidRPr="00B26CB4">
        <w:t>Traditional digital identity systems rely on centralized entities (e.g., governments, companies) to store and manage personal data. Blockchain removes the need for such intermediaries by distributing the data across a network of nodes.</w:t>
      </w:r>
    </w:p>
    <w:p w:rsidR="00B26CB4" w:rsidRPr="00B26CB4" w:rsidRDefault="00B26CB4" w:rsidP="00B26CB4">
      <w:pPr>
        <w:numPr>
          <w:ilvl w:val="1"/>
          <w:numId w:val="1"/>
        </w:numPr>
      </w:pPr>
      <w:r w:rsidRPr="00B26CB4">
        <w:t>With blockchain, individuals can own and control their identity, storing only essential information in a decentralized ledger. This model ensures that users have the power to share, revoke, or update their identity data at any time.</w:t>
      </w:r>
    </w:p>
    <w:p w:rsidR="00B26CB4" w:rsidRPr="00B26CB4" w:rsidRDefault="00B26CB4" w:rsidP="00B26CB4">
      <w:pPr>
        <w:numPr>
          <w:ilvl w:val="0"/>
          <w:numId w:val="1"/>
        </w:numPr>
      </w:pPr>
      <w:r w:rsidRPr="00B26CB4">
        <w:rPr>
          <w:b/>
          <w:bCs/>
        </w:rPr>
        <w:t>Security and Immutability:</w:t>
      </w:r>
    </w:p>
    <w:p w:rsidR="00B26CB4" w:rsidRPr="00B26CB4" w:rsidRDefault="00B26CB4" w:rsidP="00B26CB4">
      <w:pPr>
        <w:numPr>
          <w:ilvl w:val="1"/>
          <w:numId w:val="1"/>
        </w:numPr>
      </w:pPr>
      <w:r w:rsidRPr="00B26CB4">
        <w:t>Blockchain uses advanced cryptographic techniques to secure data, making it nearly impossible to tamper with. Once identity data is recorded on the blockchain, it becomes immutable, preventing unauthorized alterations or deletions.</w:t>
      </w:r>
    </w:p>
    <w:p w:rsidR="00B26CB4" w:rsidRPr="00B26CB4" w:rsidRDefault="00B26CB4" w:rsidP="00B26CB4">
      <w:pPr>
        <w:numPr>
          <w:ilvl w:val="1"/>
          <w:numId w:val="1"/>
        </w:numPr>
      </w:pPr>
      <w:r w:rsidRPr="00B26CB4">
        <w:t>This feature ensures the integrity of identity data, reducing the risk of identity theft or fraud. Any changes to the data are recorded in a transparent and auditable manner, ensuring accountability.</w:t>
      </w:r>
    </w:p>
    <w:p w:rsidR="00B26CB4" w:rsidRPr="00B26CB4" w:rsidRDefault="00B26CB4" w:rsidP="00B26CB4">
      <w:pPr>
        <w:numPr>
          <w:ilvl w:val="0"/>
          <w:numId w:val="1"/>
        </w:numPr>
      </w:pPr>
      <w:r w:rsidRPr="00B26CB4">
        <w:rPr>
          <w:b/>
          <w:bCs/>
        </w:rPr>
        <w:t>Privacy Protection:</w:t>
      </w:r>
    </w:p>
    <w:p w:rsidR="00B26CB4" w:rsidRPr="00B26CB4" w:rsidRDefault="00B26CB4" w:rsidP="00B26CB4">
      <w:pPr>
        <w:numPr>
          <w:ilvl w:val="1"/>
          <w:numId w:val="1"/>
        </w:numPr>
      </w:pPr>
      <w:r w:rsidRPr="00B26CB4">
        <w:t xml:space="preserve">Traditional identity systems often require users to share personal information with third parties, which can lead to privacy concerns. Blockchain enables </w:t>
      </w:r>
      <w:r w:rsidRPr="00B26CB4">
        <w:rPr>
          <w:b/>
          <w:bCs/>
        </w:rPr>
        <w:t>zero-knowledge proofs</w:t>
      </w:r>
      <w:r w:rsidRPr="00B26CB4">
        <w:t xml:space="preserve"> and </w:t>
      </w:r>
      <w:r w:rsidRPr="00B26CB4">
        <w:rPr>
          <w:b/>
          <w:bCs/>
        </w:rPr>
        <w:t>cryptographic techniques</w:t>
      </w:r>
      <w:r w:rsidRPr="00B26CB4">
        <w:t xml:space="preserve"> like ring signatures and confidential transactions, allowing users to verify their identity without revealing sensitive data.</w:t>
      </w:r>
    </w:p>
    <w:p w:rsidR="00B26CB4" w:rsidRPr="00B26CB4" w:rsidRDefault="00B26CB4" w:rsidP="00B26CB4">
      <w:pPr>
        <w:numPr>
          <w:ilvl w:val="1"/>
          <w:numId w:val="1"/>
        </w:numPr>
      </w:pPr>
      <w:r w:rsidRPr="00B26CB4">
        <w:t>Users can selectively disclose only the necessary information (e.g., proving age without revealing the exact birthdate), thus enhancing privacy while maintaining trustworthiness.</w:t>
      </w:r>
    </w:p>
    <w:p w:rsidR="00B26CB4" w:rsidRPr="00B26CB4" w:rsidRDefault="00B26CB4" w:rsidP="00B26CB4">
      <w:pPr>
        <w:numPr>
          <w:ilvl w:val="0"/>
          <w:numId w:val="1"/>
        </w:numPr>
      </w:pPr>
      <w:r w:rsidRPr="00B26CB4">
        <w:rPr>
          <w:b/>
          <w:bCs/>
        </w:rPr>
        <w:t>Transparency and Trust:</w:t>
      </w:r>
    </w:p>
    <w:p w:rsidR="00B26CB4" w:rsidRPr="00B26CB4" w:rsidRDefault="00B26CB4" w:rsidP="00B26CB4">
      <w:pPr>
        <w:numPr>
          <w:ilvl w:val="1"/>
          <w:numId w:val="1"/>
        </w:numPr>
      </w:pPr>
      <w:r w:rsidRPr="00B26CB4">
        <w:t>Blockchain’s public ledger ensures transparency and audibility, providing verifiable proof of transactions or identity claims. Each change made to a user’s identity data is visible to all participants, ensuring trust in the system.</w:t>
      </w:r>
    </w:p>
    <w:p w:rsidR="00B26CB4" w:rsidRPr="00B26CB4" w:rsidRDefault="00B26CB4" w:rsidP="00B26CB4">
      <w:pPr>
        <w:numPr>
          <w:ilvl w:val="1"/>
          <w:numId w:val="1"/>
        </w:numPr>
      </w:pPr>
      <w:r w:rsidRPr="00B26CB4">
        <w:lastRenderedPageBreak/>
        <w:t>Smart contracts can automate verification processes, ensuring that identity attributes (such as age, citizenship, or qualifications) are only shared when appropriate, and automatically updated when conditions change.</w:t>
      </w:r>
    </w:p>
    <w:p w:rsidR="00B26CB4" w:rsidRPr="00B26CB4" w:rsidRDefault="00B26CB4" w:rsidP="00B26CB4">
      <w:pPr>
        <w:numPr>
          <w:ilvl w:val="0"/>
          <w:numId w:val="1"/>
        </w:numPr>
      </w:pPr>
      <w:r w:rsidRPr="00B26CB4">
        <w:rPr>
          <w:b/>
          <w:bCs/>
        </w:rPr>
        <w:t>Reduced Fraud and Identity Theft:</w:t>
      </w:r>
    </w:p>
    <w:p w:rsidR="00B26CB4" w:rsidRPr="00B26CB4" w:rsidRDefault="00B26CB4" w:rsidP="00B26CB4">
      <w:pPr>
        <w:numPr>
          <w:ilvl w:val="1"/>
          <w:numId w:val="1"/>
        </w:numPr>
      </w:pPr>
      <w:r w:rsidRPr="00B26CB4">
        <w:t>Blockchain's tamper-resistant structure makes it nearly impossible for malicious actors to alter or steal identity data. By using public and private key pairs, only authorized individuals can access and modify their identity information.</w:t>
      </w:r>
    </w:p>
    <w:p w:rsidR="00B26CB4" w:rsidRPr="00B26CB4" w:rsidRDefault="00B26CB4" w:rsidP="00B26CB4">
      <w:pPr>
        <w:numPr>
          <w:ilvl w:val="1"/>
          <w:numId w:val="1"/>
        </w:numPr>
      </w:pPr>
      <w:r w:rsidRPr="00B26CB4">
        <w:t>For instance, biometric data or government-issued identification numbers can be securely stored and accessed only by the rightful owner, reducing fraud risks.</w:t>
      </w:r>
    </w:p>
    <w:p w:rsidR="00B26CB4" w:rsidRPr="00B26CB4" w:rsidRDefault="00B26CB4" w:rsidP="00B26CB4">
      <w:pPr>
        <w:numPr>
          <w:ilvl w:val="0"/>
          <w:numId w:val="1"/>
        </w:numPr>
      </w:pPr>
      <w:r w:rsidRPr="00B26CB4">
        <w:rPr>
          <w:b/>
          <w:bCs/>
        </w:rPr>
        <w:t>Interoperability:</w:t>
      </w:r>
    </w:p>
    <w:p w:rsidR="00B26CB4" w:rsidRPr="00B26CB4" w:rsidRDefault="00B26CB4" w:rsidP="00B26CB4">
      <w:pPr>
        <w:numPr>
          <w:ilvl w:val="1"/>
          <w:numId w:val="1"/>
        </w:numPr>
      </w:pPr>
      <w:r w:rsidRPr="00B26CB4">
        <w:t>One of the significant challenges in digital identity management is the lack of interoperability between different platforms. Blockchain allows different systems to communicate with each other seamlessly by creating a universal, decentralized framework for digital identity. Users can use their blockchain-based identity across various services without needing to create separate identities for each service.</w:t>
      </w:r>
    </w:p>
    <w:p w:rsidR="00B26CB4" w:rsidRPr="00B26CB4" w:rsidRDefault="00B26CB4" w:rsidP="00B26CB4">
      <w:pPr>
        <w:rPr>
          <w:b/>
          <w:bCs/>
        </w:rPr>
      </w:pPr>
      <w:r w:rsidRPr="00B26CB4">
        <w:rPr>
          <w:b/>
          <w:bCs/>
        </w:rPr>
        <w:t>Case Studies of Blockchain in Digital Identity Management</w:t>
      </w:r>
    </w:p>
    <w:p w:rsidR="00B26CB4" w:rsidRPr="00B26CB4" w:rsidRDefault="00B26CB4" w:rsidP="00B26CB4">
      <w:pPr>
        <w:numPr>
          <w:ilvl w:val="0"/>
          <w:numId w:val="2"/>
        </w:numPr>
      </w:pPr>
      <w:proofErr w:type="spellStart"/>
      <w:r w:rsidRPr="00B26CB4">
        <w:rPr>
          <w:b/>
          <w:bCs/>
        </w:rPr>
        <w:t>SelfKey</w:t>
      </w:r>
      <w:proofErr w:type="spellEnd"/>
      <w:r w:rsidRPr="00B26CB4">
        <w:rPr>
          <w:b/>
          <w:bCs/>
        </w:rPr>
        <w:t>:</w:t>
      </w:r>
    </w:p>
    <w:p w:rsidR="00B26CB4" w:rsidRPr="00B26CB4" w:rsidRDefault="00B26CB4" w:rsidP="00B26CB4">
      <w:pPr>
        <w:numPr>
          <w:ilvl w:val="1"/>
          <w:numId w:val="2"/>
        </w:numPr>
      </w:pPr>
      <w:r w:rsidRPr="00B26CB4">
        <w:rPr>
          <w:b/>
          <w:bCs/>
        </w:rPr>
        <w:t>Overview</w:t>
      </w:r>
      <w:r w:rsidRPr="00B26CB4">
        <w:t xml:space="preserve">: </w:t>
      </w:r>
      <w:proofErr w:type="spellStart"/>
      <w:r w:rsidRPr="00B26CB4">
        <w:t>SelfKey</w:t>
      </w:r>
      <w:proofErr w:type="spellEnd"/>
      <w:r w:rsidRPr="00B26CB4">
        <w:t xml:space="preserve"> is a decentralized identity platform that allows users to maintain control of their personal data. It uses blockchain to securely store identity information and offers features like KYC (Know Your Customer) compliance, document verification, and access control.</w:t>
      </w:r>
    </w:p>
    <w:p w:rsidR="00B26CB4" w:rsidRPr="00B26CB4" w:rsidRDefault="00B26CB4" w:rsidP="00B26CB4">
      <w:pPr>
        <w:numPr>
          <w:ilvl w:val="1"/>
          <w:numId w:val="2"/>
        </w:numPr>
      </w:pPr>
      <w:r w:rsidRPr="00B26CB4">
        <w:rPr>
          <w:b/>
          <w:bCs/>
        </w:rPr>
        <w:t>How it Works</w:t>
      </w:r>
      <w:r w:rsidRPr="00B26CB4">
        <w:t xml:space="preserve">: Users store their identity data on the </w:t>
      </w:r>
      <w:proofErr w:type="spellStart"/>
      <w:r w:rsidRPr="00B26CB4">
        <w:t>SelfKey</w:t>
      </w:r>
      <w:proofErr w:type="spellEnd"/>
      <w:r w:rsidRPr="00B26CB4">
        <w:t xml:space="preserve"> platform, where they can selectively share their information with verified third parties. </w:t>
      </w:r>
      <w:proofErr w:type="spellStart"/>
      <w:r w:rsidRPr="00B26CB4">
        <w:t>SelfKey’s</w:t>
      </w:r>
      <w:proofErr w:type="spellEnd"/>
      <w:r w:rsidRPr="00B26CB4">
        <w:t xml:space="preserve"> use of blockchain ensures that the data is tamper-proof, and the users have control over who can access their data.</w:t>
      </w:r>
    </w:p>
    <w:p w:rsidR="00B26CB4" w:rsidRPr="00B26CB4" w:rsidRDefault="00B26CB4" w:rsidP="00B26CB4">
      <w:pPr>
        <w:numPr>
          <w:ilvl w:val="0"/>
          <w:numId w:val="2"/>
        </w:numPr>
      </w:pPr>
      <w:proofErr w:type="spellStart"/>
      <w:r w:rsidRPr="00B26CB4">
        <w:rPr>
          <w:b/>
          <w:bCs/>
        </w:rPr>
        <w:t>uPort</w:t>
      </w:r>
      <w:proofErr w:type="spellEnd"/>
      <w:r w:rsidRPr="00B26CB4">
        <w:rPr>
          <w:b/>
          <w:bCs/>
        </w:rPr>
        <w:t>:</w:t>
      </w:r>
    </w:p>
    <w:p w:rsidR="00B26CB4" w:rsidRPr="00B26CB4" w:rsidRDefault="00B26CB4" w:rsidP="00B26CB4">
      <w:pPr>
        <w:numPr>
          <w:ilvl w:val="1"/>
          <w:numId w:val="2"/>
        </w:numPr>
      </w:pPr>
      <w:r w:rsidRPr="00B26CB4">
        <w:rPr>
          <w:b/>
          <w:bCs/>
        </w:rPr>
        <w:t>Overview</w:t>
      </w:r>
      <w:r w:rsidRPr="00B26CB4">
        <w:t xml:space="preserve">: </w:t>
      </w:r>
      <w:proofErr w:type="spellStart"/>
      <w:r w:rsidRPr="00B26CB4">
        <w:t>uPort</w:t>
      </w:r>
      <w:proofErr w:type="spellEnd"/>
      <w:r w:rsidRPr="00B26CB4">
        <w:t xml:space="preserve"> is a decentralized identity management solution built on the Ethereum blockchain. It enables individuals to create, manage, and share their digital identity using a smartphone app.</w:t>
      </w:r>
    </w:p>
    <w:p w:rsidR="00B26CB4" w:rsidRPr="00B26CB4" w:rsidRDefault="00B26CB4" w:rsidP="00B26CB4">
      <w:pPr>
        <w:numPr>
          <w:ilvl w:val="1"/>
          <w:numId w:val="2"/>
        </w:numPr>
      </w:pPr>
      <w:r w:rsidRPr="00B26CB4">
        <w:rPr>
          <w:b/>
          <w:bCs/>
        </w:rPr>
        <w:t>How it Works</w:t>
      </w:r>
      <w:r w:rsidRPr="00B26CB4">
        <w:t xml:space="preserve">: </w:t>
      </w:r>
      <w:proofErr w:type="spellStart"/>
      <w:r w:rsidRPr="00B26CB4">
        <w:t>uPort</w:t>
      </w:r>
      <w:proofErr w:type="spellEnd"/>
      <w:r w:rsidRPr="00B26CB4">
        <w:t xml:space="preserve"> allows users to verify their identity without relying on centralized authorities. Through the app, users can store personal information, including government IDs and other credentials, and share them with third parties as needed. Blockchain ensures that the identity data remains secure and under user control.</w:t>
      </w:r>
    </w:p>
    <w:p w:rsidR="00B26CB4" w:rsidRPr="00B26CB4" w:rsidRDefault="00B26CB4" w:rsidP="00B26CB4">
      <w:pPr>
        <w:numPr>
          <w:ilvl w:val="0"/>
          <w:numId w:val="2"/>
        </w:numPr>
      </w:pPr>
      <w:r w:rsidRPr="00B26CB4">
        <w:rPr>
          <w:b/>
          <w:bCs/>
        </w:rPr>
        <w:t>Estonia’s e-Residency Program:</w:t>
      </w:r>
    </w:p>
    <w:p w:rsidR="00B26CB4" w:rsidRPr="00B26CB4" w:rsidRDefault="00B26CB4" w:rsidP="00B26CB4">
      <w:pPr>
        <w:numPr>
          <w:ilvl w:val="1"/>
          <w:numId w:val="2"/>
        </w:numPr>
      </w:pPr>
      <w:r w:rsidRPr="00B26CB4">
        <w:rPr>
          <w:b/>
          <w:bCs/>
        </w:rPr>
        <w:t>Overview</w:t>
      </w:r>
      <w:r w:rsidRPr="00B26CB4">
        <w:t>: Estonia has been a pioneer in blockchain-based digital identity systems. The Estonian e-Residency program allows non-Estonian citizens to register their businesses in Estonia, use Estonian banking services, and access government services through a secure digital identity.</w:t>
      </w:r>
    </w:p>
    <w:p w:rsidR="00B26CB4" w:rsidRPr="00B26CB4" w:rsidRDefault="00B26CB4" w:rsidP="00B26CB4">
      <w:pPr>
        <w:numPr>
          <w:ilvl w:val="1"/>
          <w:numId w:val="2"/>
        </w:numPr>
      </w:pPr>
      <w:r w:rsidRPr="00B26CB4">
        <w:rPr>
          <w:b/>
          <w:bCs/>
        </w:rPr>
        <w:t>How it Works</w:t>
      </w:r>
      <w:r w:rsidRPr="00B26CB4">
        <w:t>: Estonia uses blockchain technology to secure citizens' and e-residents' personal information, making it nearly impossible to alter or fake the identity data. The system provides users with a digital ID card, which is cryptographically secure and used for authentication, signing documents, and conducting transactions.</w:t>
      </w:r>
    </w:p>
    <w:p w:rsidR="00B26CB4" w:rsidRPr="00B26CB4" w:rsidRDefault="00B26CB4" w:rsidP="00B26CB4">
      <w:pPr>
        <w:rPr>
          <w:b/>
          <w:bCs/>
        </w:rPr>
      </w:pPr>
      <w:r w:rsidRPr="00B26CB4">
        <w:rPr>
          <w:b/>
          <w:bCs/>
        </w:rPr>
        <w:t>Potential Future Applications</w:t>
      </w:r>
    </w:p>
    <w:p w:rsidR="00B26CB4" w:rsidRPr="00B26CB4" w:rsidRDefault="00B26CB4" w:rsidP="00B26CB4">
      <w:pPr>
        <w:numPr>
          <w:ilvl w:val="0"/>
          <w:numId w:val="3"/>
        </w:numPr>
      </w:pPr>
      <w:r w:rsidRPr="00B26CB4">
        <w:rPr>
          <w:b/>
          <w:bCs/>
        </w:rPr>
        <w:t>Cross-Border Identity Verification:</w:t>
      </w:r>
    </w:p>
    <w:p w:rsidR="00B26CB4" w:rsidRPr="00B26CB4" w:rsidRDefault="00B26CB4" w:rsidP="00B26CB4">
      <w:pPr>
        <w:numPr>
          <w:ilvl w:val="1"/>
          <w:numId w:val="3"/>
        </w:numPr>
      </w:pPr>
      <w:r w:rsidRPr="00B26CB4">
        <w:t>Blockchain can facilitate cross-border identity verification, making it easier for individuals to prove their identity when interacting with foreign governments, businesses, and financial institutions. A single, blockchain-based digital identity could replace multiple physical documents (e.g., passports, driver’s licenses) for international travel, immigration, and financial services.</w:t>
      </w:r>
    </w:p>
    <w:p w:rsidR="00B26CB4" w:rsidRPr="00B26CB4" w:rsidRDefault="00B26CB4" w:rsidP="00B26CB4">
      <w:pPr>
        <w:numPr>
          <w:ilvl w:val="0"/>
          <w:numId w:val="3"/>
        </w:numPr>
      </w:pPr>
      <w:r w:rsidRPr="00B26CB4">
        <w:rPr>
          <w:b/>
          <w:bCs/>
        </w:rPr>
        <w:t>Health and Medical Records Management:</w:t>
      </w:r>
    </w:p>
    <w:p w:rsidR="00B26CB4" w:rsidRPr="00B26CB4" w:rsidRDefault="00B26CB4" w:rsidP="00B26CB4">
      <w:pPr>
        <w:numPr>
          <w:ilvl w:val="1"/>
          <w:numId w:val="3"/>
        </w:numPr>
      </w:pPr>
      <w:r w:rsidRPr="00B26CB4">
        <w:t>Blockchain technology can be used to manage medical records, enabling patients to control and share their health data with doctors, hospitals, and insurance providers. A blockchain-based health ID would allow seamless and secure access to medical histories, reducing errors and fraud in healthcare.</w:t>
      </w:r>
    </w:p>
    <w:p w:rsidR="00B26CB4" w:rsidRPr="00B26CB4" w:rsidRDefault="00B26CB4" w:rsidP="00B26CB4">
      <w:pPr>
        <w:numPr>
          <w:ilvl w:val="0"/>
          <w:numId w:val="3"/>
        </w:numPr>
      </w:pPr>
      <w:r w:rsidRPr="00B26CB4">
        <w:rPr>
          <w:b/>
          <w:bCs/>
        </w:rPr>
        <w:t>Voting Systems:</w:t>
      </w:r>
    </w:p>
    <w:p w:rsidR="00B26CB4" w:rsidRPr="00B26CB4" w:rsidRDefault="00B26CB4" w:rsidP="00B26CB4">
      <w:pPr>
        <w:numPr>
          <w:ilvl w:val="1"/>
          <w:numId w:val="3"/>
        </w:numPr>
      </w:pPr>
      <w:r w:rsidRPr="00B26CB4">
        <w:t>Blockchain-based digital identities could transform voting systems by providing secure, anonymous, and transparent voting platforms. Voter identities would be verified through blockchain, ensuring that only eligible individuals can vote, while also maintaining privacy and preventing voter fraud.</w:t>
      </w:r>
    </w:p>
    <w:p w:rsidR="00B26CB4" w:rsidRPr="00B26CB4" w:rsidRDefault="00B26CB4" w:rsidP="00B26CB4">
      <w:pPr>
        <w:numPr>
          <w:ilvl w:val="0"/>
          <w:numId w:val="3"/>
        </w:numPr>
      </w:pPr>
      <w:r w:rsidRPr="00B26CB4">
        <w:rPr>
          <w:b/>
          <w:bCs/>
        </w:rPr>
        <w:t>Decentralized Digital Identity for Financial Services:</w:t>
      </w:r>
    </w:p>
    <w:p w:rsidR="00B26CB4" w:rsidRPr="00B26CB4" w:rsidRDefault="00B26CB4" w:rsidP="00B26CB4">
      <w:pPr>
        <w:numPr>
          <w:ilvl w:val="1"/>
          <w:numId w:val="3"/>
        </w:numPr>
      </w:pPr>
      <w:r w:rsidRPr="00B26CB4">
        <w:t>Financial institutions can adopt blockchain for creating secure digital identities for users to access banking services, loans, and credit scoring. This can help include unbanked individuals in the global economy by providing them with access to digital identity systems and financial services.</w:t>
      </w:r>
    </w:p>
    <w:p w:rsidR="00B26CB4" w:rsidRPr="00B26CB4" w:rsidRDefault="00B26CB4" w:rsidP="00B26CB4">
      <w:pPr>
        <w:numPr>
          <w:ilvl w:val="0"/>
          <w:numId w:val="3"/>
        </w:numPr>
      </w:pPr>
      <w:r w:rsidRPr="00B26CB4">
        <w:rPr>
          <w:b/>
          <w:bCs/>
        </w:rPr>
        <w:t>Social Media and Online Platforms:</w:t>
      </w:r>
    </w:p>
    <w:p w:rsidR="00B26CB4" w:rsidRPr="00B26CB4" w:rsidRDefault="00B26CB4" w:rsidP="00B26CB4">
      <w:pPr>
        <w:numPr>
          <w:ilvl w:val="1"/>
          <w:numId w:val="3"/>
        </w:numPr>
      </w:pPr>
      <w:r w:rsidRPr="00B26CB4">
        <w:t>With blockchain, users can control their identity across various online platforms. Instead of relying on each platform to maintain and verify their identity, users could hold a single blockchain-based identity, allowing them to move freely across services without needing to revalidate themselves every time.</w:t>
      </w:r>
    </w:p>
    <w:p w:rsidR="00B26CB4" w:rsidRPr="00B26CB4" w:rsidRDefault="00B26CB4" w:rsidP="00B26CB4">
      <w:pPr>
        <w:rPr>
          <w:b/>
          <w:bCs/>
        </w:rPr>
      </w:pPr>
      <w:r w:rsidRPr="00B26CB4">
        <w:rPr>
          <w:b/>
          <w:bCs/>
        </w:rPr>
        <w:t>Conclusion</w:t>
      </w:r>
    </w:p>
    <w:p w:rsidR="00B26CB4" w:rsidRPr="00B26CB4" w:rsidRDefault="00B26CB4" w:rsidP="00B26CB4">
      <w:r w:rsidRPr="00B26CB4">
        <w:t xml:space="preserve">Blockchain has the potential to revolutionize digital identity management by providing secure, transparent, decentralized, and privacy-focused solutions. It empowers individuals to take control of their identity and offers benefits such as reduced fraud, enhanced privacy, and interoperability across platforms. Case studies like </w:t>
      </w:r>
      <w:proofErr w:type="spellStart"/>
      <w:r w:rsidRPr="00B26CB4">
        <w:t>SelfKey</w:t>
      </w:r>
      <w:proofErr w:type="spellEnd"/>
      <w:r w:rsidRPr="00B26CB4">
        <w:t xml:space="preserve">, </w:t>
      </w:r>
      <w:proofErr w:type="spellStart"/>
      <w:r w:rsidRPr="00B26CB4">
        <w:t>uPort</w:t>
      </w:r>
      <w:proofErr w:type="spellEnd"/>
      <w:r w:rsidRPr="00B26CB4">
        <w:t>, and Estonia’s e-Residency program show the promise of blockchain for digital identity management. As blockchain adoption continues to grow, we can expect to see more innovative applications that address existing challenges in digital identity systems and help build a more secure and trustworthy digital world.</w:t>
      </w:r>
    </w:p>
    <w:p w:rsidR="00C7692A" w:rsidRPr="00B26CB4" w:rsidRDefault="00C7692A" w:rsidP="00B26CB4"/>
    <w:sectPr w:rsidR="00C7692A" w:rsidRPr="00B26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22943"/>
    <w:multiLevelType w:val="multilevel"/>
    <w:tmpl w:val="77F0C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E2998"/>
    <w:multiLevelType w:val="multilevel"/>
    <w:tmpl w:val="A77A7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6F4515"/>
    <w:multiLevelType w:val="multilevel"/>
    <w:tmpl w:val="DD1E6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433820">
    <w:abstractNumId w:val="1"/>
  </w:num>
  <w:num w:numId="2" w16cid:durableId="931663344">
    <w:abstractNumId w:val="0"/>
  </w:num>
  <w:num w:numId="3" w16cid:durableId="2078359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B4"/>
    <w:rsid w:val="00AF3FCE"/>
    <w:rsid w:val="00B26CB4"/>
    <w:rsid w:val="00C7692A"/>
    <w:rsid w:val="00E51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D2020-4E10-4AE6-9193-51782250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6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6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CB4"/>
    <w:rPr>
      <w:rFonts w:eastAsiaTheme="majorEastAsia" w:cstheme="majorBidi"/>
      <w:color w:val="272727" w:themeColor="text1" w:themeTint="D8"/>
    </w:rPr>
  </w:style>
  <w:style w:type="paragraph" w:styleId="Title">
    <w:name w:val="Title"/>
    <w:basedOn w:val="Normal"/>
    <w:next w:val="Normal"/>
    <w:link w:val="TitleChar"/>
    <w:uiPriority w:val="10"/>
    <w:qFormat/>
    <w:rsid w:val="00B26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CB4"/>
    <w:pPr>
      <w:spacing w:before="160"/>
      <w:jc w:val="center"/>
    </w:pPr>
    <w:rPr>
      <w:i/>
      <w:iCs/>
      <w:color w:val="404040" w:themeColor="text1" w:themeTint="BF"/>
    </w:rPr>
  </w:style>
  <w:style w:type="character" w:customStyle="1" w:styleId="QuoteChar">
    <w:name w:val="Quote Char"/>
    <w:basedOn w:val="DefaultParagraphFont"/>
    <w:link w:val="Quote"/>
    <w:uiPriority w:val="29"/>
    <w:rsid w:val="00B26CB4"/>
    <w:rPr>
      <w:i/>
      <w:iCs/>
      <w:color w:val="404040" w:themeColor="text1" w:themeTint="BF"/>
    </w:rPr>
  </w:style>
  <w:style w:type="paragraph" w:styleId="ListParagraph">
    <w:name w:val="List Paragraph"/>
    <w:basedOn w:val="Normal"/>
    <w:uiPriority w:val="34"/>
    <w:qFormat/>
    <w:rsid w:val="00B26CB4"/>
    <w:pPr>
      <w:ind w:left="720"/>
      <w:contextualSpacing/>
    </w:pPr>
  </w:style>
  <w:style w:type="character" w:styleId="IntenseEmphasis">
    <w:name w:val="Intense Emphasis"/>
    <w:basedOn w:val="DefaultParagraphFont"/>
    <w:uiPriority w:val="21"/>
    <w:qFormat/>
    <w:rsid w:val="00B26CB4"/>
    <w:rPr>
      <w:i/>
      <w:iCs/>
      <w:color w:val="2F5496" w:themeColor="accent1" w:themeShade="BF"/>
    </w:rPr>
  </w:style>
  <w:style w:type="paragraph" w:styleId="IntenseQuote">
    <w:name w:val="Intense Quote"/>
    <w:basedOn w:val="Normal"/>
    <w:next w:val="Normal"/>
    <w:link w:val="IntenseQuoteChar"/>
    <w:uiPriority w:val="30"/>
    <w:qFormat/>
    <w:rsid w:val="00B26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CB4"/>
    <w:rPr>
      <w:i/>
      <w:iCs/>
      <w:color w:val="2F5496" w:themeColor="accent1" w:themeShade="BF"/>
    </w:rPr>
  </w:style>
  <w:style w:type="character" w:styleId="IntenseReference">
    <w:name w:val="Intense Reference"/>
    <w:basedOn w:val="DefaultParagraphFont"/>
    <w:uiPriority w:val="32"/>
    <w:qFormat/>
    <w:rsid w:val="00B26C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622374">
      <w:bodyDiv w:val="1"/>
      <w:marLeft w:val="0"/>
      <w:marRight w:val="0"/>
      <w:marTop w:val="0"/>
      <w:marBottom w:val="0"/>
      <w:divBdr>
        <w:top w:val="none" w:sz="0" w:space="0" w:color="auto"/>
        <w:left w:val="none" w:sz="0" w:space="0" w:color="auto"/>
        <w:bottom w:val="none" w:sz="0" w:space="0" w:color="auto"/>
        <w:right w:val="none" w:sz="0" w:space="0" w:color="auto"/>
      </w:divBdr>
    </w:div>
    <w:div w:id="6328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Shushrutha T</dc:creator>
  <cp:keywords/>
  <dc:description/>
  <cp:lastModifiedBy>Shushrutha T</cp:lastModifiedBy>
  <cp:revision>1</cp:revision>
  <dcterms:created xsi:type="dcterms:W3CDTF">2025-01-25T10:02:00Z</dcterms:created>
  <dcterms:modified xsi:type="dcterms:W3CDTF">2025-01-25T10:04:00Z</dcterms:modified>
</cp:coreProperties>
</file>