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A9D8F"/>
          <w:sz w:val="30"/>
        </w:rPr>
        <w:t>ONESTOP</w:t>
      </w:r>
    </w:p>
    <w:p>
      <w:pPr>
        <w:jc w:val="center"/>
      </w:pPr>
      <w:r>
        <w:rPr>
          <w:b/>
          <w:color w:val="17324D"/>
          <w:sz w:val="68"/>
        </w:rPr>
        <w:t>MVP Architecture</w:t>
      </w:r>
    </w:p>
    <w:p>
      <w:pPr>
        <w:jc w:val="center"/>
      </w:pPr>
      <w:r>
        <w:rPr>
          <w:color w:val="5B6573"/>
          <w:sz w:val="30"/>
        </w:rPr>
        <w:t>Implementation baseline &amp; release-hardening plan</w:t>
      </w:r>
    </w:p>
    <w:p>
      <w:pPr>
        <w:spacing w:before="480"/>
        <w:jc w:val="center"/>
      </w:pPr>
      <w:r>
        <w:rPr>
          <w:b/>
          <w:color w:val="2374AB"/>
          <w:sz w:val="22"/>
        </w:rPr>
        <w:t>Version 0.2  |  31 July 2026  |  Status: MVP feature path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166"/>
            <w:shd w:fill="EAF2F8"/>
          </w:tcPr>
          <w:p>
            <w:pPr>
              <w:spacing w:before="240" w:after="240"/>
              <w:jc w:val="center"/>
            </w:pPr>
            <w:r>
              <w:rPr>
                <w:sz w:val="22"/>
              </w:rPr>
              <w:t>Architecture intent</w:t>
              <w:br/>
              <w:t>A small, understandable retail platform whose checkout remains correct across retries, concurrent requests, and temporary messaging failures.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OneStop now implements the full MVP customer journey—from authentication and catalog discovery through cart, inventory-backed checkout, order history, cancellation, and asynchronous confirmation notifications. The system remains a microservice architecture, but correctness is concentrated at the checkout boundary where failures have business impact.</w:t>
      </w:r>
    </w:p>
    <w:p>
      <w:pPr>
        <w:pStyle w:val="Heading2"/>
      </w:pPr>
      <w:r>
        <w:t>MVP assessment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Customer journey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Register/login, browse/search, cart, checkout, history, cancellation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Inventory correctness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Atomic reservation, confirmation, release and cancellation restock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Retry safety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Customer-scoped idempotency key and PostgreSQL unique constraint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Interrupted checkout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Durable STOCK_RESERVED handoff plus reconciliation worker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Notification delivery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Complete for MVP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Transactional outbox, Kafka retry, idempotent consumer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Production readiness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In progress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CI and browser E2E complete; operations and deployment remain</w:t>
            </w:r>
          </w:p>
        </w:tc>
      </w:tr>
    </w:tbl>
    <w:p>
      <w:pPr>
        <w:pStyle w:val="Heading2"/>
      </w:pPr>
      <w:r>
        <w:t>What changed since v0.1</w:t>
      </w:r>
    </w:p>
    <w:p>
      <w:pPr>
        <w:pStyle w:val="ListBullet"/>
      </w:pPr>
      <w:r>
        <w:t>All planned domain services and the React customer application are implemented and integrated.</w:t>
      </w:r>
    </w:p>
    <w:p>
      <w:pPr>
        <w:pStyle w:val="ListBullet"/>
      </w:pPr>
      <w:r>
        <w:t>Checkout now persists PENDING → STOCK_RESERVED → CONFIRMED with a recoverable inventory correlation id.</w:t>
      </w:r>
    </w:p>
    <w:p>
      <w:pPr>
        <w:pStyle w:val="ListBullet"/>
      </w:pPr>
      <w:r>
        <w:t>Order confirmation and its outbox record commit atomically; Kafka delivery retries with exponential backoff.</w:t>
      </w:r>
    </w:p>
    <w:p>
      <w:pPr>
        <w:pStyle w:val="ListBullet"/>
      </w:pPr>
      <w:r>
        <w:t>PostgreSQL/Testcontainers verifies concurrent checkout idempotency, and Docker smoke testing verifies the complete path.</w:t>
      </w:r>
    </w:p>
    <w:p>
      <w:pPr>
        <w:pStyle w:val="Heading1"/>
      </w:pPr>
      <w:r>
        <w:t>2. Scope and boundaries</w:t>
      </w:r>
    </w:p>
    <w:p>
      <w:r>
        <w:t>The MVP optimizes for a dependable demonstration and a clean foundation, not marketplace-scale breadth.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Deferred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JWT customer identity and profile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Social login, MFA, password recovery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Catalog browse/search and product detail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Recommendations, reviews, advanced merchandising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Persistent cart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Promotions, coupons, saved lists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Inventory reservation and stock restoration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Warehouses, sourcing and fulfillment routing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COD/card selection without payment capture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Payment gateway, refunds and settlement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Order confirmation notification log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Production email/SMS provider and templates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r>
        <w:t>The browser talks only to the API Gateway. Each backend service owns its data and publishes a bounded API. Kafka is used for order-confirmation events; synchronous HTTP remains appropriate for the checkout commands that require an immediate business decision.</w:t>
      </w:r>
    </w:p>
    <w:p>
      <w:pPr>
        <w:spacing w:before="160" w:after="240"/>
        <w:ind w:left="360"/>
      </w:pPr>
      <w:r>
        <w:rPr>
          <w:rFonts w:ascii="Cascadia Mono" w:hAnsi="Cascadia Mono"/>
          <w:color w:val="17324D"/>
          <w:sz w:val="18"/>
        </w:rPr>
        <w:t>React SPA (5173)</w:t>
        <w:br/>
        <w:t xml:space="preserve">        │ HTTPS / JSON</w:t>
        <w:br/>
        <w:t>API Gateway (8080)</w:t>
        <w:br/>
        <w:t xml:space="preserve">   ├── Identity (8081) ───── PostgreSQL identity_db</w:t>
        <w:br/>
        <w:t xml:space="preserve">   ├── Catalog (8082) ────── PostgreSQL catalog_db</w:t>
        <w:br/>
        <w:t xml:space="preserve">   ├── Cart (8083) ───────── PostgreSQL cart_db</w:t>
        <w:br/>
        <w:t xml:space="preserve">   ├── Inventory (8084) ──── PostgreSQL inventory_db</w:t>
        <w:br/>
        <w:t xml:space="preserve">   └── Order (8085) ──────── PostgreSQL order_db</w:t>
        <w:br/>
        <w:t xml:space="preserve">          │ transactional outbox</w:t>
        <w:br/>
        <w:t xml:space="preserve">          └── Kafka: order.confirmed ── Notification (8086) ── PostgreSQL notification_db</w:t>
      </w:r>
    </w:p>
    <w:p>
      <w:pPr>
        <w:pStyle w:val="Heading2"/>
      </w:pPr>
      <w:r>
        <w:t>Service responsibilities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Key responsibility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Routing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Single entry point, CORS and service routing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Users, addresses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Credentials, JWT issuance and customer profile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Catalog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Products, brands, categories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Authoritative product metadata and price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Cart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Carts, cart lines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Customer shopping intent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Stock, reservations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Atomic reserve/confirm/release/restock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Order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Orders, snapshots, outbox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Checkout orchestration and durable order lifecycle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Notification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Notification log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Consume confirmation events and record delivery</w:t>
            </w:r>
          </w:p>
        </w:tc>
      </w:tr>
    </w:tbl>
    <w:p>
      <w:pPr>
        <w:pStyle w:val="Heading2"/>
      </w:pPr>
      <w:r>
        <w:t>Technology baseline</w:t>
      </w:r>
    </w:p>
    <w:p>
      <w:r>
        <w:t>Java 21 · Spring Boot 3.3.5 · Spring Data JPA · Flyway · PostgreSQL · Spring Kafka · React · TypeScript · Vite · Docker Compose · JUnit/Mockito/Testcontainers</w:t>
      </w:r>
    </w:p>
    <w:p>
      <w:r>
        <w:br w:type="page"/>
      </w:r>
    </w:p>
    <w:p>
      <w:pPr>
        <w:pStyle w:val="Heading1"/>
      </w:pPr>
      <w:r>
        <w:t>4. Critical checkout design</w:t>
      </w:r>
    </w:p>
    <w:p>
      <w:r>
        <w:t>Checkout is the system's highest-risk flow. The design deliberately stores each recoverable boundary before crossing to the next external operation.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Durable result / failure behavior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Resolve customer-scoped idempotency key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Existing key returns the original order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Load cart and snapshot catalog data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Order keeps SKU, name and price history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Persist order and address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PENDING exists before inventory call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Reserve inventory atomically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Insufficient stock returns conflict; order becomes FAILED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Store reservation correlation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Order becomes STOCK_RESERVED and is recoverable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 inventory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Idempotent inventory operation commits sold stock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Confirm order + insert outbox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Both commit in one local database transaction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Clear cart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Best-effort; never invalidates a confirmed order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Publish outbox event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Worker retries Kafka with bounded exponential backoff</w:t>
            </w:r>
          </w:p>
        </w:tc>
      </w:tr>
    </w:tbl>
    <w:p>
      <w:pPr>
        <w:pStyle w:val="Heading2"/>
      </w:pPr>
      <w:r>
        <w:t>Order state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Allowed recovery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Order saved; inventory not durably correlated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Reserve stock or fail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STOCK_RESERVED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Reservation id stored; confirmation may be interrupted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Retry confirm through request or worker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CONFIRMED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Inventory sold and event durably queued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Publish notification; customer may cancel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FAILED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Checkout did not cross a committed inventory boundary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Start a new checkout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Confirmed order cancelled and stock restored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Terminal for MVP</w:t>
            </w:r>
          </w:p>
        </w:tc>
      </w:tr>
    </w:tbl>
    <w:p>
      <w:pPr>
        <w:pStyle w:val="Heading2"/>
      </w:pPr>
      <w:r>
        <w:t>Transactional outbox</w:t>
      </w:r>
    </w:p>
    <w:p>
      <w:r>
        <w:t>The order transaction writes both the CONFIRMED state and a unique ORDER_CONFIRMED outbox row. A scheduled publisher reads due PENDING rows, waits for Kafka acknowledgement, marks success as PUBLISHED, and records attempts, last error, and the next retry time on failure. The unique (order_id, event_type) constraint prevents duplicate enqueueing during reconciliation.</w:t>
      </w:r>
    </w:p>
    <w:p>
      <w:r>
        <w:br w:type="page"/>
      </w:r>
    </w:p>
    <w:p>
      <w:pPr>
        <w:pStyle w:val="Heading1"/>
      </w:pPr>
      <w:r>
        <w:t>5. Data and API contracts</w:t>
      </w:r>
    </w:p>
    <w:p>
      <w:pPr>
        <w:pStyle w:val="Heading2"/>
      </w:pPr>
      <w:r>
        <w:t>Data ownership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Database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Core tables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identity_db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users, addresses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catalog_db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products, categories, brands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cart_db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carts, cart_items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inventory_db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inventory, reservations, reservation_items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order_db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orders, order_items, order_addresses, order_outbox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notification_db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notification_log</w:t>
            </w:r>
          </w:p>
        </w:tc>
      </w:tr>
    </w:tbl>
    <w:p>
      <w:r>
        <w:t>Services do not join across databases. Order items are immutable commercial snapshots so later catalog changes do not rewrite purchase history.</w:t>
      </w:r>
    </w:p>
    <w:p>
      <w:pPr>
        <w:pStyle w:val="Heading2"/>
      </w:pPr>
      <w:r>
        <w:t>External API groups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Route group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/api/auth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Register, login and token issuance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/api/profile, /api/addresses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Customer profile and address management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/api/products, /api/categories, /api/brands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Catalog discovery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/api/cart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Cart read and line mutations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/api/inventory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Availability plus internal reservation commands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/api/orders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Checkout, history, detail and cancellation</w:t>
            </w:r>
          </w:p>
        </w:tc>
      </w:tr>
    </w:tbl>
    <w:p>
      <w:pPr>
        <w:pStyle w:val="Heading2"/>
      </w:pPr>
      <w:r>
        <w:t>Event contract</w:t>
      </w:r>
    </w:p>
    <w:p>
      <w:r>
        <w:t>Topic: order.confirmed · Key: orderId · Payload: orderId, customerId, recipientEmail, itemCount, total, occurredAt. Delivery is at-least-once; the notification consumer uses a PostgreSQL partial unique index and INSERT ON CONFLICT DO NOTHING so each order creates one Kafka confirmation record.</w:t>
      </w:r>
    </w:p>
    <w:p>
      <w:pPr>
        <w:pStyle w:val="Heading1"/>
      </w:pPr>
      <w:r>
        <w:t>6. Security and operational posture</w:t>
      </w:r>
    </w:p>
    <w:p>
      <w:pPr>
        <w:pStyle w:val="ListBullet"/>
      </w:pPr>
      <w:r>
        <w:t>Passwords are hashed; identity issues signed JWTs and protected services verify them.</w:t>
      </w:r>
    </w:p>
    <w:p>
      <w:pPr>
        <w:pStyle w:val="ListBullet"/>
      </w:pPr>
      <w:r>
        <w:t>Customer order reads are scoped by authenticated customer id; idempotency is also customer-scoped.</w:t>
      </w:r>
    </w:p>
    <w:p>
      <w:pPr>
        <w:pStyle w:val="ListBullet"/>
      </w:pPr>
      <w:r>
        <w:t>Service health and OpenAPI endpoints support local diagnostics.</w:t>
      </w:r>
    </w:p>
    <w:p>
      <w:pPr>
        <w:pStyle w:val="ListBullet"/>
      </w:pPr>
      <w:r>
        <w:t>Flyway owns schema evolution and Docker Compose provides a reproducible local environment.</w:t>
      </w:r>
    </w:p>
    <w:p>
      <w:pPr>
        <w:pStyle w:val="ListBullet"/>
      </w:pPr>
      <w:r>
        <w:t>Current secrets are development configuration only and must move to managed secret storage before deployment.</w:t>
      </w:r>
    </w:p>
    <w:p>
      <w:r>
        <w:br w:type="page"/>
      </w:r>
    </w:p>
    <w:p>
      <w:pPr>
        <w:pStyle w:val="Heading1"/>
      </w:pPr>
      <w:r>
        <w:t>7. Verification and delivery status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Verification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Backend Maven reactor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GitHub Actions release gate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Backend clean verify plus frontend npm ci, lint and build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Browser customer journey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Playwright verifies register through cancellation and stock restoration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Order-service unit/integration tests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7 passed; PostgreSQL Flyway V1–V4 applied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Concurrent idempotency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Verified with Testcontainers/PostgreSQL unique constraint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Frontend production build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Docker service health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Gateway and six services UP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End-to-end checkout smoke test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Confirmed order; inventory 100→98; duplicate key returned same order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Kafka notification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Consumed and logged as SENT; 8 concurrent duplicates create one row</w:t>
            </w:r>
          </w:p>
        </w:tc>
      </w:tr>
    </w:tbl>
    <w:p>
      <w:pPr>
        <w:pStyle w:val="Heading2"/>
      </w:pPr>
      <w:r>
        <w:t>Milestones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0 — Foundation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Monorepo, gateway, databases, migrations, Compose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1 — Catalog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Browse/search and product data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2 — Identity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JWT authentication, profile and addresses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3 — Cart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Persistent customer cart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4 — Inventory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Atomic stock reservation lifecycle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5 — Orders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Idempotent checkout, history and cancellation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6 — Frontend journey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Integrated React customer experience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7 — Release hardening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In progress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Outbox, idempotency, CI and browser E2E complete</w:t>
            </w:r>
          </w:p>
        </w:tc>
      </w:tr>
    </w:tbl>
    <w:p>
      <w:pPr>
        <w:pStyle w:val="Heading1"/>
      </w:pPr>
      <w:r>
        <w:t>8. Next actions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Exit criterion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Deploy a shared staging environment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Browser journey passes outside local Docker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Add tracing, metrics and alerts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Checkout correlation visible across gateway, order, inventory and Kafka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Add contract tests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HTTP and event producer/consumer compatibility enforced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Externalize secrets and environment config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deployment credentials stored in source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Deploy shared staging environment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40"/>
            </w:pPr>
            <w:r>
              <w:rPr>
                <w:sz w:val="16"/>
              </w:rPr>
              <w:t>Automated smoke test proves the complete customer journey</w:t>
            </w:r>
          </w:p>
        </w:tc>
      </w:tr>
    </w:tbl>
    <w:p>
      <w:r>
        <w:t>Recommendation: freeze new product features until the P0 items pass in CI. The MVP is now strong enough to demonstrate; the highest return comes from making that result repeatable and observable.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OneStop MVP Architecture v0.2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74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OneStop MVP Architecture v0.2</dc:title>
  <dc:subject>Implemented MVP architecture and release-hardening plan</dc:subject>
  <dc:creator>OneStop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