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2026-09-22</w:t>
      </w:r>
    </w:p>
    <w:p>
      <w:r>
        <w:rPr>
          <w:color w:val="8A939E"/>
          <w:sz w:val="18"/>
        </w:rPr>
        <w:t>覆盖 6 家媒体 · 入库 10,023 条 · 去重后 2,133 条 · 识别热点 48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0.730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9月22日收盘：美股全线走高 纳指涨超2% AI与芯片股领涨</w:t>
            </w:r>
          </w:p>
        </w:tc>
        <w:tc>
          <w:tcPr>
            <w:tcW w:type="dxa" w:w="1440"/>
          </w:tcPr>
          <w:p>
            <w:r>
              <w:t>20/4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0.645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人民币兑美元中间价报6.7487，上调34点；上一交易日中间</w:t>
            </w:r>
          </w:p>
        </w:tc>
        <w:tc>
          <w:tcPr>
            <w:tcW w:type="dxa" w:w="1440"/>
          </w:tcPr>
          <w:p>
            <w:r>
              <w:t>4/4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0.581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比特币5天上涨超7%，风头要盖过AI投资了？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0.568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三大股指齐涨，百股涨停再现！A股开启第二轮修复行情，短期波动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0.562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中国央行公开市场开展1650亿元7天期逆回购操作，操作利率1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0.539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盛和资源：控股股东不存在拟对外转让公司控股权的情形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0.539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韩国9月1-20日出口创纪录新高，半导体出口激增259.4%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0.539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美国零售柴油价格已正式突破每加仑 6.50 美元大关 刷新历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0.539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美联储古尔斯比：如果供给冲击型通胀持续，美联储唯一的选择就是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0.536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中共中央办公厅、国务院办公厅印发《关于分类推进高校改革的意见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9月22日收盘：美股全线走高 纳指涨超2% AI与芯片股领涨 Meta涨超11% 英特尔</w:t>
      </w:r>
    </w:p>
    <w:p>
      <w:r>
        <w:rPr>
          <w:color w:val="8A939E"/>
          <w:sz w:val="18"/>
        </w:rPr>
        <w:t>热度 0.730（爆点）· 20 篇 / 4 家媒体 · 金融市场</w:t>
      </w:r>
    </w:p>
    <w:p>
      <w:r>
        <w:rPr>
          <w:b/>
          <w:color w:val="16324F"/>
        </w:rPr>
        <w:t>事件概述：</w:t>
      </w:r>
      <w:r>
        <w:t>「9月22日收盘：美股全线走高 纳指涨超2% AI与芯片股领涨 Meta涨超11% 英特尔涨超12」由 20 篇报道聚合而成，覆盖 4 家媒体，热度 0.73（爆点），所属板块类目：金融市场。</w:t>
      </w:r>
    </w:p>
    <w:p>
      <w:r>
        <w:rPr>
          <w:b/>
          <w:color w:val="16324F"/>
        </w:rPr>
        <w:t>关键信息：</w:t>
      </w:r>
      <w:r>
        <w:t>9月22日隔夜要闻：美股全线走高 原油下跌 铜价延续涨势 金价走低 欧盟通过延长；9月22日收盘：美股全线走高 纳指涨超2% AI与芯片股领涨 Meta涨超11%；美股三大股指高开，道指涨0.49%，标普500指数涨0.6%，纳指涨0.7%。明</w:t>
      </w:r>
    </w:p>
    <w:p>
      <w:r>
        <w:rPr>
          <w:b/>
          <w:color w:val="16324F"/>
        </w:rPr>
        <w:t>市场影响：</w:t>
      </w:r>
      <w:r>
        <w:t>关联板块代码：BK0800。（LLM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引用：[1]9月22日隔夜要闻：美股全线走高 原油下跌 铜价延续 / [2]9月22日收盘：美股全线走高 纳指涨超2% AI与芯 / [3]美股三大股指高开，道指涨0.49%，标普500指数涨 / [4]9月21日周末要闻：原油期货走高 交易员关注中东供应</w:t>
      </w:r>
    </w:p>
    <w:p>
      <w:pPr>
        <w:pStyle w:val="Heading2"/>
      </w:pPr>
      <w:r>
        <w:t>人民币兑美元中间价报6.7487，上调34点；上一交易日中间价6.7521，上一</w:t>
      </w:r>
    </w:p>
    <w:p>
      <w:r>
        <w:rPr>
          <w:color w:val="8A939E"/>
          <w:sz w:val="18"/>
        </w:rPr>
        <w:t>热度 0.645（爆点）· 4 篇 / 4 家媒体 · 国际市场</w:t>
      </w:r>
    </w:p>
    <w:p>
      <w:r>
        <w:rPr>
          <w:b/>
          <w:color w:val="16324F"/>
        </w:rPr>
        <w:t>事件概述：</w:t>
      </w:r>
      <w:r>
        <w:t>「人民币兑美元中间价报6.7487，上调34点；上一交易日中间价6.7521，上一」由 4 篇报道聚合而成，覆盖 4 家媒体，热度 0.645（爆点），所属板块类目：国际市场。</w:t>
      </w:r>
    </w:p>
    <w:p>
      <w:r>
        <w:rPr>
          <w:b/>
          <w:color w:val="16324F"/>
        </w:rPr>
        <w:t>关键信息：</w:t>
      </w:r>
      <w:r>
        <w:t>人民币兑美元中间价报6.7487，上调34点；上一交易日中间价6.7521，上一；人民币兑美元中间价报6.7487 上调34点；9月22日人民币对美元中间价报6.7459 上调28个基点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引用：[1]人民币兑美元中间价报6.7487，上调34点；上一交 / [2]人民币兑美元中间价报6.7487 上调34点 / [3]9月22日人民币对美元中间价报6.7459 上调28 / [4]多因素推动近期人民币汇率波动上升</w:t>
      </w:r>
    </w:p>
    <w:p>
      <w:pPr>
        <w:pStyle w:val="Heading2"/>
      </w:pPr>
      <w:r>
        <w:t>比特币5天上涨超7%，风头要盖过AI投资了？</w:t>
      </w:r>
    </w:p>
    <w:p>
      <w:r>
        <w:rPr>
          <w:color w:val="8A939E"/>
          <w:sz w:val="18"/>
        </w:rPr>
        <w:t>热度 0.581（爆点）· 5 篇 / 2 家媒体 · 国际市场</w:t>
      </w:r>
    </w:p>
    <w:p>
      <w:r>
        <w:rPr>
          <w:b/>
          <w:color w:val="16324F"/>
        </w:rPr>
        <w:t>事件概述：</w:t>
      </w:r>
      <w:r>
        <w:t>「比特币5天上涨超7%，风头要盖过AI投资了？」由 5 篇报道聚合而成，覆盖 2 家媒体，热度 0.581（爆点），所属板块类目：国际市场。</w:t>
      </w:r>
    </w:p>
    <w:p>
      <w:r>
        <w:rPr>
          <w:b/>
          <w:color w:val="16324F"/>
        </w:rPr>
        <w:t>关键信息：</w:t>
      </w:r>
      <w:r>
        <w:t>比特币5天上涨超7%，风头要盖过AI投资了？；比特币升破8.1万美元；比特币站上85000美元</w:t>
      </w:r>
    </w:p>
    <w:p>
      <w:r>
        <w:rPr>
          <w:b/>
          <w:color w:val="16324F"/>
        </w:rPr>
        <w:t>市场影响：</w:t>
      </w:r>
      <w:r>
        <w:t>关联板块代码：BK0830。（LLM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引用：[1]比特币5天上涨超7%，风头要盖过AI投资了？ / [2]比特币升破8.1万美元 / [3]比特币站上85000美元 / [4]比特币涨至85000美元，创下1月以来新高</w:t>
      </w:r>
    </w:p>
    <w:p>
      <w:pPr>
        <w:pStyle w:val="Heading2"/>
      </w:pPr>
      <w:r>
        <w:t>三大股指齐涨，百股涨停再现！A股开启第二轮修复行情，短期波动仍需警惕</w:t>
      </w:r>
    </w:p>
    <w:p>
      <w:r>
        <w:rPr>
          <w:color w:val="8A939E"/>
          <w:sz w:val="18"/>
        </w:rPr>
        <w:t>热度 0.568（爆点）· 5 篇 / 2 家媒体 · 金融市场</w:t>
      </w:r>
    </w:p>
    <w:p>
      <w:r>
        <w:rPr>
          <w:b/>
          <w:color w:val="16324F"/>
        </w:rPr>
        <w:t>事件概述：</w:t>
      </w:r>
      <w:r>
        <w:t>「三大股指齐涨，百股涨停再现！A股开启第二轮修复行情，短期波动仍需警惕」由 5 篇报道聚合而成，覆盖 2 家媒体，热度 0.568（爆点），所属板块类目：金融市场。</w:t>
      </w:r>
    </w:p>
    <w:p>
      <w:r>
        <w:rPr>
          <w:b/>
          <w:color w:val="16324F"/>
        </w:rPr>
        <w:t>关键信息：</w:t>
      </w:r>
      <w:r>
        <w:t>三大股指齐涨，百股涨停再现！A股开启第二轮修复行情，短期波动仍需警惕；A股修复行情延续 关注高景气板块布局机遇；A股反弹态势有望延续，六大机构后市看好这些板块</w:t>
      </w:r>
    </w:p>
    <w:p>
      <w:r>
        <w:rPr>
          <w:b/>
          <w:color w:val="16324F"/>
        </w:rPr>
        <w:t>市场影响：</w:t>
      </w:r>
      <w:r>
        <w:t>关联板块代码：BK0464、BK0800。（LLM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引用：[1]三大股指齐涨，百股涨停再现！A股开启第二轮修复行情， / [2]A股修复行情延续 关注高景气板块布局机遇 / [3]A股反弹态势有望延续，六大机构后市看好这些板块 / [4]开盘：三大股指齐涨 原油、美债收益率回落</w:t>
      </w:r>
    </w:p>
    <w:p>
      <w:pPr>
        <w:pStyle w:val="Heading2"/>
      </w:pPr>
      <w:r>
        <w:t>中国央行公开市场开展1650亿元7天期逆回购操作，操作利率1.40%，持平上次。</w:t>
      </w:r>
    </w:p>
    <w:p>
      <w:r>
        <w:rPr>
          <w:color w:val="8A939E"/>
          <w:sz w:val="18"/>
        </w:rPr>
        <w:t>热度 0.562（高热）· 5 篇 / 3 家媒体 · 宏观政策</w:t>
      </w:r>
    </w:p>
    <w:p>
      <w:r>
        <w:rPr>
          <w:b/>
          <w:color w:val="16324F"/>
        </w:rPr>
        <w:t>事件概述：</w:t>
      </w:r>
      <w:r>
        <w:t>「中国央行公开市场开展1650亿元7天期逆回购操作，操作利率1.40%，持平上次。」由 5 篇报道聚合而成，覆盖 3 家媒体，热度 0.562（高热），所属板块类目：宏观政策。</w:t>
      </w:r>
    </w:p>
    <w:p>
      <w:r>
        <w:rPr>
          <w:b/>
          <w:color w:val="16324F"/>
        </w:rPr>
        <w:t>关键信息：</w:t>
      </w:r>
      <w:r>
        <w:t>中国央行公开市场开展1650亿元7天期逆回购操作，操作利率1.40%，持平上次。；央行今日开展1650亿元7天逆回购操作；央行加码流动性投放呵护节前资金面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引用：[1]中国央行公开市场开展1650亿元7天期逆回购操作，操 / [2]央行今日开展1650亿元7天逆回购操作 / [3]央行加码流动性投放呵护节前资金面 / [4]1000亿元14天逆回购落地，央行提前对冲双节资金扰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10,023 条</w:t>
      </w:r>
    </w:p>
    <w:p>
      <w:pPr>
        <w:pStyle w:val="ListBullet"/>
      </w:pPr>
      <w:r>
        <w:t>三层去重：2,403 → 2,133 条（精确119/SimHash8/语义143）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