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2026-10-10</w:t>
      </w:r>
    </w:p>
    <w:p>
      <w:r>
        <w:rPr>
          <w:color w:val="8A939E"/>
          <w:sz w:val="18"/>
        </w:rPr>
        <w:t>覆盖 6 家媒体 · 入库 14,350 条 · 去重后 2,148 条 · 识别热点 67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0.746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消费零售</w:t>
            </w:r>
          </w:p>
        </w:tc>
        <w:tc>
          <w:tcPr>
            <w:tcW w:type="dxa" w:w="1440"/>
          </w:tcPr>
          <w:p>
            <w:r>
              <w:t>商务部等7部门：鼓励金融机构与电商平台规范合作 加大对优质商</w:t>
            </w:r>
          </w:p>
        </w:tc>
        <w:tc>
          <w:tcPr>
            <w:tcW w:type="dxa" w:w="1440"/>
          </w:tcPr>
          <w:p>
            <w:r>
              <w:t>10/4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0.711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财经早报丨“不预设汇率目标水平”，央行权威表态来了，特朗普称</w:t>
            </w:r>
          </w:p>
        </w:tc>
        <w:tc>
          <w:tcPr>
            <w:tcW w:type="dxa" w:w="1440"/>
          </w:tcPr>
          <w:p>
            <w:r>
              <w:t>10/2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0.700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江淮汽车打开跌停板，跌7.97%！制动系统厂家董事长称是试车</w:t>
            </w:r>
          </w:p>
        </w:tc>
        <w:tc>
          <w:tcPr>
            <w:tcW w:type="dxa" w:w="1440"/>
          </w:tcPr>
          <w:p>
            <w:r>
              <w:t>17/3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0.647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中概股深夜爆发，小米涨超9%，美股光通信股走强，Lument</w:t>
            </w:r>
          </w:p>
        </w:tc>
        <w:tc>
          <w:tcPr>
            <w:tcW w:type="dxa" w:w="1440"/>
          </w:tcPr>
          <w:p>
            <w:r>
              <w:t>8/3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0.611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飓风“伊萨亚斯”逼近美国海岸，墨西哥湾近63%海上原油产量暂</w:t>
            </w:r>
          </w:p>
        </w:tc>
        <w:tc>
          <w:tcPr>
            <w:tcW w:type="dxa" w:w="1440"/>
          </w:tcPr>
          <w:p>
            <w:r>
              <w:t>8/2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0.597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视频 | 猪后鞘肉抗生素超标37倍，双汇及子公司被罚近700</w:t>
            </w:r>
          </w:p>
        </w:tc>
        <w:tc>
          <w:tcPr>
            <w:tcW w:type="dxa" w:w="1440"/>
          </w:tcPr>
          <w:p>
            <w:r>
              <w:t>16/2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0.595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理响中国·聚焦2026中国经济丨出行热、消费旺、文旅火 四组</w:t>
            </w:r>
          </w:p>
        </w:tc>
        <w:tc>
          <w:tcPr>
            <w:tcW w:type="dxa" w:w="1440"/>
          </w:tcPr>
          <w:p>
            <w:r>
              <w:t>14/2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0.588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橡胶价格创九年来新高 原因找到了；有上市公司三日两板 轮胎公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0.585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毛利率91%的企查查 为什么撤下IPO？</w:t>
            </w:r>
          </w:p>
        </w:tc>
        <w:tc>
          <w:tcPr>
            <w:tcW w:type="dxa" w:w="1440"/>
          </w:tcPr>
          <w:p>
            <w:r>
              <w:t>6/2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0.578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汽车出行</w:t>
            </w:r>
          </w:p>
        </w:tc>
        <w:tc>
          <w:tcPr>
            <w:tcW w:type="dxa" w:w="1440"/>
          </w:tcPr>
          <w:p>
            <w:r>
              <w:t>四部门：汽车生产企业不得作虚假、夸大或引人误解的宣传 不得诱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商务部等7部门：鼓励金融机构与电商平台规范合作 加大对优质商品和服务的金融支持力度</w:t>
      </w:r>
    </w:p>
    <w:p>
      <w:r>
        <w:rPr>
          <w:color w:val="8A939E"/>
          <w:sz w:val="18"/>
        </w:rPr>
        <w:t>热度 0.746（爆点）· 10 篇 / 4 家媒体 · 消费零售</w:t>
      </w:r>
    </w:p>
    <w:p>
      <w:r>
        <w:rPr>
          <w:b/>
          <w:color w:val="16324F"/>
        </w:rPr>
        <w:t>事件概述：</w:t>
      </w:r>
      <w:r>
        <w:t>「商务部等7部门：鼓励金融机构与电商平台规范合作 加大对优质商品和服务的金融支持力度」由 10 篇报道聚合而成，覆盖 4 家媒体，热度 0.746（爆点），所属板块类目：消费零售。</w:t>
      </w:r>
    </w:p>
    <w:p>
      <w:r>
        <w:rPr>
          <w:b/>
          <w:color w:val="16324F"/>
        </w:rPr>
        <w:t>关键信息：</w:t>
      </w:r>
      <w:r>
        <w:t>商务部等7部门：鼓励金融机构与电商平台规范合作 加大对优质商品和服务的金融支持力；商务部等7部门：推动电商平台持续优化商品展示、推荐和营销活动机制；七部门：推动电商领域高水平开放 深化“丝路电商”多双边合作机制</w:t>
      </w:r>
    </w:p>
    <w:p>
      <w:r>
        <w:rPr>
          <w:b/>
          <w:color w:val="16324F"/>
        </w:rPr>
        <w:t>市场影响：</w:t>
      </w:r>
      <w:r>
        <w:t>关联板块代码：BK0665。（LLM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引用：[1]商务部等7部门：鼓励金融机构与电商平台规范合作 加大 / [2]商务部等7部门：推动电商平台持续优化商品展示、推荐和 / [3]七部门：推动电商领域高水平开放 深化“丝路电商”多双 / [4]商务部等7部门：开展“电商+产业带”培育行动 鼓励各</w:t>
      </w:r>
    </w:p>
    <w:p>
      <w:pPr>
        <w:pStyle w:val="Heading2"/>
      </w:pPr>
      <w:r>
        <w:t>财经早报丨“不预设汇率目标水平”，央行权威表态来了，特朗普称11月3日前不会攻击伊朗丨2</w:t>
      </w:r>
    </w:p>
    <w:p>
      <w:r>
        <w:rPr>
          <w:color w:val="8A939E"/>
          <w:sz w:val="18"/>
        </w:rPr>
        <w:t>热度 0.711（爆点）· 10 篇 / 2 家媒体 · 综合</w:t>
      </w:r>
    </w:p>
    <w:p>
      <w:r>
        <w:rPr>
          <w:b/>
          <w:color w:val="16324F"/>
        </w:rPr>
        <w:t>事件概述：</w:t>
      </w:r>
      <w:r>
        <w:t>「财经早报丨“不预设汇率目标水平”，央行权威表态来了，特朗普称11月3日前不会攻击伊朗丨2026年」由 10 篇报道聚合而成，覆盖 2 家媒体，热度 0.711（爆点），所属板块类目：综合。</w:t>
      </w:r>
    </w:p>
    <w:p>
      <w:r>
        <w:rPr>
          <w:b/>
          <w:color w:val="16324F"/>
        </w:rPr>
        <w:t>关键信息：</w:t>
      </w:r>
      <w:r>
        <w:t>财经早报丨“不预设汇率目标水平”，央行权威表态来了，特朗普称11月3日前不会攻击；美国国债上涨 此前特朗普称中期选举前不会攻击伊朗；特朗普：不会在中期选举之前攻击伊朗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 xml:space="preserve">引用：[1]财经早报丨“不预设汇率目标水平”，央行权威表态来了， / [2]美国国债上涨 此前特朗普称中期选举前不会攻击伊朗 / [3]特朗普：不会在中期选举之前攻击伊朗 / [4]10月9日外盘头条：特朗普称中期选举前不会攻击伊朗 </w:t>
      </w:r>
    </w:p>
    <w:p>
      <w:pPr>
        <w:pStyle w:val="Heading2"/>
      </w:pPr>
      <w:r>
        <w:t>江淮汽车打开跌停板，跌7.97%！制动系统厂家董事长称是试车员侧向发力“别”断踏板，多家</w:t>
      </w:r>
    </w:p>
    <w:p>
      <w:r>
        <w:rPr>
          <w:color w:val="8A939E"/>
          <w:sz w:val="18"/>
        </w:rPr>
        <w:t>热度 0.700（爆点）· 17 篇 / 3 家媒体 · 综合</w:t>
      </w:r>
    </w:p>
    <w:p>
      <w:r>
        <w:rPr>
          <w:b/>
          <w:color w:val="16324F"/>
        </w:rPr>
        <w:t>事件概述：</w:t>
      </w:r>
      <w:r>
        <w:t>「江淮汽车打开跌停板，跌7.97%！制动系统厂家董事长称是试车员侧向发力“别”断踏板，多家上市公司」由 17 篇报道聚合而成，覆盖 3 家媒体，热度 0.7（爆点），所属板块类目：综合。</w:t>
      </w:r>
    </w:p>
    <w:p>
      <w:r>
        <w:rPr>
          <w:b/>
          <w:color w:val="16324F"/>
        </w:rPr>
        <w:t>关键信息：</w:t>
      </w:r>
      <w:r>
        <w:t>江淮汽车打开跌停板，跌7.97%！制动系统厂家董事长称是试车员侧向发力“别”断踏；江淮汽车，连续2日跌停；程智鹏：江淮汽车再跌停！蒸发110亿，"华为期权"神话破灭？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引用：[1]江淮汽车打开跌停板，跌7.97%！制动系统厂家董事长 / [2]江淮汽车，连续2日跌停 / [3]程智鹏：江淮汽车再跌停！蒸发110亿，"华为期权"神 / [4]“刹车踏板断裂”冲上热搜，尊界、懂车帝回应</w:t>
      </w:r>
    </w:p>
    <w:p>
      <w:pPr>
        <w:pStyle w:val="Heading2"/>
      </w:pPr>
      <w:r>
        <w:t>中概股深夜爆发，小米涨超9%，美股光通信股走强，Lumentum涨超5%，运营商巨头暴跌</w:t>
      </w:r>
    </w:p>
    <w:p>
      <w:r>
        <w:rPr>
          <w:color w:val="8A939E"/>
          <w:sz w:val="18"/>
        </w:rPr>
        <w:t>热度 0.647（爆点）· 8 篇 / 3 家媒体 · 金融市场</w:t>
      </w:r>
    </w:p>
    <w:p>
      <w:r>
        <w:rPr>
          <w:b/>
          <w:color w:val="16324F"/>
        </w:rPr>
        <w:t>事件概述：</w:t>
      </w:r>
      <w:r>
        <w:t>「中概股深夜爆发，小米涨超9%，美股光通信股走强，Lumentum涨超5%，运营商巨头暴跌」由 8 篇报道聚合而成，覆盖 3 家媒体，热度 0.647（爆点），所属板块类目：金融市场。</w:t>
      </w:r>
    </w:p>
    <w:p>
      <w:r>
        <w:rPr>
          <w:b/>
          <w:color w:val="16324F"/>
        </w:rPr>
        <w:t>关键信息：</w:t>
      </w:r>
      <w:r>
        <w:t>中概股深夜爆发，小米涨超9%，美股光通信股走强，Lumentum涨超5%，运营商；港股收评：恒指涨1.79% 科指涨3.06% 科网股普涨 小米涨超9% 黄金股集；利空突现！美股三大巨头，集体暴跌！马斯克，重大宣布</w:t>
      </w:r>
    </w:p>
    <w:p>
      <w:r>
        <w:rPr>
          <w:b/>
          <w:color w:val="16324F"/>
        </w:rPr>
        <w:t>市场影响：</w:t>
      </w:r>
      <w:r>
        <w:t>关联板块代码：BK0800。（LLM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引用：[1]中概股深夜爆发，小米涨超9%，美股光通信股走强，Lu / [2]港股收评：恒指涨1.79% 科指涨3.06% 科网股 / [3]利空突现！美股三大巨头，集体暴跌！马斯克，重大宣布 / [4]恒生科技指数盘中涨超2%，小米涨超5%。</w:t>
      </w:r>
    </w:p>
    <w:p>
      <w:pPr>
        <w:pStyle w:val="Heading2"/>
      </w:pPr>
      <w:r>
        <w:t>飓风“伊萨亚斯”逼近美国海岸，墨西哥湾近63%海上原油产量暂停</w:t>
      </w:r>
    </w:p>
    <w:p>
      <w:r>
        <w:rPr>
          <w:color w:val="8A939E"/>
          <w:sz w:val="18"/>
        </w:rPr>
        <w:t>热度 0.611（爆点）· 8 篇 / 2 家媒体 · 国际市场</w:t>
      </w:r>
    </w:p>
    <w:p>
      <w:r>
        <w:rPr>
          <w:b/>
          <w:color w:val="16324F"/>
        </w:rPr>
        <w:t>事件概述：</w:t>
      </w:r>
      <w:r>
        <w:t>「飓风“伊萨亚斯”逼近美国海岸，墨西哥湾近63%海上原油产量暂停」由 8 篇报道聚合而成，覆盖 2 家媒体，热度 0.611（爆点），所属板块类目：国际市场。</w:t>
      </w:r>
    </w:p>
    <w:p>
      <w:r>
        <w:rPr>
          <w:b/>
          <w:color w:val="16324F"/>
        </w:rPr>
        <w:t>关键信息：</w:t>
      </w:r>
      <w:r>
        <w:t>飓风“伊萨亚斯”逼近美国海岸，墨西哥湾近63%海上原油产量暂停；飓风“伊萨亚斯”导致墨西哥湾近四分之三原油产量关停；“伊赛亚斯”升级为三级飓风，美国墨西哥湾近四分之三原油停产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引用：[1]飓风“伊萨亚斯”逼近美国海岸，墨西哥湾近63%海上原 / [2]飓风“伊萨亚斯”导致墨西哥湾近四分之三原油产量关停 / [3]“伊赛亚斯”升级为三级飓风，美国墨西哥湾近四分之三原 / [4]飓风来袭！美墨西哥湾紧急停工 原油产量损失预计达90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14,350 条</w:t>
      </w:r>
    </w:p>
    <w:p>
      <w:pPr>
        <w:pStyle w:val="ListBullet"/>
      </w:pPr>
      <w:r>
        <w:t>三层去重：2,501 → 2,148 条（精确162/SimHash31/语义160）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