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4CE42" w14:textId="3523BE71" w:rsidR="00515BFD" w:rsidRPr="004F1CCB" w:rsidRDefault="00361D0C" w:rsidP="004F1CCB">
      <w:pPr>
        <w:pStyle w:val="2"/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>1 слайд</w:t>
      </w:r>
    </w:p>
    <w:p w14:paraId="3C54F18A" w14:textId="0A4ABFD5" w:rsidR="00361D0C" w:rsidRPr="004F1CCB" w:rsidRDefault="00361D0C" w:rsidP="004F1CCB">
      <w:pPr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>Здравствуйте, уважаем</w:t>
      </w:r>
      <w:r w:rsidR="002439A5" w:rsidRPr="004F1CCB">
        <w:rPr>
          <w:sz w:val="22"/>
          <w:szCs w:val="24"/>
        </w:rPr>
        <w:t xml:space="preserve">ая </w:t>
      </w:r>
      <w:r w:rsidRPr="004F1CCB">
        <w:rPr>
          <w:sz w:val="22"/>
          <w:szCs w:val="24"/>
        </w:rPr>
        <w:t>государственн</w:t>
      </w:r>
      <w:r w:rsidR="002439A5" w:rsidRPr="004F1CCB">
        <w:rPr>
          <w:sz w:val="22"/>
          <w:szCs w:val="24"/>
        </w:rPr>
        <w:t>ая</w:t>
      </w:r>
      <w:r w:rsidRPr="004F1CCB">
        <w:rPr>
          <w:sz w:val="22"/>
          <w:szCs w:val="24"/>
        </w:rPr>
        <w:t xml:space="preserve"> экзаменационн</w:t>
      </w:r>
      <w:r w:rsidR="002439A5" w:rsidRPr="004F1CCB">
        <w:rPr>
          <w:sz w:val="22"/>
          <w:szCs w:val="24"/>
        </w:rPr>
        <w:t>ая</w:t>
      </w:r>
      <w:r w:rsidRPr="004F1CCB">
        <w:rPr>
          <w:sz w:val="22"/>
          <w:szCs w:val="24"/>
        </w:rPr>
        <w:t xml:space="preserve"> комисси</w:t>
      </w:r>
      <w:r w:rsidR="002439A5" w:rsidRPr="004F1CCB">
        <w:rPr>
          <w:sz w:val="22"/>
          <w:szCs w:val="24"/>
        </w:rPr>
        <w:t>я</w:t>
      </w:r>
      <w:r w:rsidRPr="004F1CCB">
        <w:rPr>
          <w:sz w:val="22"/>
          <w:szCs w:val="24"/>
        </w:rPr>
        <w:t xml:space="preserve">. Меня зовут Шутова Таисия, вашему вниманию представляю выпускную квалификационную работу на тему «Информационная система арт-галереи, модуль рекомендаций», научный руководитель </w:t>
      </w:r>
      <w:r w:rsidR="00EF4484" w:rsidRPr="004F1CCB">
        <w:rPr>
          <w:sz w:val="22"/>
          <w:szCs w:val="24"/>
        </w:rPr>
        <w:t xml:space="preserve">— доцент кафедры ИСПИ </w:t>
      </w:r>
      <w:r w:rsidRPr="004F1CCB">
        <w:rPr>
          <w:sz w:val="22"/>
          <w:szCs w:val="24"/>
        </w:rPr>
        <w:t>Озерова Марина Игоревна.</w:t>
      </w:r>
    </w:p>
    <w:p w14:paraId="6C8A97E9" w14:textId="554D0A81" w:rsidR="002439A5" w:rsidRPr="004F1CCB" w:rsidRDefault="002439A5" w:rsidP="004F1CCB">
      <w:pPr>
        <w:pStyle w:val="2"/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>2 слайд</w:t>
      </w:r>
    </w:p>
    <w:p w14:paraId="5C0DCB1D" w14:textId="77777777" w:rsidR="003D5971" w:rsidRPr="004F1CCB" w:rsidRDefault="003D5971" w:rsidP="004F1CCB">
      <w:pPr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>Информационная система «Арт-галерея» – это фотохостинг для художников и ценителей искусства. Пользователи загружают цифровые или оцифрованные картины, объединяют их в выставки, просматривают, оценивают и комментируют чужие работы. Уникальная особенность – обязательная премодерация контента.</w:t>
      </w:r>
    </w:p>
    <w:p w14:paraId="3C6C6405" w14:textId="3A8C7E12" w:rsidR="004C2480" w:rsidRPr="004F1CCB" w:rsidRDefault="003D5971" w:rsidP="004F1CCB">
      <w:pPr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 xml:space="preserve">Для повышения вовлечённости </w:t>
      </w:r>
      <w:r w:rsidR="004F1CCB">
        <w:rPr>
          <w:sz w:val="22"/>
          <w:szCs w:val="24"/>
        </w:rPr>
        <w:t>было решено внедрить</w:t>
      </w:r>
      <w:r w:rsidRPr="004F1CCB">
        <w:rPr>
          <w:sz w:val="22"/>
          <w:szCs w:val="24"/>
        </w:rPr>
        <w:t xml:space="preserve"> умные рекомендации: гибридный алгоритм, основанный на лайках, комментариях и поведении пользователей со схожими вкусами. Кроме того, добавлен поиск визуально похожих изображений по тематике и цветовой гамме – это особенно важно в художественной сфере.</w:t>
      </w:r>
    </w:p>
    <w:p w14:paraId="607A0CC0" w14:textId="238D8DD9" w:rsidR="004C2480" w:rsidRPr="004F1CCB" w:rsidRDefault="004C2480" w:rsidP="004F1CCB">
      <w:pPr>
        <w:pStyle w:val="2"/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>3 слайд</w:t>
      </w:r>
    </w:p>
    <w:p w14:paraId="259ACEF4" w14:textId="6EB734BD" w:rsidR="00336E06" w:rsidRPr="004F1CCB" w:rsidRDefault="00711622" w:rsidP="004F1CCB">
      <w:pPr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>Цель работы – улучшить пользовательский опыт за счёт внедрения рекомендательной системы. Для достижения цели были решены все перечисленные на слайде задачи.</w:t>
      </w:r>
    </w:p>
    <w:p w14:paraId="2BCC0144" w14:textId="45CD9C05" w:rsidR="00CC0296" w:rsidRPr="004F1CCB" w:rsidRDefault="00CC0296" w:rsidP="004F1CCB">
      <w:pPr>
        <w:pStyle w:val="2"/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>4 слайд</w:t>
      </w:r>
    </w:p>
    <w:p w14:paraId="425C0B8B" w14:textId="2E60FFA3" w:rsidR="0047351A" w:rsidRPr="004F1CCB" w:rsidRDefault="0047351A" w:rsidP="004F1CCB">
      <w:pPr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 xml:space="preserve">Для сравнительного анализа были выделены платформы с примерно похожей тематикой: </w:t>
      </w:r>
      <w:proofErr w:type="spellStart"/>
      <w:r w:rsidRPr="004F1CCB">
        <w:rPr>
          <w:sz w:val="22"/>
          <w:szCs w:val="24"/>
        </w:rPr>
        <w:t>Pinterest</w:t>
      </w:r>
      <w:proofErr w:type="spellEnd"/>
      <w:r w:rsidRPr="004F1CCB">
        <w:rPr>
          <w:sz w:val="22"/>
          <w:szCs w:val="24"/>
        </w:rPr>
        <w:t xml:space="preserve">, </w:t>
      </w:r>
      <w:proofErr w:type="spellStart"/>
      <w:r w:rsidRPr="004F1CCB">
        <w:rPr>
          <w:sz w:val="22"/>
          <w:szCs w:val="24"/>
        </w:rPr>
        <w:t>DeviantArt</w:t>
      </w:r>
      <w:proofErr w:type="spellEnd"/>
      <w:r w:rsidRPr="004F1CCB">
        <w:rPr>
          <w:sz w:val="22"/>
          <w:szCs w:val="24"/>
        </w:rPr>
        <w:t xml:space="preserve">, </w:t>
      </w:r>
      <w:proofErr w:type="spellStart"/>
      <w:r w:rsidRPr="004F1CCB">
        <w:rPr>
          <w:sz w:val="22"/>
          <w:szCs w:val="24"/>
        </w:rPr>
        <w:t>ArtStation</w:t>
      </w:r>
      <w:proofErr w:type="spellEnd"/>
      <w:r w:rsidRPr="004F1CCB">
        <w:rPr>
          <w:sz w:val="22"/>
          <w:szCs w:val="24"/>
        </w:rPr>
        <w:t>.</w:t>
      </w:r>
    </w:p>
    <w:p w14:paraId="469AE01B" w14:textId="4E480EBA" w:rsidR="00CC0296" w:rsidRPr="004F1CCB" w:rsidRDefault="0047351A" w:rsidP="004F1CCB">
      <w:pPr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 xml:space="preserve">Рассматриваемые системы </w:t>
      </w:r>
      <w:r w:rsidR="003D5971" w:rsidRPr="004F1CCB">
        <w:rPr>
          <w:sz w:val="22"/>
          <w:szCs w:val="24"/>
        </w:rPr>
        <w:t>имеют схожий базовый функционал, но уступают в двух ключевых аспектах: отсутствует премодерация и нет гибридных рекомендаций, сочетающих анализ поведения и визуального сходства. Это подтверждает актуальность нашей разработки.</w:t>
      </w:r>
    </w:p>
    <w:p w14:paraId="254B6D8B" w14:textId="75EE9B5D" w:rsidR="0047351A" w:rsidRPr="004F1CCB" w:rsidRDefault="0047351A" w:rsidP="004F1CCB">
      <w:pPr>
        <w:pStyle w:val="2"/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>5 слайд</w:t>
      </w:r>
    </w:p>
    <w:p w14:paraId="554E2EEC" w14:textId="3097398A" w:rsidR="0047351A" w:rsidRPr="004F1CCB" w:rsidRDefault="00CC40CF" w:rsidP="004F1CCB">
      <w:pPr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>К системе и разрабатываемому модулю рекомендаций, были предъявлены функциональные и нефункциональные требования. Основные продемонстрированы на слайде.</w:t>
      </w:r>
    </w:p>
    <w:p w14:paraId="4074EE13" w14:textId="2DE99ED2" w:rsidR="00CC40CF" w:rsidRPr="004F1CCB" w:rsidRDefault="00CC40CF" w:rsidP="004F1CCB">
      <w:pPr>
        <w:pStyle w:val="2"/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>6 слайд</w:t>
      </w:r>
    </w:p>
    <w:p w14:paraId="722EEC6A" w14:textId="4CF19FAF" w:rsidR="00CC40CF" w:rsidRPr="004F1CCB" w:rsidRDefault="0046493B" w:rsidP="004F1CCB">
      <w:pPr>
        <w:spacing w:line="240" w:lineRule="auto"/>
        <w:rPr>
          <w:sz w:val="22"/>
          <w:szCs w:val="24"/>
        </w:rPr>
      </w:pPr>
      <w:r>
        <w:rPr>
          <w:sz w:val="22"/>
          <w:szCs w:val="24"/>
        </w:rPr>
        <w:t>Веб-приложение реализовано</w:t>
      </w:r>
      <w:r w:rsidR="00A63A23" w:rsidRPr="004F1CCB">
        <w:rPr>
          <w:sz w:val="22"/>
          <w:szCs w:val="24"/>
        </w:rPr>
        <w:t xml:space="preserve"> на Java Spring MVC. Изображения и нейросетевая модель модуля анализа изображений, выполненного коллегой по разработке, хранятся в </w:t>
      </w:r>
      <w:proofErr w:type="spellStart"/>
      <w:r w:rsidR="00A63A23" w:rsidRPr="004F1CCB">
        <w:rPr>
          <w:sz w:val="22"/>
          <w:szCs w:val="24"/>
        </w:rPr>
        <w:t>MinIO</w:t>
      </w:r>
      <w:proofErr w:type="spellEnd"/>
      <w:r w:rsidR="00A63A23" w:rsidRPr="004F1CCB">
        <w:rPr>
          <w:sz w:val="22"/>
          <w:szCs w:val="24"/>
        </w:rPr>
        <w:t xml:space="preserve">. Модуль рекомендаций реализован на Python. </w:t>
      </w:r>
      <w:r w:rsidR="00A63A23" w:rsidRPr="004F1CCB">
        <w:rPr>
          <w:sz w:val="22"/>
          <w:szCs w:val="24"/>
          <w:lang w:val="en-US"/>
        </w:rPr>
        <w:t>Yandex</w:t>
      </w:r>
      <w:r w:rsidR="00A63A23" w:rsidRPr="004F1CCB">
        <w:rPr>
          <w:sz w:val="22"/>
          <w:szCs w:val="24"/>
        </w:rPr>
        <w:t xml:space="preserve"> </w:t>
      </w:r>
      <w:r w:rsidR="00A63A23" w:rsidRPr="004F1CCB">
        <w:rPr>
          <w:sz w:val="22"/>
          <w:szCs w:val="24"/>
          <w:lang w:val="en-US"/>
        </w:rPr>
        <w:t>Cloud</w:t>
      </w:r>
      <w:r w:rsidR="00A63A23" w:rsidRPr="0046493B">
        <w:rPr>
          <w:sz w:val="22"/>
          <w:szCs w:val="24"/>
        </w:rPr>
        <w:t xml:space="preserve"> </w:t>
      </w:r>
      <w:r w:rsidR="00A63A23" w:rsidRPr="004F1CCB">
        <w:rPr>
          <w:sz w:val="22"/>
          <w:szCs w:val="24"/>
          <w:lang w:val="en-US"/>
        </w:rPr>
        <w:t>Vision</w:t>
      </w:r>
      <w:r w:rsidR="00A63A23" w:rsidRPr="0046493B">
        <w:rPr>
          <w:sz w:val="22"/>
          <w:szCs w:val="24"/>
        </w:rPr>
        <w:t xml:space="preserve"> </w:t>
      </w:r>
      <w:r w:rsidR="00A63A23" w:rsidRPr="004F1CCB">
        <w:rPr>
          <w:sz w:val="22"/>
          <w:szCs w:val="24"/>
          <w:lang w:val="en-US"/>
        </w:rPr>
        <w:t>API</w:t>
      </w:r>
      <w:r w:rsidR="00A63A23" w:rsidRPr="0046493B">
        <w:rPr>
          <w:sz w:val="22"/>
          <w:szCs w:val="24"/>
        </w:rPr>
        <w:t xml:space="preserve"> </w:t>
      </w:r>
      <w:r w:rsidR="00A63A23" w:rsidRPr="004F1CCB">
        <w:rPr>
          <w:sz w:val="22"/>
          <w:szCs w:val="24"/>
        </w:rPr>
        <w:t>используется в модуле анализа изображений.</w:t>
      </w:r>
    </w:p>
    <w:p w14:paraId="24DD5B10" w14:textId="2EA20840" w:rsidR="00A63A23" w:rsidRPr="004F1CCB" w:rsidRDefault="00A63A23" w:rsidP="004F1CCB">
      <w:pPr>
        <w:pStyle w:val="2"/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>7 слайд</w:t>
      </w:r>
    </w:p>
    <w:p w14:paraId="7B7120C9" w14:textId="313F5D6F" w:rsidR="00A63A23" w:rsidRPr="004F1CCB" w:rsidRDefault="00DD0D8B" w:rsidP="004F1CCB">
      <w:pPr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>На диаграмме показано физическое размещение компонентов</w:t>
      </w:r>
      <w:r w:rsidR="0046493B">
        <w:rPr>
          <w:sz w:val="22"/>
          <w:szCs w:val="24"/>
        </w:rPr>
        <w:t>.</w:t>
      </w:r>
      <w:r w:rsidRPr="004F1CCB">
        <w:rPr>
          <w:sz w:val="22"/>
          <w:szCs w:val="24"/>
        </w:rPr>
        <w:t xml:space="preserve"> Все узлы могут быть развёрнуты на одной машине для учебных целей, но при необходимости масштабируются.</w:t>
      </w:r>
    </w:p>
    <w:p w14:paraId="56818453" w14:textId="3F085E7C" w:rsidR="00DD0D8B" w:rsidRPr="004F1CCB" w:rsidRDefault="007550AE" w:rsidP="004F1CCB">
      <w:pPr>
        <w:pStyle w:val="2"/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>8 слайд</w:t>
      </w:r>
    </w:p>
    <w:p w14:paraId="6A3C58C9" w14:textId="0886EB1E" w:rsidR="007550AE" w:rsidRPr="004F1CCB" w:rsidRDefault="00F22C1F" w:rsidP="004F1CCB">
      <w:pPr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>На диаграмме прецедентов продемонстрирован функционал системы</w:t>
      </w:r>
      <w:r w:rsidR="007741C8" w:rsidRPr="004F1CCB">
        <w:rPr>
          <w:sz w:val="22"/>
          <w:szCs w:val="24"/>
        </w:rPr>
        <w:t>, не включающий модуль анализа изображений</w:t>
      </w:r>
      <w:r w:rsidRPr="004F1CCB">
        <w:rPr>
          <w:sz w:val="22"/>
          <w:szCs w:val="24"/>
        </w:rPr>
        <w:t xml:space="preserve">. </w:t>
      </w:r>
      <w:r w:rsidR="00F80E87" w:rsidRPr="004F1CCB">
        <w:rPr>
          <w:sz w:val="22"/>
          <w:szCs w:val="24"/>
        </w:rPr>
        <w:t>Зелёным выделены функции, связанные с модулем рекомендаций: три режима просмотра (популярное, новое, рекомендации), обновление ленты, блок похожих работ на странице деталей, переобучение модели и сканирование изображений для извлечения признаков.</w:t>
      </w:r>
    </w:p>
    <w:p w14:paraId="5F5D0C2C" w14:textId="49BB974D" w:rsidR="004168B0" w:rsidRPr="004F1CCB" w:rsidRDefault="004168B0" w:rsidP="004F1CCB">
      <w:pPr>
        <w:pStyle w:val="2"/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>9 слайд</w:t>
      </w:r>
    </w:p>
    <w:p w14:paraId="1D2B26FD" w14:textId="3108FE54" w:rsidR="004168B0" w:rsidRPr="004F1CCB" w:rsidRDefault="004168B0" w:rsidP="004F1CCB">
      <w:pPr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 xml:space="preserve">База данных приведена к третьей нормальной форме. Для поиска визуально похожих работ в таблицу </w:t>
      </w:r>
      <w:proofErr w:type="spellStart"/>
      <w:r w:rsidRPr="004F1CCB">
        <w:rPr>
          <w:sz w:val="22"/>
          <w:szCs w:val="24"/>
        </w:rPr>
        <w:t>artworks</w:t>
      </w:r>
      <w:proofErr w:type="spellEnd"/>
      <w:r w:rsidRPr="004F1CCB">
        <w:rPr>
          <w:sz w:val="22"/>
          <w:szCs w:val="24"/>
        </w:rPr>
        <w:t xml:space="preserve"> добавлены поля: средние значения красного, зелёного, синего каналов, цветовая гистограмма и список обнаруженных объектов. Это позволяет искать сходство без повторного вызова алгоритма.</w:t>
      </w:r>
    </w:p>
    <w:p w14:paraId="5EB03CB0" w14:textId="0942C3BB" w:rsidR="004168B0" w:rsidRPr="004F1CCB" w:rsidRDefault="004168B0" w:rsidP="004F1CCB">
      <w:pPr>
        <w:pStyle w:val="2"/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>10 слайд</w:t>
      </w:r>
    </w:p>
    <w:p w14:paraId="1048F50E" w14:textId="4803B7C5" w:rsidR="002605B8" w:rsidRPr="0051409C" w:rsidRDefault="002605B8" w:rsidP="004F1CCB">
      <w:pPr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 xml:space="preserve">Теперь подробно остановлюсь на математической модели. </w:t>
      </w:r>
      <w:r w:rsidR="0051409C" w:rsidRPr="0051409C">
        <w:rPr>
          <w:sz w:val="22"/>
          <w:szCs w:val="24"/>
        </w:rPr>
        <w:t>Гибридный алгоритм персонализированных рекомендаций объединяет два метода.</w:t>
      </w:r>
    </w:p>
    <w:p w14:paraId="20A430D1" w14:textId="36BCFBB5" w:rsidR="002605B8" w:rsidRPr="004F1CCB" w:rsidRDefault="002605B8" w:rsidP="004F1CCB">
      <w:pPr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>SVD (</w:t>
      </w:r>
      <w:proofErr w:type="spellStart"/>
      <w:r w:rsidRPr="004F1CCB">
        <w:rPr>
          <w:sz w:val="22"/>
          <w:szCs w:val="24"/>
        </w:rPr>
        <w:t>Singular</w:t>
      </w:r>
      <w:proofErr w:type="spellEnd"/>
      <w:r w:rsidRPr="004F1CCB">
        <w:rPr>
          <w:sz w:val="22"/>
          <w:szCs w:val="24"/>
        </w:rPr>
        <w:t xml:space="preserve"> Value </w:t>
      </w:r>
      <w:proofErr w:type="spellStart"/>
      <w:r w:rsidRPr="004F1CCB">
        <w:rPr>
          <w:sz w:val="22"/>
          <w:szCs w:val="24"/>
        </w:rPr>
        <w:t>Decomposition</w:t>
      </w:r>
      <w:proofErr w:type="spellEnd"/>
      <w:r w:rsidRPr="004F1CCB">
        <w:rPr>
          <w:sz w:val="22"/>
          <w:szCs w:val="24"/>
        </w:rPr>
        <w:t xml:space="preserve">, сингулярное разложение) – </w:t>
      </w:r>
      <w:r w:rsidR="0051409C">
        <w:rPr>
          <w:sz w:val="22"/>
          <w:szCs w:val="24"/>
        </w:rPr>
        <w:t>коллаборативный рейтинг, первое слагаемое в формуле. Это р</w:t>
      </w:r>
      <w:r w:rsidR="0051409C" w:rsidRPr="0051409C">
        <w:rPr>
          <w:sz w:val="22"/>
          <w:szCs w:val="24"/>
        </w:rPr>
        <w:t>азложение матрицы взаимодействий «пользователь–произведение» на скрытые факторы. </w:t>
      </w:r>
      <w:r w:rsidR="00F80E87" w:rsidRPr="004F1CCB">
        <w:rPr>
          <w:sz w:val="22"/>
          <w:szCs w:val="24"/>
        </w:rPr>
        <w:t>Например, если пользователь лайкал портреты и пейзажи, модель выучит эти предпочтения. SVD реализован вручную, оптимизирован под наши данные.</w:t>
      </w:r>
    </w:p>
    <w:p w14:paraId="2C96320E" w14:textId="60C968AA" w:rsidR="002605B8" w:rsidRPr="004F1CCB" w:rsidRDefault="002605B8" w:rsidP="004F1CCB">
      <w:pPr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>TF-IDF (</w:t>
      </w:r>
      <w:proofErr w:type="spellStart"/>
      <w:r w:rsidRPr="004F1CCB">
        <w:rPr>
          <w:sz w:val="22"/>
          <w:szCs w:val="24"/>
        </w:rPr>
        <w:t>Term</w:t>
      </w:r>
      <w:proofErr w:type="spellEnd"/>
      <w:r w:rsidRPr="004F1CCB">
        <w:rPr>
          <w:sz w:val="22"/>
          <w:szCs w:val="24"/>
        </w:rPr>
        <w:t xml:space="preserve"> Frequency — </w:t>
      </w:r>
      <w:proofErr w:type="spellStart"/>
      <w:r w:rsidRPr="004F1CCB">
        <w:rPr>
          <w:sz w:val="22"/>
          <w:szCs w:val="24"/>
        </w:rPr>
        <w:t>Inverse</w:t>
      </w:r>
      <w:proofErr w:type="spellEnd"/>
      <w:r w:rsidRPr="004F1CCB">
        <w:rPr>
          <w:sz w:val="22"/>
          <w:szCs w:val="24"/>
        </w:rPr>
        <w:t xml:space="preserve"> Document Frequency, частота термина — обратная частота документа) </w:t>
      </w:r>
      <w:r w:rsidR="0051409C">
        <w:rPr>
          <w:sz w:val="22"/>
          <w:szCs w:val="24"/>
        </w:rPr>
        <w:t>– контентный рейтинг, второе слагаемое в формуле. П</w:t>
      </w:r>
      <w:r w:rsidR="00F80E87" w:rsidRPr="004F1CCB">
        <w:rPr>
          <w:sz w:val="22"/>
          <w:szCs w:val="24"/>
        </w:rPr>
        <w:t>ревращает текстовое описание «автор + категории» в числовой вектор, где редкие слова получают больший вес. Затем мы считаем косинусное сходство между векторами – чем меньше угол, тем ближе смысл.</w:t>
      </w:r>
    </w:p>
    <w:p w14:paraId="12A5A7F7" w14:textId="074B2C63" w:rsidR="004168B0" w:rsidRPr="004F1CCB" w:rsidRDefault="0051409C" w:rsidP="004F1CCB">
      <w:pPr>
        <w:spacing w:line="240" w:lineRule="auto"/>
        <w:rPr>
          <w:sz w:val="22"/>
          <w:szCs w:val="24"/>
        </w:rPr>
      </w:pPr>
      <w:r>
        <w:rPr>
          <w:sz w:val="22"/>
          <w:szCs w:val="24"/>
        </w:rPr>
        <w:t>Показатель</w:t>
      </w:r>
      <w:r w:rsidR="002605B8" w:rsidRPr="004F1CCB">
        <w:rPr>
          <w:sz w:val="22"/>
          <w:szCs w:val="24"/>
        </w:rPr>
        <w:t xml:space="preserve"> α = 0,6</w:t>
      </w:r>
      <w:r>
        <w:rPr>
          <w:sz w:val="22"/>
          <w:szCs w:val="24"/>
        </w:rPr>
        <w:t xml:space="preserve"> в формуле влияет на вклад каждого из подходов</w:t>
      </w:r>
      <w:r w:rsidR="002605B8" w:rsidRPr="004F1CCB">
        <w:rPr>
          <w:sz w:val="22"/>
          <w:szCs w:val="24"/>
        </w:rPr>
        <w:t>. То есть мы на 60% доверяем поведению пользователя и на 40% – сходству с уже понравившимися работами. Это помогает в ситуации «холодного старта», когда данных о пользователе ещё мало.</w:t>
      </w:r>
    </w:p>
    <w:p w14:paraId="4AE0FECB" w14:textId="117C8E8C" w:rsidR="00F80E87" w:rsidRDefault="00F80E87" w:rsidP="004F1CCB">
      <w:pPr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 xml:space="preserve">Для визуального поиска используется </w:t>
      </w:r>
      <w:proofErr w:type="spellStart"/>
      <w:r w:rsidRPr="004F1CCB">
        <w:rPr>
          <w:sz w:val="22"/>
          <w:szCs w:val="24"/>
        </w:rPr>
        <w:t>OpenCLIP</w:t>
      </w:r>
      <w:proofErr w:type="spellEnd"/>
      <w:r w:rsidRPr="004F1CCB">
        <w:rPr>
          <w:sz w:val="22"/>
          <w:szCs w:val="24"/>
        </w:rPr>
        <w:t xml:space="preserve"> – нейросеть, обученную на парах изображение-текст. Она превращает картинку в вектор и выдаёт топ-5 семантических меток (портрет, пейзаж, абстракция и т.д.). Дополнительно вычисляем цветовую гистограмму и средние RGB. Интегральная мера сходства между работами – взвешенная сумма косинуса гистограмм, совпадения меток и близости средних цветов. Это позволяет рекомендовать визуально похожие работы даже без текстового описания.</w:t>
      </w:r>
    </w:p>
    <w:p w14:paraId="46A6173C" w14:textId="77777777" w:rsidR="00BF5945" w:rsidRPr="004F1CCB" w:rsidRDefault="00BF5945" w:rsidP="004F1CCB">
      <w:pPr>
        <w:spacing w:line="240" w:lineRule="auto"/>
        <w:rPr>
          <w:sz w:val="22"/>
          <w:szCs w:val="24"/>
        </w:rPr>
      </w:pPr>
    </w:p>
    <w:p w14:paraId="76ED1EBE" w14:textId="0061AC6B" w:rsidR="00FC0BCB" w:rsidRPr="004F1CCB" w:rsidRDefault="00FC0BCB" w:rsidP="004F1CCB">
      <w:pPr>
        <w:pStyle w:val="2"/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lastRenderedPageBreak/>
        <w:t>11 слайд</w:t>
      </w:r>
    </w:p>
    <w:p w14:paraId="7746672C" w14:textId="01392508" w:rsidR="00FC0BCB" w:rsidRPr="004F1CCB" w:rsidRDefault="00F80E87" w:rsidP="004F1CCB">
      <w:pPr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 xml:space="preserve">На слайде </w:t>
      </w:r>
      <w:r w:rsidR="0046493B">
        <w:rPr>
          <w:sz w:val="22"/>
          <w:szCs w:val="24"/>
        </w:rPr>
        <w:t>продемонстрирован полный и упрощённый алгоритм работы персонализированных рекомендаций</w:t>
      </w:r>
      <w:r w:rsidRPr="004F1CCB">
        <w:rPr>
          <w:sz w:val="22"/>
          <w:szCs w:val="24"/>
        </w:rPr>
        <w:t xml:space="preserve">. </w:t>
      </w:r>
    </w:p>
    <w:p w14:paraId="435F8A42" w14:textId="18DADB3D" w:rsidR="00D630BA" w:rsidRPr="004F1CCB" w:rsidRDefault="00D630BA" w:rsidP="004F1CCB">
      <w:pPr>
        <w:pStyle w:val="2"/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>12 слайд</w:t>
      </w:r>
    </w:p>
    <w:p w14:paraId="51E5A1F3" w14:textId="6FA77564" w:rsidR="00D630BA" w:rsidRPr="004F1CCB" w:rsidRDefault="00F80E87" w:rsidP="004F1CCB">
      <w:pPr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>В веб-интерфейсе лента рекомендаций отображает 12 работ с процентом совпадения. Администратор видит кнопку переобучения. Также доступны режимы «популярное» и «новое».</w:t>
      </w:r>
    </w:p>
    <w:p w14:paraId="478DE05F" w14:textId="1753247C" w:rsidR="00D630BA" w:rsidRPr="004F1CCB" w:rsidRDefault="00D630BA" w:rsidP="004F1CCB">
      <w:pPr>
        <w:pStyle w:val="2"/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>13 слайд</w:t>
      </w:r>
    </w:p>
    <w:p w14:paraId="7182C59C" w14:textId="3172E489" w:rsidR="00D630BA" w:rsidRPr="004F1CCB" w:rsidRDefault="00F80E87" w:rsidP="004F1CCB">
      <w:pPr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>На странице публикации под основной информацией расположен блок из 8 визуально похожих работ.</w:t>
      </w:r>
      <w:r w:rsidR="00D630BA" w:rsidRPr="004F1CCB">
        <w:rPr>
          <w:sz w:val="22"/>
          <w:szCs w:val="24"/>
        </w:rPr>
        <w:t xml:space="preserve"> </w:t>
      </w:r>
    </w:p>
    <w:p w14:paraId="40E3E5D0" w14:textId="24E7EE5A" w:rsidR="00D630BA" w:rsidRPr="004F1CCB" w:rsidRDefault="00D630BA" w:rsidP="004F1CCB">
      <w:pPr>
        <w:pStyle w:val="2"/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>14 слайд</w:t>
      </w:r>
    </w:p>
    <w:p w14:paraId="01F42506" w14:textId="78F21A3B" w:rsidR="00D630BA" w:rsidRPr="004F1CCB" w:rsidRDefault="00F80E87" w:rsidP="004F1CCB">
      <w:pPr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>В админ-панели есть функция сканирования изображений для извлечения визуальных признаков.</w:t>
      </w:r>
    </w:p>
    <w:p w14:paraId="4F24DFAB" w14:textId="7C90CD65" w:rsidR="00D630BA" w:rsidRPr="004F1CCB" w:rsidRDefault="00D630BA" w:rsidP="004F1CCB">
      <w:pPr>
        <w:pStyle w:val="2"/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>15 слайд</w:t>
      </w:r>
    </w:p>
    <w:p w14:paraId="79CC24FC" w14:textId="23893995" w:rsidR="00D630BA" w:rsidRPr="00BF5945" w:rsidRDefault="00D630BA" w:rsidP="004F1CCB">
      <w:pPr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>Оценка персонализированных рекомендаций проводилась на данных, введённых вручную.</w:t>
      </w:r>
    </w:p>
    <w:p w14:paraId="0EECC33E" w14:textId="4F52A245" w:rsidR="00D630BA" w:rsidRPr="00DB5B6E" w:rsidRDefault="004820E2" w:rsidP="004F1CCB">
      <w:pPr>
        <w:spacing w:line="240" w:lineRule="auto"/>
        <w:rPr>
          <w:b/>
          <w:bCs/>
          <w:sz w:val="22"/>
          <w:szCs w:val="24"/>
        </w:rPr>
      </w:pPr>
      <w:r>
        <w:rPr>
          <w:sz w:val="22"/>
          <w:szCs w:val="24"/>
        </w:rPr>
        <w:t xml:space="preserve">Результаты показали, что из 5 рекомендованных работ 1-2 действительно интересны </w:t>
      </w:r>
      <w:r w:rsidRPr="004820E2">
        <w:rPr>
          <w:sz w:val="22"/>
          <w:szCs w:val="24"/>
        </w:rPr>
        <w:t>(</w:t>
      </w:r>
      <w:proofErr w:type="spellStart"/>
      <w:r>
        <w:rPr>
          <w:sz w:val="22"/>
          <w:szCs w:val="24"/>
          <w:lang w:val="en-US"/>
        </w:rPr>
        <w:t>Precission</w:t>
      </w:r>
      <w:proofErr w:type="spellEnd"/>
      <w:r w:rsidRPr="004820E2">
        <w:rPr>
          <w:sz w:val="22"/>
          <w:szCs w:val="24"/>
        </w:rPr>
        <w:t xml:space="preserve">, </w:t>
      </w:r>
      <w:r>
        <w:rPr>
          <w:sz w:val="22"/>
          <w:szCs w:val="24"/>
        </w:rPr>
        <w:t>точность), все релевантные работы попали в топ-5 (</w:t>
      </w:r>
      <w:r>
        <w:rPr>
          <w:sz w:val="22"/>
          <w:szCs w:val="24"/>
          <w:lang w:val="en-US"/>
        </w:rPr>
        <w:t>Recall</w:t>
      </w:r>
      <w:r w:rsidRPr="004820E2">
        <w:rPr>
          <w:sz w:val="22"/>
          <w:szCs w:val="24"/>
        </w:rPr>
        <w:t xml:space="preserve">, </w:t>
      </w:r>
      <w:r>
        <w:rPr>
          <w:sz w:val="22"/>
          <w:szCs w:val="24"/>
        </w:rPr>
        <w:t>полнота), модель рекомендует ограниченный круг работ, но с ростом данных покрытие увеличится (</w:t>
      </w:r>
      <w:r>
        <w:rPr>
          <w:sz w:val="22"/>
          <w:szCs w:val="24"/>
          <w:lang w:val="en-US"/>
        </w:rPr>
        <w:t>Coverage</w:t>
      </w:r>
      <w:r w:rsidRPr="004820E2">
        <w:rPr>
          <w:sz w:val="22"/>
          <w:szCs w:val="24"/>
        </w:rPr>
        <w:t xml:space="preserve">, </w:t>
      </w:r>
      <w:r>
        <w:rPr>
          <w:sz w:val="22"/>
          <w:szCs w:val="24"/>
        </w:rPr>
        <w:t xml:space="preserve">покрытие). Нагрузочное тестирование показало, что среднее время ответа алгоритма составляет около 3 секунд. </w:t>
      </w:r>
      <w:r w:rsidR="00DB5B6E" w:rsidRPr="004820E2">
        <w:rPr>
          <w:sz w:val="22"/>
          <w:szCs w:val="24"/>
        </w:rPr>
        <w:t xml:space="preserve">Экспертная оценка визуального поиска показала, что хотя бы одна похожая работа из той же категории или автора находится в </w:t>
      </w:r>
      <w:r w:rsidR="00DB5B6E">
        <w:rPr>
          <w:sz w:val="22"/>
          <w:szCs w:val="24"/>
        </w:rPr>
        <w:t>большинстве</w:t>
      </w:r>
      <w:r w:rsidR="00DB5B6E" w:rsidRPr="004820E2">
        <w:rPr>
          <w:sz w:val="22"/>
          <w:szCs w:val="24"/>
        </w:rPr>
        <w:t xml:space="preserve"> случаев.</w:t>
      </w:r>
    </w:p>
    <w:p w14:paraId="5F950974" w14:textId="7D4EEA87" w:rsidR="00307195" w:rsidRPr="004F1CCB" w:rsidRDefault="00307195" w:rsidP="004F1CCB">
      <w:pPr>
        <w:pStyle w:val="2"/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>16 слайд</w:t>
      </w:r>
    </w:p>
    <w:p w14:paraId="523E80AC" w14:textId="4E850652" w:rsidR="00307195" w:rsidRPr="004F1CCB" w:rsidRDefault="00307195" w:rsidP="004F1CCB">
      <w:pPr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>В рамках управления проектом разработаны все необходимые организационные документы.</w:t>
      </w:r>
      <w:r w:rsidRPr="004F1CCB">
        <w:rPr>
          <w:sz w:val="22"/>
          <w:szCs w:val="24"/>
        </w:rPr>
        <w:br/>
        <w:t xml:space="preserve">Примерная стоимость содержания системы с модулем рекомендации составляет около 10 тысяч рублей в месяц, включая затраты на хостинг, облачное хранилище и аренду сервера с </w:t>
      </w:r>
      <w:r w:rsidRPr="004F1CCB">
        <w:rPr>
          <w:sz w:val="22"/>
          <w:szCs w:val="24"/>
          <w:lang w:val="en-US"/>
        </w:rPr>
        <w:t>GPU</w:t>
      </w:r>
      <w:r w:rsidRPr="004F1CCB">
        <w:rPr>
          <w:sz w:val="22"/>
          <w:szCs w:val="24"/>
        </w:rPr>
        <w:t xml:space="preserve"> для модели машинного обучения. </w:t>
      </w:r>
      <w:r w:rsidR="00F80E87" w:rsidRPr="004F1CCB">
        <w:rPr>
          <w:sz w:val="22"/>
          <w:szCs w:val="24"/>
        </w:rPr>
        <w:t>Основные риски и их решения вынесены на слайд.</w:t>
      </w:r>
      <w:r w:rsidR="004820E2">
        <w:rPr>
          <w:sz w:val="22"/>
          <w:szCs w:val="24"/>
        </w:rPr>
        <w:t xml:space="preserve"> </w:t>
      </w:r>
    </w:p>
    <w:p w14:paraId="3B64172F" w14:textId="648F96D0" w:rsidR="00A666D0" w:rsidRPr="004F1CCB" w:rsidRDefault="00A666D0" w:rsidP="004F1CCB">
      <w:pPr>
        <w:pStyle w:val="2"/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>17 слайд</w:t>
      </w:r>
    </w:p>
    <w:p w14:paraId="6E01ED93" w14:textId="521AB6CD" w:rsidR="00A666D0" w:rsidRPr="004F1CCB" w:rsidRDefault="00A666D0" w:rsidP="004F1CCB">
      <w:pPr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 xml:space="preserve">В ходе выполнения выпускной квалификационной работы </w:t>
      </w:r>
      <w:r w:rsidR="00F80E87" w:rsidRPr="004F1CCB">
        <w:rPr>
          <w:sz w:val="22"/>
          <w:szCs w:val="24"/>
        </w:rPr>
        <w:t xml:space="preserve">цель была достигнута, все поставленные задачи решены. </w:t>
      </w:r>
      <w:r w:rsidRPr="004F1CCB">
        <w:rPr>
          <w:sz w:val="22"/>
          <w:szCs w:val="24"/>
        </w:rPr>
        <w:t>Система может расцениваться как готовый продукт для арт-галерей и образовательных учреждений.</w:t>
      </w:r>
      <w:r w:rsidR="00F80E87" w:rsidRPr="004F1CCB">
        <w:rPr>
          <w:sz w:val="22"/>
          <w:szCs w:val="24"/>
        </w:rPr>
        <w:t xml:space="preserve"> </w:t>
      </w:r>
    </w:p>
    <w:p w14:paraId="1AE76126" w14:textId="0F999550" w:rsidR="00A666D0" w:rsidRPr="004F1CCB" w:rsidRDefault="00A666D0" w:rsidP="004F1CCB">
      <w:pPr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 xml:space="preserve">При написании выпускной квалификационной работы было написано две научные статьи, принятые к публикации. </w:t>
      </w:r>
    </w:p>
    <w:p w14:paraId="766E0CB5" w14:textId="6E089677" w:rsidR="00D630BA" w:rsidRPr="004F1CCB" w:rsidRDefault="00A666D0" w:rsidP="004F1CCB">
      <w:pPr>
        <w:spacing w:line="240" w:lineRule="auto"/>
        <w:rPr>
          <w:sz w:val="22"/>
          <w:szCs w:val="24"/>
        </w:rPr>
      </w:pPr>
      <w:r w:rsidRPr="004F1CCB">
        <w:rPr>
          <w:sz w:val="22"/>
          <w:szCs w:val="24"/>
        </w:rPr>
        <w:t>Спасибо за внимание, готова ответить на ваши вопросы, при необходимости могу показать демонстрацию работы системы.</w:t>
      </w:r>
    </w:p>
    <w:sectPr w:rsidR="00D630BA" w:rsidRPr="004F1CCB" w:rsidSect="004F1C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68A7"/>
    <w:multiLevelType w:val="hybridMultilevel"/>
    <w:tmpl w:val="19146B10"/>
    <w:lvl w:ilvl="0" w:tplc="5EC28F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26E0F4E"/>
    <w:multiLevelType w:val="hybridMultilevel"/>
    <w:tmpl w:val="AC26B6A2"/>
    <w:lvl w:ilvl="0" w:tplc="5EC28F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D9376AA"/>
    <w:multiLevelType w:val="hybridMultilevel"/>
    <w:tmpl w:val="45C05D9C"/>
    <w:lvl w:ilvl="0" w:tplc="5EC28F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B694450"/>
    <w:multiLevelType w:val="multilevel"/>
    <w:tmpl w:val="D084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500619">
    <w:abstractNumId w:val="3"/>
  </w:num>
  <w:num w:numId="2" w16cid:durableId="680813388">
    <w:abstractNumId w:val="1"/>
  </w:num>
  <w:num w:numId="3" w16cid:durableId="1168591623">
    <w:abstractNumId w:val="0"/>
  </w:num>
  <w:num w:numId="4" w16cid:durableId="76065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148"/>
    <w:rsid w:val="000A7FB1"/>
    <w:rsid w:val="00202003"/>
    <w:rsid w:val="002439A5"/>
    <w:rsid w:val="002605B8"/>
    <w:rsid w:val="0028581A"/>
    <w:rsid w:val="00307195"/>
    <w:rsid w:val="00336E06"/>
    <w:rsid w:val="00361D0C"/>
    <w:rsid w:val="003D5971"/>
    <w:rsid w:val="004168B0"/>
    <w:rsid w:val="0046493B"/>
    <w:rsid w:val="0047351A"/>
    <w:rsid w:val="004820E2"/>
    <w:rsid w:val="004C2480"/>
    <w:rsid w:val="004F1CCB"/>
    <w:rsid w:val="0051409C"/>
    <w:rsid w:val="00515BFD"/>
    <w:rsid w:val="0053316B"/>
    <w:rsid w:val="005773E3"/>
    <w:rsid w:val="00591804"/>
    <w:rsid w:val="00596148"/>
    <w:rsid w:val="00711622"/>
    <w:rsid w:val="007550AE"/>
    <w:rsid w:val="007741C8"/>
    <w:rsid w:val="007A608F"/>
    <w:rsid w:val="008A1A45"/>
    <w:rsid w:val="008F53FE"/>
    <w:rsid w:val="009F1D9E"/>
    <w:rsid w:val="00A63A23"/>
    <w:rsid w:val="00A666D0"/>
    <w:rsid w:val="00AF1ED7"/>
    <w:rsid w:val="00AF6068"/>
    <w:rsid w:val="00B42E7D"/>
    <w:rsid w:val="00BF5945"/>
    <w:rsid w:val="00C67CAF"/>
    <w:rsid w:val="00CC0296"/>
    <w:rsid w:val="00CC40CF"/>
    <w:rsid w:val="00D62170"/>
    <w:rsid w:val="00D630BA"/>
    <w:rsid w:val="00DB5B6E"/>
    <w:rsid w:val="00DC061A"/>
    <w:rsid w:val="00DD0D8B"/>
    <w:rsid w:val="00E06009"/>
    <w:rsid w:val="00EB7475"/>
    <w:rsid w:val="00EF4484"/>
    <w:rsid w:val="00F01530"/>
    <w:rsid w:val="00F04727"/>
    <w:rsid w:val="00F22C1F"/>
    <w:rsid w:val="00F80E87"/>
    <w:rsid w:val="00FA0AED"/>
    <w:rsid w:val="00FC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AC57A"/>
  <w15:chartTrackingRefBased/>
  <w15:docId w15:val="{68238D55-C140-4D2F-B7A5-13141D95A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1530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4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96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439A5"/>
    <w:pPr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1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61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61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614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614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614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614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2"/>
    <w:link w:val="a4"/>
    <w:qFormat/>
    <w:rsid w:val="007A608F"/>
    <w:pPr>
      <w:keepNext/>
      <w:keepLines/>
      <w:pageBreakBefore/>
      <w:ind w:left="284"/>
      <w:jc w:val="center"/>
      <w:outlineLvl w:val="0"/>
    </w:pPr>
    <w:rPr>
      <w:b/>
      <w:caps/>
      <w:sz w:val="32"/>
      <w:szCs w:val="24"/>
    </w:rPr>
  </w:style>
  <w:style w:type="character" w:customStyle="1" w:styleId="a4">
    <w:name w:val="Заголовок Знак"/>
    <w:basedOn w:val="a0"/>
    <w:link w:val="a3"/>
    <w:rsid w:val="007A608F"/>
    <w:rPr>
      <w:b/>
      <w:caps/>
      <w:sz w:val="32"/>
      <w:szCs w:val="24"/>
    </w:rPr>
  </w:style>
  <w:style w:type="character" w:customStyle="1" w:styleId="20">
    <w:name w:val="Заголовок 2 Знак"/>
    <w:basedOn w:val="a0"/>
    <w:link w:val="2"/>
    <w:uiPriority w:val="9"/>
    <w:rsid w:val="002439A5"/>
    <w:rPr>
      <w:rFonts w:ascii="Times New Roman" w:hAnsi="Times New Roman" w:cs="Times New Roman"/>
      <w:b/>
      <w:bCs/>
      <w:kern w:val="0"/>
      <w:sz w:val="24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96148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96148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96148"/>
    <w:rPr>
      <w:rFonts w:eastAsiaTheme="majorEastAsia" w:cstheme="majorBidi"/>
      <w:i/>
      <w:iCs/>
      <w:color w:val="2F5496" w:themeColor="accent1" w:themeShade="BF"/>
      <w:kern w:val="0"/>
      <w:sz w:val="24"/>
      <w:szCs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96148"/>
    <w:rPr>
      <w:rFonts w:eastAsiaTheme="majorEastAsia" w:cstheme="majorBidi"/>
      <w:color w:val="2F5496" w:themeColor="accent1" w:themeShade="BF"/>
      <w:kern w:val="0"/>
      <w:sz w:val="24"/>
      <w:szCs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96148"/>
    <w:rPr>
      <w:rFonts w:eastAsiaTheme="majorEastAsia" w:cstheme="majorBidi"/>
      <w:i/>
      <w:iCs/>
      <w:color w:val="595959" w:themeColor="text1" w:themeTint="A6"/>
      <w:kern w:val="0"/>
      <w:sz w:val="24"/>
      <w:szCs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96148"/>
    <w:rPr>
      <w:rFonts w:eastAsiaTheme="majorEastAsia" w:cstheme="majorBidi"/>
      <w:color w:val="595959" w:themeColor="text1" w:themeTint="A6"/>
      <w:kern w:val="0"/>
      <w:sz w:val="24"/>
      <w:szCs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96148"/>
    <w:rPr>
      <w:rFonts w:eastAsiaTheme="majorEastAsia" w:cstheme="majorBidi"/>
      <w:i/>
      <w:iCs/>
      <w:color w:val="272727" w:themeColor="text1" w:themeTint="D8"/>
      <w:kern w:val="0"/>
      <w:sz w:val="24"/>
      <w:szCs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96148"/>
    <w:rPr>
      <w:rFonts w:eastAsiaTheme="majorEastAsia" w:cstheme="majorBidi"/>
      <w:color w:val="272727" w:themeColor="text1" w:themeTint="D8"/>
      <w:kern w:val="0"/>
      <w:sz w:val="24"/>
      <w:szCs w:val="28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596148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a6">
    <w:name w:val="Подзаголовок Знак"/>
    <w:basedOn w:val="a0"/>
    <w:link w:val="a5"/>
    <w:uiPriority w:val="11"/>
    <w:rsid w:val="0059614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5961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6148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8"/>
      <w14:ligatures w14:val="none"/>
    </w:rPr>
  </w:style>
  <w:style w:type="paragraph" w:styleId="a7">
    <w:name w:val="List Paragraph"/>
    <w:basedOn w:val="a"/>
    <w:uiPriority w:val="34"/>
    <w:qFormat/>
    <w:rsid w:val="005961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61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6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6148"/>
    <w:rPr>
      <w:rFonts w:ascii="Times New Roman" w:hAnsi="Times New Roman" w:cs="Times New Roman"/>
      <w:i/>
      <w:iCs/>
      <w:color w:val="2F5496" w:themeColor="accent1" w:themeShade="BF"/>
      <w:kern w:val="0"/>
      <w:sz w:val="24"/>
      <w:szCs w:val="28"/>
      <w14:ligatures w14:val="none"/>
    </w:rPr>
  </w:style>
  <w:style w:type="character" w:styleId="ab">
    <w:name w:val="Intense Reference"/>
    <w:basedOn w:val="a0"/>
    <w:uiPriority w:val="32"/>
    <w:qFormat/>
    <w:rsid w:val="005961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2</Pages>
  <Words>912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34</cp:revision>
  <dcterms:created xsi:type="dcterms:W3CDTF">2026-06-14T15:49:00Z</dcterms:created>
  <dcterms:modified xsi:type="dcterms:W3CDTF">2026-06-21T19:16:00Z</dcterms:modified>
</cp:coreProperties>
</file>