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A8" w:rsidRPr="00EE5779" w:rsidRDefault="00215FBB" w:rsidP="00EE5779">
      <w:pPr>
        <w:spacing w:line="120" w:lineRule="auto"/>
        <w:jc w:val="center"/>
        <w:rPr>
          <w:rFonts w:ascii="ＭＳ 明朝" w:eastAsia="ＭＳ 明朝" w:hAnsi="ＭＳ 明朝"/>
          <w:sz w:val="40"/>
          <w:szCs w:val="24"/>
        </w:rPr>
      </w:pPr>
      <w:r w:rsidRPr="00215FBB">
        <w:rPr>
          <w:rFonts w:ascii="ＭＳ 明朝" w:eastAsia="ＭＳ 明朝" w:hAnsi="ＭＳ 明朝" w:hint="eastAsia"/>
          <w:sz w:val="40"/>
          <w:szCs w:val="24"/>
        </w:rPr>
        <w:t>褥瘡対策に関する</w:t>
      </w:r>
      <w:r w:rsidR="003B5D33">
        <w:rPr>
          <w:rFonts w:ascii="ＭＳ 明朝" w:eastAsia="ＭＳ 明朝" w:hAnsi="ＭＳ 明朝" w:hint="eastAsia"/>
          <w:sz w:val="40"/>
          <w:szCs w:val="24"/>
        </w:rPr>
        <w:t>スクリーニング・</w:t>
      </w:r>
      <w:r w:rsidRPr="00215FBB">
        <w:rPr>
          <w:rFonts w:ascii="ＭＳ 明朝" w:eastAsia="ＭＳ 明朝" w:hAnsi="ＭＳ 明朝" w:hint="eastAsia"/>
          <w:sz w:val="40"/>
          <w:szCs w:val="24"/>
        </w:rPr>
        <w:t>ケア計画書</w:t>
      </w:r>
    </w:p>
    <w:p w:rsidR="00B815C9" w:rsidRPr="00F864CE" w:rsidRDefault="00953C2C" w:rsidP="00953C2C">
      <w:pPr>
        <w:spacing w:line="200" w:lineRule="exact"/>
        <w:jc w:val="right"/>
        <w:rPr>
          <w:rFonts w:ascii="ＭＳ 明朝" w:eastAsia="ＭＳ 明朝" w:hAnsi="ＭＳ 明朝"/>
          <w:sz w:val="16"/>
          <w:szCs w:val="16"/>
        </w:rPr>
      </w:pPr>
      <w:r>
        <w:rPr>
          <w:rFonts w:ascii="ＭＳ 明朝" w:eastAsia="ＭＳ 明朝" w:hAnsi="ＭＳ 明朝" w:hint="eastAsia"/>
          <w:sz w:val="16"/>
          <w:szCs w:val="16"/>
        </w:rPr>
        <w:t xml:space="preserve">　評価</w:t>
      </w:r>
      <w:r w:rsidRPr="007A1BC3">
        <w:rPr>
          <w:rFonts w:ascii="ＭＳ 明朝" w:eastAsia="ＭＳ 明朝" w:hAnsi="ＭＳ 明朝" w:hint="eastAsia"/>
          <w:sz w:val="16"/>
          <w:szCs w:val="16"/>
        </w:rPr>
        <w:t>日</w:t>
      </w:r>
      <w:r w:rsidRPr="007A1BC3">
        <w:rPr>
          <w:rFonts w:ascii="ＭＳ 明朝" w:eastAsia="ＭＳ 明朝" w:hAnsi="ＭＳ 明朝"/>
          <w:sz w:val="16"/>
          <w:szCs w:val="16"/>
        </w:rPr>
        <w:t xml:space="preserve"> 令和　　　年　　　月　　　日</w:t>
      </w:r>
      <w:r>
        <w:rPr>
          <w:rFonts w:ascii="ＭＳ 明朝" w:eastAsia="ＭＳ 明朝" w:hAnsi="ＭＳ 明朝" w:hint="eastAsia"/>
          <w:sz w:val="16"/>
          <w:szCs w:val="16"/>
        </w:rPr>
        <w:t xml:space="preserve">　　</w:t>
      </w:r>
      <w:r w:rsidR="007A1BC3" w:rsidRPr="007A1BC3">
        <w:rPr>
          <w:rFonts w:ascii="ＭＳ 明朝" w:eastAsia="ＭＳ 明朝" w:hAnsi="ＭＳ 明朝" w:hint="eastAsia"/>
          <w:sz w:val="16"/>
          <w:szCs w:val="16"/>
        </w:rPr>
        <w:t>計画作成日</w:t>
      </w:r>
      <w:r w:rsidR="007A1BC3" w:rsidRPr="007A1BC3">
        <w:rPr>
          <w:rFonts w:ascii="ＭＳ 明朝" w:eastAsia="ＭＳ 明朝" w:hAnsi="ＭＳ 明朝"/>
          <w:sz w:val="16"/>
          <w:szCs w:val="16"/>
        </w:rPr>
        <w:t xml:space="preserve"> 令和　　　年　　　月　　　日</w:t>
      </w:r>
    </w:p>
    <w:p w:rsidR="007A1BC3" w:rsidRPr="007A1BC3" w:rsidRDefault="007A1BC3" w:rsidP="00953C2C">
      <w:pPr>
        <w:spacing w:line="200" w:lineRule="exact"/>
        <w:jc w:val="left"/>
        <w:rPr>
          <w:rFonts w:ascii="ＭＳ 明朝" w:eastAsia="ＭＳ 明朝" w:hAnsi="ＭＳ 明朝"/>
          <w:sz w:val="16"/>
          <w:szCs w:val="16"/>
        </w:rPr>
      </w:pPr>
      <w:r w:rsidRPr="007A1BC3">
        <w:rPr>
          <w:rFonts w:ascii="ＭＳ 明朝" w:eastAsia="ＭＳ 明朝" w:hAnsi="ＭＳ 明朝" w:hint="eastAsia"/>
          <w:sz w:val="16"/>
          <w:szCs w:val="16"/>
        </w:rPr>
        <w:t>氏名</w:t>
      </w:r>
      <w:r w:rsidRPr="007A1BC3">
        <w:rPr>
          <w:rFonts w:ascii="ＭＳ 明朝" w:eastAsia="ＭＳ 明朝" w:hAnsi="ＭＳ 明朝"/>
          <w:sz w:val="16"/>
          <w:szCs w:val="16"/>
        </w:rPr>
        <w:tab/>
      </w:r>
      <w:r w:rsidRPr="007A1BC3">
        <w:rPr>
          <w:rFonts w:ascii="ＭＳ 明朝" w:eastAsia="ＭＳ 明朝" w:hAnsi="ＭＳ 明朝"/>
          <w:sz w:val="16"/>
          <w:szCs w:val="16"/>
        </w:rPr>
        <w:tab/>
      </w:r>
      <w:r w:rsidRPr="007A1BC3">
        <w:rPr>
          <w:rFonts w:ascii="ＭＳ 明朝" w:eastAsia="ＭＳ 明朝" w:hAnsi="ＭＳ 明朝"/>
          <w:sz w:val="16"/>
          <w:szCs w:val="16"/>
        </w:rPr>
        <w:tab/>
      </w:r>
      <w:r w:rsidRPr="007A1BC3">
        <w:rPr>
          <w:rFonts w:ascii="ＭＳ 明朝" w:eastAsia="ＭＳ 明朝" w:hAnsi="ＭＳ 明朝"/>
          <w:sz w:val="16"/>
          <w:szCs w:val="16"/>
        </w:rPr>
        <w:tab/>
      </w:r>
      <w:r w:rsidRPr="007A1BC3">
        <w:rPr>
          <w:rFonts w:ascii="ＭＳ 明朝" w:eastAsia="ＭＳ 明朝" w:hAnsi="ＭＳ 明朝"/>
          <w:sz w:val="16"/>
          <w:szCs w:val="16"/>
        </w:rPr>
        <w:tab/>
        <w:t>殿</w:t>
      </w:r>
      <w:r w:rsidRPr="007A1BC3">
        <w:rPr>
          <w:rFonts w:ascii="ＭＳ 明朝" w:eastAsia="ＭＳ 明朝" w:hAnsi="ＭＳ 明朝"/>
          <w:sz w:val="16"/>
          <w:szCs w:val="16"/>
        </w:rPr>
        <w:tab/>
        <w:t>男  女</w:t>
      </w:r>
    </w:p>
    <w:p w:rsidR="007A1BC3" w:rsidRDefault="007A1BC3" w:rsidP="00953C2C">
      <w:pPr>
        <w:spacing w:line="200" w:lineRule="exact"/>
        <w:jc w:val="left"/>
        <w:rPr>
          <w:rFonts w:ascii="ＭＳ 明朝" w:eastAsia="ＭＳ 明朝" w:hAnsi="ＭＳ 明朝"/>
          <w:sz w:val="16"/>
          <w:szCs w:val="16"/>
        </w:rPr>
      </w:pPr>
      <w:r w:rsidRPr="007A1BC3">
        <w:rPr>
          <w:rFonts w:ascii="ＭＳ 明朝" w:eastAsia="ＭＳ 明朝" w:hAnsi="ＭＳ 明朝" w:hint="eastAsia"/>
          <w:sz w:val="16"/>
          <w:szCs w:val="16"/>
        </w:rPr>
        <w:t>明・大・昭・平　　　年　　　月　　　日生（　　　歳）</w:t>
      </w:r>
      <w:r w:rsidR="00B815C9" w:rsidRPr="00F864CE">
        <w:rPr>
          <w:rFonts w:ascii="ＭＳ 明朝" w:eastAsia="ＭＳ 明朝" w:hAnsi="ＭＳ 明朝"/>
          <w:sz w:val="16"/>
          <w:szCs w:val="16"/>
        </w:rPr>
        <w:t xml:space="preserve">　　</w:t>
      </w:r>
    </w:p>
    <w:p w:rsidR="00B815C9" w:rsidRPr="00F864CE" w:rsidRDefault="00B815C9" w:rsidP="00953C2C">
      <w:pPr>
        <w:spacing w:line="200" w:lineRule="exact"/>
        <w:ind w:right="640"/>
        <w:jc w:val="center"/>
        <w:rPr>
          <w:rFonts w:ascii="ＭＳ 明朝" w:eastAsia="ＭＳ 明朝" w:hAnsi="ＭＳ 明朝"/>
          <w:sz w:val="16"/>
          <w:szCs w:val="16"/>
        </w:rPr>
      </w:pPr>
      <w:r w:rsidRPr="00F864CE">
        <w:rPr>
          <w:rFonts w:ascii="ＭＳ 明朝" w:eastAsia="ＭＳ 明朝" w:hAnsi="ＭＳ 明朝"/>
          <w:sz w:val="16"/>
          <w:szCs w:val="16"/>
        </w:rPr>
        <w:t>記入担当者名</w:t>
      </w:r>
      <w:r w:rsidR="00953C2C">
        <w:rPr>
          <w:rFonts w:ascii="ＭＳ 明朝" w:eastAsia="ＭＳ 明朝" w:hAnsi="ＭＳ 明朝" w:hint="eastAsia"/>
          <w:sz w:val="16"/>
          <w:szCs w:val="16"/>
        </w:rPr>
        <w:t xml:space="preserve">　　　　</w:t>
      </w:r>
      <w:r w:rsidR="007A1BC3">
        <w:rPr>
          <w:rFonts w:ascii="ＭＳ 明朝" w:eastAsia="ＭＳ 明朝" w:hAnsi="ＭＳ 明朝" w:hint="eastAsia"/>
          <w:sz w:val="16"/>
          <w:szCs w:val="16"/>
        </w:rPr>
        <w:t xml:space="preserve">　　　　　　　</w:t>
      </w:r>
    </w:p>
    <w:p w:rsidR="00B815C9" w:rsidRPr="00F864CE" w:rsidRDefault="00B815C9" w:rsidP="00953C2C">
      <w:pPr>
        <w:spacing w:line="200" w:lineRule="exact"/>
        <w:jc w:val="left"/>
        <w:rPr>
          <w:rFonts w:ascii="ＭＳ 明朝" w:eastAsia="ＭＳ 明朝" w:hAnsi="ＭＳ 明朝"/>
          <w:sz w:val="16"/>
          <w:szCs w:val="16"/>
        </w:rPr>
      </w:pPr>
      <w:r w:rsidRPr="00F864CE">
        <w:rPr>
          <w:rFonts w:ascii="ＭＳ 明朝" w:eastAsia="ＭＳ 明朝" w:hAnsi="ＭＳ 明朝" w:hint="eastAsia"/>
          <w:sz w:val="16"/>
          <w:szCs w:val="16"/>
        </w:rPr>
        <w:t>褥瘡の有無</w:t>
      </w:r>
      <w:bookmarkStart w:id="0" w:name="_GoBack"/>
      <w:bookmarkEnd w:id="0"/>
    </w:p>
    <w:p w:rsidR="00B815C9" w:rsidRPr="007A1BC3" w:rsidRDefault="00B815C9" w:rsidP="00953C2C">
      <w:pPr>
        <w:spacing w:line="200" w:lineRule="exact"/>
        <w:jc w:val="left"/>
      </w:pPr>
      <w:r w:rsidRPr="00F864CE">
        <w:rPr>
          <w:rFonts w:ascii="ＭＳ 明朝" w:eastAsia="ＭＳ 明朝" w:hAnsi="ＭＳ 明朝"/>
          <w:sz w:val="16"/>
          <w:szCs w:val="16"/>
        </w:rPr>
        <w:t>1.現在 なし あり（仙骨部、坐骨部、尾骨部、腸骨部、大転子部、踵部、その他（</w:t>
      </w:r>
      <w:r w:rsidRPr="00F864CE">
        <w:rPr>
          <w:rFonts w:ascii="ＭＳ 明朝" w:eastAsia="ＭＳ 明朝" w:hAnsi="ＭＳ 明朝"/>
          <w:sz w:val="16"/>
          <w:szCs w:val="16"/>
        </w:rPr>
        <w:tab/>
        <w:t>））</w:t>
      </w:r>
      <w:r w:rsidR="007A1BC3">
        <w:rPr>
          <w:rFonts w:ascii="ＭＳ 明朝" w:eastAsia="ＭＳ 明朝" w:hAnsi="ＭＳ 明朝" w:hint="eastAsia"/>
          <w:sz w:val="16"/>
          <w:szCs w:val="16"/>
        </w:rPr>
        <w:t xml:space="preserve"> 褥瘡発生日　　</w:t>
      </w:r>
      <w:r w:rsidR="007A1BC3" w:rsidRPr="007A1BC3">
        <w:rPr>
          <w:rFonts w:ascii="ＭＳ 明朝" w:eastAsia="ＭＳ 明朝" w:hAnsi="ＭＳ 明朝"/>
          <w:sz w:val="16"/>
          <w:szCs w:val="16"/>
        </w:rPr>
        <w:t>令和　　　年　　　月　　　日</w:t>
      </w:r>
    </w:p>
    <w:p w:rsidR="00EB32A8" w:rsidRPr="00F864CE" w:rsidRDefault="00B815C9" w:rsidP="00953C2C">
      <w:pPr>
        <w:spacing w:line="200" w:lineRule="exact"/>
        <w:jc w:val="left"/>
        <w:rPr>
          <w:rFonts w:ascii="ＭＳ 明朝" w:eastAsia="ＭＳ 明朝" w:hAnsi="ＭＳ 明朝"/>
          <w:sz w:val="16"/>
          <w:szCs w:val="16"/>
        </w:rPr>
      </w:pPr>
      <w:r w:rsidRPr="00F864CE">
        <w:rPr>
          <w:rFonts w:ascii="ＭＳ 明朝" w:eastAsia="ＭＳ 明朝" w:hAnsi="ＭＳ 明朝"/>
          <w:sz w:val="16"/>
          <w:szCs w:val="16"/>
        </w:rPr>
        <w:t>2.過去 なし あり（仙骨部、坐骨部、尾骨部、腸骨部、大転子部、踵部、その他（</w:t>
      </w:r>
      <w:r w:rsidRPr="00F864CE">
        <w:rPr>
          <w:rFonts w:ascii="ＭＳ 明朝" w:eastAsia="ＭＳ 明朝" w:hAnsi="ＭＳ 明朝"/>
          <w:sz w:val="16"/>
          <w:szCs w:val="16"/>
        </w:rPr>
        <w:tab/>
        <w:t>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194"/>
        <w:gridCol w:w="945"/>
        <w:gridCol w:w="1323"/>
        <w:gridCol w:w="4395"/>
        <w:gridCol w:w="2097"/>
      </w:tblGrid>
      <w:tr w:rsidR="002038AF" w:rsidRPr="00F864CE" w:rsidTr="00CA2116">
        <w:trPr>
          <w:trHeight w:val="276"/>
        </w:trPr>
        <w:tc>
          <w:tcPr>
            <w:tcW w:w="502" w:type="dxa"/>
            <w:vMerge w:val="restart"/>
            <w:textDirection w:val="tbRlV"/>
            <w:vAlign w:val="center"/>
          </w:tcPr>
          <w:p w:rsidR="002038AF" w:rsidRPr="00F864CE" w:rsidRDefault="002038AF" w:rsidP="00953C2C">
            <w:pPr>
              <w:spacing w:line="200" w:lineRule="exact"/>
              <w:ind w:left="113" w:right="113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危険因子の評価</w:t>
            </w:r>
          </w:p>
        </w:tc>
        <w:tc>
          <w:tcPr>
            <w:tcW w:w="3462" w:type="dxa"/>
            <w:gridSpan w:val="3"/>
            <w:vAlign w:val="center"/>
          </w:tcPr>
          <w:p w:rsidR="002038AF" w:rsidRPr="00F864CE" w:rsidRDefault="00263FB8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263FB8">
              <w:rPr>
                <w:rFonts w:ascii="ＭＳ 明朝" w:eastAsia="ＭＳ 明朝" w:hAnsi="ＭＳ 明朝" w:hint="eastAsia"/>
                <w:sz w:val="16"/>
                <w:szCs w:val="16"/>
              </w:rPr>
              <w:t>障害高齢者の</w:t>
            </w:r>
            <w:r w:rsidR="002038AF"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日常生活自立度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/>
                <w:sz w:val="16"/>
                <w:szCs w:val="16"/>
              </w:rPr>
              <w:t>J （1，2）　A(1、2)　 B(1、2)　 C(1、2)</w:t>
            </w:r>
          </w:p>
        </w:tc>
        <w:tc>
          <w:tcPr>
            <w:tcW w:w="2097" w:type="dxa"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対処</w:t>
            </w:r>
          </w:p>
        </w:tc>
      </w:tr>
      <w:tr w:rsidR="002038AF" w:rsidRPr="00F864CE" w:rsidTr="00CA2116">
        <w:trPr>
          <w:trHeight w:val="72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 w:val="restart"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ADLの状況</w:t>
            </w: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入浴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 w:val="restart"/>
            <w:shd w:val="clear" w:color="auto" w:fill="auto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「自分で行っていない」、「あり」</w:t>
            </w:r>
            <w:r w:rsidR="00CA2116">
              <w:rPr>
                <w:rFonts w:ascii="ＭＳ 明朝" w:eastAsia="ＭＳ 明朝" w:hAnsi="ＭＳ 明朝" w:hint="eastAsia"/>
                <w:sz w:val="16"/>
                <w:szCs w:val="16"/>
              </w:rPr>
              <w:t>に１つ以上該当する</w:t>
            </w:r>
            <w:r w:rsidRPr="00F864CE">
              <w:rPr>
                <w:rFonts w:ascii="ＭＳ 明朝" w:eastAsia="ＭＳ 明朝" w:hAnsi="ＭＳ 明朝"/>
                <w:sz w:val="16"/>
                <w:szCs w:val="16"/>
              </w:rPr>
              <w:t>場合、褥瘡ケア計画を立案し実施する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。</w:t>
            </w:r>
          </w:p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trHeight w:val="71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食事摂取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　対象外（※１）</w:t>
            </w:r>
          </w:p>
        </w:tc>
        <w:tc>
          <w:tcPr>
            <w:tcW w:w="2097" w:type="dxa"/>
            <w:vMerge/>
            <w:shd w:val="clear" w:color="auto" w:fill="auto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trHeight w:val="71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更衣</w:t>
            </w:r>
          </w:p>
        </w:tc>
        <w:tc>
          <w:tcPr>
            <w:tcW w:w="1323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上衣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shd w:val="clear" w:color="auto" w:fill="auto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trHeight w:val="71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323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下衣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shd w:val="clear" w:color="auto" w:fill="auto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cantSplit/>
          <w:trHeight w:val="285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 w:val="restart"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基本動作</w:t>
            </w: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寝返り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cantSplit/>
          <w:trHeight w:val="285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座位の保持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cantSplit/>
          <w:trHeight w:val="285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座位での乗り移り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2038AF" w:rsidRPr="00F864CE" w:rsidTr="00CA2116">
        <w:trPr>
          <w:cantSplit/>
          <w:trHeight w:val="285"/>
        </w:trPr>
        <w:tc>
          <w:tcPr>
            <w:tcW w:w="502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038AF" w:rsidRPr="00F864CE" w:rsidRDefault="006F7B53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立位の保持</w:t>
            </w:r>
          </w:p>
        </w:tc>
        <w:tc>
          <w:tcPr>
            <w:tcW w:w="4395" w:type="dxa"/>
            <w:vAlign w:val="center"/>
          </w:tcPr>
          <w:p w:rsidR="002038AF" w:rsidRPr="00F864CE" w:rsidRDefault="002038A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自分で行っている　自分で行っていない</w:t>
            </w:r>
          </w:p>
        </w:tc>
        <w:tc>
          <w:tcPr>
            <w:tcW w:w="2097" w:type="dxa"/>
            <w:vMerge/>
            <w:vAlign w:val="center"/>
          </w:tcPr>
          <w:p w:rsidR="002038AF" w:rsidRPr="00F864CE" w:rsidRDefault="002038A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6F7B53" w:rsidRPr="00F864CE" w:rsidTr="00CA2116">
        <w:tc>
          <w:tcPr>
            <w:tcW w:w="502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 w:val="restart"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排せつの状況</w:t>
            </w:r>
          </w:p>
        </w:tc>
        <w:tc>
          <w:tcPr>
            <w:tcW w:w="2268" w:type="dxa"/>
            <w:gridSpan w:val="2"/>
            <w:vAlign w:val="center"/>
          </w:tcPr>
          <w:p w:rsidR="006F7B53" w:rsidRPr="00F864CE" w:rsidRDefault="006F7B53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尿失禁</w:t>
            </w:r>
          </w:p>
        </w:tc>
        <w:tc>
          <w:tcPr>
            <w:tcW w:w="4395" w:type="dxa"/>
            <w:vAlign w:val="center"/>
          </w:tcPr>
          <w:p w:rsidR="006F7B53" w:rsidRPr="00F864CE" w:rsidRDefault="00F864CE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なし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あり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 xml:space="preserve">　対象外（※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２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）</w:t>
            </w:r>
          </w:p>
        </w:tc>
        <w:tc>
          <w:tcPr>
            <w:tcW w:w="2097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6F7B53" w:rsidRPr="00F864CE" w:rsidTr="00CA2116">
        <w:tc>
          <w:tcPr>
            <w:tcW w:w="502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F7B53" w:rsidRPr="00F864CE" w:rsidRDefault="006F7B53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便失禁</w:t>
            </w:r>
          </w:p>
        </w:tc>
        <w:tc>
          <w:tcPr>
            <w:tcW w:w="4395" w:type="dxa"/>
            <w:vAlign w:val="center"/>
          </w:tcPr>
          <w:p w:rsidR="006F7B53" w:rsidRPr="00F864CE" w:rsidRDefault="00F864CE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なし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あり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 xml:space="preserve">　対象外（※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３</w:t>
            </w: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）</w:t>
            </w:r>
          </w:p>
        </w:tc>
        <w:tc>
          <w:tcPr>
            <w:tcW w:w="2097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6F7B53" w:rsidRPr="00F864CE" w:rsidTr="00CA2116">
        <w:tc>
          <w:tcPr>
            <w:tcW w:w="502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F7B53" w:rsidRPr="00F864CE" w:rsidRDefault="006F7B53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バルーンカテーテルの使用</w:t>
            </w:r>
          </w:p>
        </w:tc>
        <w:tc>
          <w:tcPr>
            <w:tcW w:w="4395" w:type="dxa"/>
            <w:vAlign w:val="center"/>
          </w:tcPr>
          <w:p w:rsidR="006F7B53" w:rsidRPr="00F864CE" w:rsidRDefault="00F864CE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なし　あり</w:t>
            </w:r>
          </w:p>
        </w:tc>
        <w:tc>
          <w:tcPr>
            <w:tcW w:w="2097" w:type="dxa"/>
            <w:vMerge/>
            <w:vAlign w:val="center"/>
          </w:tcPr>
          <w:p w:rsidR="006F7B53" w:rsidRPr="00F864CE" w:rsidRDefault="006F7B53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F864CE" w:rsidRPr="00F864CE" w:rsidTr="00CA2116">
        <w:tc>
          <w:tcPr>
            <w:tcW w:w="502" w:type="dxa"/>
            <w:vMerge/>
            <w:vAlign w:val="center"/>
          </w:tcPr>
          <w:p w:rsidR="00F864CE" w:rsidRPr="00F864CE" w:rsidRDefault="00F864CE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462" w:type="dxa"/>
            <w:gridSpan w:val="3"/>
            <w:vAlign w:val="center"/>
          </w:tcPr>
          <w:p w:rsidR="00F864CE" w:rsidRPr="00F864CE" w:rsidRDefault="00F864CE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 w:rsidRPr="00F864CE">
              <w:rPr>
                <w:rFonts w:ascii="ＭＳ 明朝" w:eastAsia="ＭＳ 明朝" w:hAnsi="ＭＳ 明朝" w:hint="eastAsia"/>
                <w:sz w:val="16"/>
                <w:szCs w:val="16"/>
              </w:rPr>
              <w:t>過去３か月以内に褥瘡の既往があるか</w:t>
            </w:r>
          </w:p>
        </w:tc>
        <w:tc>
          <w:tcPr>
            <w:tcW w:w="4395" w:type="dxa"/>
            <w:vAlign w:val="center"/>
          </w:tcPr>
          <w:p w:rsidR="00F864CE" w:rsidRPr="00F864CE" w:rsidRDefault="00F864CE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なし　あり</w:t>
            </w:r>
          </w:p>
        </w:tc>
        <w:tc>
          <w:tcPr>
            <w:tcW w:w="2097" w:type="dxa"/>
            <w:vMerge/>
            <w:vAlign w:val="center"/>
          </w:tcPr>
          <w:p w:rsidR="00F864CE" w:rsidRPr="00F864CE" w:rsidRDefault="00F864CE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</w:tbl>
    <w:p w:rsidR="00802242" w:rsidRDefault="00F864CE" w:rsidP="00953C2C">
      <w:pPr>
        <w:spacing w:line="200" w:lineRule="exact"/>
        <w:jc w:val="right"/>
        <w:rPr>
          <w:rFonts w:ascii="ＭＳ 明朝" w:eastAsia="ＭＳ 明朝" w:hAnsi="ＭＳ 明朝"/>
          <w:sz w:val="16"/>
          <w:szCs w:val="16"/>
        </w:rPr>
      </w:pPr>
      <w:r w:rsidRPr="00F864CE">
        <w:rPr>
          <w:rFonts w:ascii="ＭＳ 明朝" w:eastAsia="ＭＳ 明朝" w:hAnsi="ＭＳ 明朝" w:hint="eastAsia"/>
          <w:sz w:val="16"/>
          <w:szCs w:val="16"/>
        </w:rPr>
        <w:t>※１：経管栄養・経静脈栄養等の場合</w:t>
      </w:r>
      <w:r w:rsidRPr="00F864CE">
        <w:rPr>
          <w:rFonts w:ascii="ＭＳ 明朝" w:eastAsia="ＭＳ 明朝" w:hAnsi="ＭＳ 明朝"/>
          <w:sz w:val="16"/>
          <w:szCs w:val="16"/>
        </w:rPr>
        <w:tab/>
        <w:t>※２：バルーンカテーテル等を使用もしくは自己導尿等の場合</w:t>
      </w:r>
      <w:r w:rsidRPr="00F864CE">
        <w:rPr>
          <w:rFonts w:ascii="ＭＳ 明朝" w:eastAsia="ＭＳ 明朝" w:hAnsi="ＭＳ 明朝"/>
          <w:sz w:val="16"/>
          <w:szCs w:val="16"/>
        </w:rPr>
        <w:tab/>
        <w:t>※３：人工肛門等の場合</w:t>
      </w:r>
    </w:p>
    <w:p w:rsidR="005E22A6" w:rsidRPr="00F864CE" w:rsidRDefault="005E22A6" w:rsidP="00953C2C">
      <w:pPr>
        <w:spacing w:line="200" w:lineRule="exact"/>
        <w:jc w:val="right"/>
        <w:rPr>
          <w:rFonts w:ascii="ＭＳ 明朝" w:eastAsia="ＭＳ 明朝" w:hAnsi="ＭＳ 明朝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180"/>
        <w:gridCol w:w="4550"/>
        <w:gridCol w:w="4224"/>
      </w:tblGrid>
      <w:tr w:rsidR="006602B4" w:rsidRPr="00F864CE" w:rsidTr="00CD75BF">
        <w:trPr>
          <w:trHeight w:val="276"/>
        </w:trPr>
        <w:tc>
          <w:tcPr>
            <w:tcW w:w="502" w:type="dxa"/>
            <w:vMerge w:val="restart"/>
            <w:textDirection w:val="tbRlV"/>
            <w:vAlign w:val="center"/>
          </w:tcPr>
          <w:p w:rsidR="006602B4" w:rsidRPr="00F864CE" w:rsidRDefault="006602B4" w:rsidP="00953C2C">
            <w:pPr>
              <w:spacing w:line="200" w:lineRule="exact"/>
              <w:ind w:left="113" w:right="113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A12C97">
              <w:rPr>
                <w:rFonts w:ascii="ＭＳ 明朝" w:eastAsia="ＭＳ 明朝" w:hAnsi="ＭＳ 明朝" w:hint="eastAsia"/>
                <w:sz w:val="16"/>
                <w:szCs w:val="16"/>
              </w:rPr>
              <w:t>褥瘡の状態の評価</w:t>
            </w:r>
          </w:p>
        </w:tc>
        <w:tc>
          <w:tcPr>
            <w:tcW w:w="1180" w:type="dxa"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深さ</w:t>
            </w:r>
          </w:p>
        </w:tc>
        <w:tc>
          <w:tcPr>
            <w:tcW w:w="4550" w:type="dxa"/>
          </w:tcPr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d 0： 皮膚損傷・発赤なし </w:t>
            </w:r>
          </w:p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d 1： 持続する発赤 </w:t>
            </w:r>
          </w:p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>d 2： 真皮までの損傷</w:t>
            </w:r>
          </w:p>
        </w:tc>
        <w:tc>
          <w:tcPr>
            <w:tcW w:w="4224" w:type="dxa"/>
          </w:tcPr>
          <w:p w:rsid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>D 3： 皮下組織までの損傷</w:t>
            </w:r>
          </w:p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D 4： 皮下組織を越える損傷 </w:t>
            </w:r>
          </w:p>
          <w:p w:rsid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>D 5： 関節腔</w:t>
            </w:r>
            <w:r w:rsidR="00E9419A">
              <w:rPr>
                <w:rFonts w:ascii="ＭＳ 明朝" w:eastAsia="ＭＳ 明朝" w:hAnsi="ＭＳ 明朝" w:hint="eastAsia"/>
                <w:sz w:val="16"/>
                <w:szCs w:val="16"/>
              </w:rPr>
              <w:t>、</w:t>
            </w: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体腔に至る損傷 </w:t>
            </w:r>
          </w:p>
          <w:p w:rsidR="00E9419A" w:rsidRPr="00B61F57" w:rsidRDefault="00E9419A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D</w:t>
            </w:r>
            <w:r w:rsidR="00077F69">
              <w:rPr>
                <w:rFonts w:ascii="ＭＳ 明朝" w:eastAsia="ＭＳ 明朝" w:hAnsi="ＭＳ 明朝" w:hint="eastAsia"/>
                <w:sz w:val="16"/>
                <w:szCs w:val="16"/>
              </w:rPr>
              <w:t>D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TI</w:t>
            </w:r>
            <w:r>
              <w:rPr>
                <w:rFonts w:ascii="ＭＳ 明朝" w:eastAsia="ＭＳ 明朝" w:hAnsi="ＭＳ 明朝"/>
                <w:sz w:val="16"/>
                <w:szCs w:val="16"/>
              </w:rPr>
              <w:t>:</w:t>
            </w: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深部損傷褥瘡（DTI</w:t>
            </w:r>
            <w:r>
              <w:rPr>
                <w:rFonts w:ascii="ＭＳ 明朝" w:eastAsia="ＭＳ 明朝" w:hAnsi="ＭＳ 明朝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疑い</w:t>
            </w:r>
          </w:p>
          <w:p w:rsidR="006602B4" w:rsidRPr="00F864CE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D U： </w:t>
            </w:r>
            <w:r w:rsidR="00631F88">
              <w:rPr>
                <w:rFonts w:ascii="ＭＳ 明朝" w:eastAsia="ＭＳ 明朝" w:hAnsi="ＭＳ 明朝" w:hint="eastAsia"/>
                <w:sz w:val="16"/>
                <w:szCs w:val="16"/>
              </w:rPr>
              <w:t>壊死組織で覆われ深さの判定が不能</w:t>
            </w:r>
          </w:p>
        </w:tc>
      </w:tr>
      <w:tr w:rsidR="006602B4" w:rsidRPr="00F864CE" w:rsidTr="00CD75BF">
        <w:tc>
          <w:tcPr>
            <w:tcW w:w="502" w:type="dxa"/>
            <w:vMerge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浸出液</w:t>
            </w:r>
          </w:p>
        </w:tc>
        <w:tc>
          <w:tcPr>
            <w:tcW w:w="4550" w:type="dxa"/>
          </w:tcPr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e 0： なし </w:t>
            </w:r>
          </w:p>
          <w:p w:rsidR="006602B4" w:rsidRPr="00B61F57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e 1： 少量:毎日のドレッシング交換を要しない </w:t>
            </w:r>
          </w:p>
          <w:p w:rsidR="006602B4" w:rsidRPr="00C451AE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 xml:space="preserve">e 3： 中等量:1日1回のドレッシング交換を要する </w:t>
            </w:r>
            <w:r w:rsidRPr="00C451AE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</w:p>
        </w:tc>
        <w:tc>
          <w:tcPr>
            <w:tcW w:w="4224" w:type="dxa"/>
          </w:tcPr>
          <w:p w:rsidR="006602B4" w:rsidRPr="00F864CE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B61F57">
              <w:rPr>
                <w:rFonts w:ascii="ＭＳ 明朝" w:eastAsia="ＭＳ 明朝" w:hAnsi="ＭＳ 明朝"/>
                <w:sz w:val="16"/>
                <w:szCs w:val="16"/>
              </w:rPr>
              <w:t>E 6</w:t>
            </w:r>
            <w:r w:rsidRPr="00C451AE">
              <w:rPr>
                <w:rFonts w:ascii="ＭＳ 明朝" w:eastAsia="ＭＳ 明朝" w:hAnsi="ＭＳ 明朝"/>
                <w:sz w:val="16"/>
                <w:szCs w:val="16"/>
              </w:rPr>
              <w:t xml:space="preserve">： 多量:1日2回以上のドレッシング交換を要する </w:t>
            </w:r>
            <w:r w:rsidRPr="00F864CE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</w:p>
        </w:tc>
      </w:tr>
      <w:tr w:rsidR="006602B4" w:rsidRPr="00F864CE" w:rsidTr="00CD75BF">
        <w:tc>
          <w:tcPr>
            <w:tcW w:w="502" w:type="dxa"/>
            <w:vMerge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077F69" w:rsidRPr="00077F69" w:rsidRDefault="006602B4" w:rsidP="00FB5CF9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大きさ</w:t>
            </w:r>
          </w:p>
        </w:tc>
        <w:tc>
          <w:tcPr>
            <w:tcW w:w="4550" w:type="dxa"/>
          </w:tcPr>
          <w:p w:rsidR="006602B4" w:rsidRP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0： 皮膚損傷なし </w:t>
            </w:r>
          </w:p>
          <w:p w:rsidR="006602B4" w:rsidRP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3： 4未満 </w:t>
            </w:r>
          </w:p>
          <w:p w:rsidR="006602B4" w:rsidRP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6： 4以上 16未満 </w:t>
            </w:r>
          </w:p>
          <w:p w:rsidR="006602B4" w:rsidRP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8： 16以上 36未満 </w:t>
            </w:r>
          </w:p>
          <w:p w:rsidR="006602B4" w:rsidRPr="006602B4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9： 36以上 64未満 </w:t>
            </w:r>
          </w:p>
          <w:p w:rsidR="006602B4" w:rsidRPr="00C451AE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>s 12： 64以上 100未満</w:t>
            </w:r>
          </w:p>
        </w:tc>
        <w:tc>
          <w:tcPr>
            <w:tcW w:w="4224" w:type="dxa"/>
          </w:tcPr>
          <w:p w:rsidR="006602B4" w:rsidRPr="00F864CE" w:rsidRDefault="006602B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 xml:space="preserve">S 15： 100以上 </w:t>
            </w:r>
            <w:r w:rsidRPr="00C451AE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  <w:r w:rsidRPr="00F864CE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</w:p>
        </w:tc>
      </w:tr>
      <w:tr w:rsidR="006602B4" w:rsidRPr="00F864CE" w:rsidTr="00CD75BF">
        <w:tc>
          <w:tcPr>
            <w:tcW w:w="502" w:type="dxa"/>
            <w:vMerge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6602B4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 w:hint="eastAsia"/>
                <w:sz w:val="16"/>
                <w:szCs w:val="16"/>
              </w:rPr>
              <w:t>炎症</w:t>
            </w:r>
            <w:r w:rsidRPr="006602B4">
              <w:rPr>
                <w:rFonts w:ascii="ＭＳ 明朝" w:eastAsia="ＭＳ 明朝" w:hAnsi="ＭＳ 明朝"/>
                <w:sz w:val="16"/>
                <w:szCs w:val="16"/>
              </w:rPr>
              <w:t>/感染</w:t>
            </w:r>
          </w:p>
        </w:tc>
        <w:tc>
          <w:tcPr>
            <w:tcW w:w="4550" w:type="dxa"/>
          </w:tcPr>
          <w:p w:rsidR="00CD75BF" w:rsidRP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i 0： 局所の炎症徴候なし </w:t>
            </w:r>
          </w:p>
          <w:p w:rsidR="006602B4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i 1： 局所の炎症徴候あり(創周囲の発赤</w:t>
            </w:r>
            <w:r w:rsidR="001D02A4">
              <w:rPr>
                <w:rFonts w:ascii="ＭＳ 明朝" w:eastAsia="ＭＳ 明朝" w:hAnsi="ＭＳ 明朝" w:hint="eastAsia"/>
                <w:sz w:val="16"/>
                <w:szCs w:val="16"/>
              </w:rPr>
              <w:t>・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腫脹</w:t>
            </w:r>
            <w:r w:rsidR="001D02A4">
              <w:rPr>
                <w:rFonts w:ascii="ＭＳ 明朝" w:eastAsia="ＭＳ 明朝" w:hAnsi="ＭＳ 明朝" w:hint="eastAsia"/>
                <w:sz w:val="16"/>
                <w:szCs w:val="16"/>
              </w:rPr>
              <w:t>・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熱感</w:t>
            </w:r>
            <w:r w:rsidR="001D02A4">
              <w:rPr>
                <w:rFonts w:ascii="ＭＳ 明朝" w:eastAsia="ＭＳ 明朝" w:hAnsi="ＭＳ 明朝" w:hint="eastAsia"/>
                <w:sz w:val="16"/>
                <w:szCs w:val="16"/>
              </w:rPr>
              <w:t>・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疼痛)</w:t>
            </w:r>
          </w:p>
        </w:tc>
        <w:tc>
          <w:tcPr>
            <w:tcW w:w="4224" w:type="dxa"/>
          </w:tcPr>
          <w:p w:rsidR="00C3179F" w:rsidRDefault="001D02A4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I3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C:  臨床的</w:t>
            </w:r>
            <w:r w:rsidR="00C3179F">
              <w:rPr>
                <w:rFonts w:ascii="ＭＳ 明朝" w:eastAsia="ＭＳ 明朝" w:hAnsi="ＭＳ 明朝" w:hint="eastAsia"/>
                <w:sz w:val="16"/>
                <w:szCs w:val="16"/>
              </w:rPr>
              <w:t>定着疑い（創面にぬめりがあり、浸出液が</w:t>
            </w:r>
          </w:p>
          <w:p w:rsidR="001D02A4" w:rsidRDefault="00C3179F" w:rsidP="00C3179F">
            <w:pPr>
              <w:spacing w:line="200" w:lineRule="exact"/>
              <w:ind w:firstLineChars="300" w:firstLine="480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多い。肉芽があれば、浮腫性で脆弱など）</w:t>
            </w:r>
          </w:p>
          <w:p w:rsid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I 3： 局所の明らかな感染徴候あり(炎症徴候</w:t>
            </w:r>
            <w:r w:rsidR="00C3179F">
              <w:rPr>
                <w:rFonts w:ascii="ＭＳ 明朝" w:eastAsia="ＭＳ 明朝" w:hAnsi="ＭＳ 明朝" w:hint="eastAsia"/>
                <w:sz w:val="16"/>
                <w:szCs w:val="16"/>
              </w:rPr>
              <w:t>、</w:t>
            </w:r>
            <w:r w:rsidR="00C3179F">
              <w:rPr>
                <w:rFonts w:ascii="ＭＳ 明朝" w:eastAsia="ＭＳ 明朝" w:hAnsi="ＭＳ 明朝"/>
                <w:sz w:val="16"/>
                <w:szCs w:val="16"/>
              </w:rPr>
              <w:t>膿</w:t>
            </w:r>
            <w:r w:rsidR="00C3179F">
              <w:rPr>
                <w:rFonts w:ascii="ＭＳ 明朝" w:eastAsia="ＭＳ 明朝" w:hAnsi="ＭＳ 明朝" w:hint="eastAsia"/>
                <w:sz w:val="16"/>
                <w:szCs w:val="16"/>
              </w:rPr>
              <w:t>、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悪臭</w:t>
            </w:r>
          </w:p>
          <w:p w:rsidR="00CD75BF" w:rsidRPr="00CD75BF" w:rsidRDefault="00CD75BF" w:rsidP="00953C2C">
            <w:pPr>
              <w:spacing w:line="200" w:lineRule="exact"/>
              <w:ind w:firstLineChars="300" w:firstLine="480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など) </w:t>
            </w:r>
          </w:p>
          <w:p w:rsidR="006602B4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I 9： 全身的影響あり(発熱など)</w:t>
            </w:r>
          </w:p>
        </w:tc>
      </w:tr>
      <w:tr w:rsidR="00CD75BF" w:rsidRPr="00F864CE" w:rsidTr="00CD75BF">
        <w:tc>
          <w:tcPr>
            <w:tcW w:w="502" w:type="dxa"/>
            <w:vMerge/>
            <w:vAlign w:val="center"/>
          </w:tcPr>
          <w:p w:rsidR="00CD75BF" w:rsidRPr="00F864CE" w:rsidRDefault="00CD75B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CD75BF" w:rsidRDefault="00CD75B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6602B4">
              <w:rPr>
                <w:rFonts w:ascii="ＭＳ 明朝" w:eastAsia="ＭＳ 明朝" w:hAnsi="ＭＳ 明朝" w:hint="eastAsia"/>
                <w:sz w:val="16"/>
                <w:szCs w:val="16"/>
              </w:rPr>
              <w:t>肉芽組織</w:t>
            </w:r>
          </w:p>
        </w:tc>
        <w:tc>
          <w:tcPr>
            <w:tcW w:w="4550" w:type="dxa"/>
          </w:tcPr>
          <w:p w:rsidR="00C3179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g 0： </w:t>
            </w:r>
            <w:r w:rsidR="00C3179F">
              <w:rPr>
                <w:rFonts w:ascii="ＭＳ 明朝" w:eastAsia="ＭＳ 明朝" w:hAnsi="ＭＳ 明朝"/>
                <w:sz w:val="16"/>
                <w:szCs w:val="16"/>
              </w:rPr>
              <w:t xml:space="preserve"> </w:t>
            </w:r>
            <w:r w:rsidR="00C3179F">
              <w:rPr>
                <w:rFonts w:ascii="ＭＳ 明朝" w:eastAsia="ＭＳ 明朝" w:hAnsi="ＭＳ 明朝" w:hint="eastAsia"/>
                <w:sz w:val="16"/>
                <w:szCs w:val="16"/>
              </w:rPr>
              <w:t>創が治癒した場合、創の浅い場合、深部損傷褥瘡（DTI</w:t>
            </w:r>
            <w:r w:rsidR="00C3179F">
              <w:rPr>
                <w:rFonts w:ascii="ＭＳ 明朝" w:eastAsia="ＭＳ 明朝" w:hAnsi="ＭＳ 明朝"/>
                <w:sz w:val="16"/>
                <w:szCs w:val="16"/>
              </w:rPr>
              <w:t>)</w:t>
            </w:r>
          </w:p>
          <w:p w:rsidR="00CD75BF" w:rsidRPr="00CD75BF" w:rsidRDefault="00C3179F" w:rsidP="00C3179F">
            <w:pPr>
              <w:spacing w:line="200" w:lineRule="exact"/>
              <w:ind w:firstLineChars="300" w:firstLine="480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疑いの場合</w:t>
            </w:r>
          </w:p>
          <w:p w:rsidR="00CD75BF" w:rsidRP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g 1： 良性肉芽が創面の90%以上を占める</w:t>
            </w:r>
          </w:p>
          <w:p w:rsidR="00CD75BF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g 3： 良性肉芽が創面の50%以上90%未満を占める</w:t>
            </w:r>
          </w:p>
        </w:tc>
        <w:tc>
          <w:tcPr>
            <w:tcW w:w="4224" w:type="dxa"/>
          </w:tcPr>
          <w:p w:rsidR="00CD75BF" w:rsidRP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G 4： </w:t>
            </w:r>
            <w:r w:rsidR="00C3179F">
              <w:rPr>
                <w:rFonts w:ascii="ＭＳ 明朝" w:eastAsia="ＭＳ 明朝" w:hAnsi="ＭＳ 明朝"/>
                <w:sz w:val="16"/>
                <w:szCs w:val="16"/>
              </w:rPr>
              <w:t>良性肉芽が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創面の10%以上50%未満を占める </w:t>
            </w:r>
          </w:p>
          <w:p w:rsidR="00CD75BF" w:rsidRP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G 5： </w:t>
            </w:r>
            <w:r w:rsidR="00C3179F">
              <w:rPr>
                <w:rFonts w:ascii="ＭＳ 明朝" w:eastAsia="ＭＳ 明朝" w:hAnsi="ＭＳ 明朝"/>
                <w:sz w:val="16"/>
                <w:szCs w:val="16"/>
              </w:rPr>
              <w:t>良性肉芽が</w:t>
            </w: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創面の10%未満を占める </w:t>
            </w:r>
          </w:p>
          <w:p w:rsidR="00CD75BF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G 6： 良性肉芽が全く形成されていない</w:t>
            </w:r>
          </w:p>
        </w:tc>
      </w:tr>
      <w:tr w:rsidR="00CD75BF" w:rsidRPr="00F864CE" w:rsidTr="00CD75BF">
        <w:tc>
          <w:tcPr>
            <w:tcW w:w="502" w:type="dxa"/>
            <w:vMerge/>
            <w:vAlign w:val="center"/>
          </w:tcPr>
          <w:p w:rsidR="00CD75BF" w:rsidRPr="00F864CE" w:rsidRDefault="00CD75B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CD75BF" w:rsidRPr="006602B4" w:rsidRDefault="00CD75BF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 w:hint="eastAsia"/>
                <w:sz w:val="16"/>
                <w:szCs w:val="16"/>
              </w:rPr>
              <w:t>壊死組織</w:t>
            </w:r>
          </w:p>
        </w:tc>
        <w:tc>
          <w:tcPr>
            <w:tcW w:w="4550" w:type="dxa"/>
          </w:tcPr>
          <w:p w:rsidR="00CD75BF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n 0： 壊死組織なし</w:t>
            </w:r>
          </w:p>
        </w:tc>
        <w:tc>
          <w:tcPr>
            <w:tcW w:w="4224" w:type="dxa"/>
          </w:tcPr>
          <w:p w:rsidR="00CD75BF" w:rsidRPr="00CD75BF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 xml:space="preserve">N 3： 柔らかい壊死組織あり </w:t>
            </w:r>
          </w:p>
          <w:p w:rsidR="00CD75BF" w:rsidRPr="006602B4" w:rsidRDefault="00CD75BF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/>
                <w:sz w:val="16"/>
                <w:szCs w:val="16"/>
              </w:rPr>
              <w:t>N 6： 硬く厚い密着した壊死組織あり</w:t>
            </w:r>
          </w:p>
        </w:tc>
      </w:tr>
      <w:tr w:rsidR="006602B4" w:rsidRPr="00F864CE" w:rsidTr="0022350C">
        <w:trPr>
          <w:trHeight w:val="70"/>
        </w:trPr>
        <w:tc>
          <w:tcPr>
            <w:tcW w:w="502" w:type="dxa"/>
            <w:vMerge/>
            <w:vAlign w:val="center"/>
          </w:tcPr>
          <w:p w:rsidR="006602B4" w:rsidRPr="00F864CE" w:rsidRDefault="006602B4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180" w:type="dxa"/>
            <w:vAlign w:val="center"/>
          </w:tcPr>
          <w:p w:rsidR="00FB5CF9" w:rsidRPr="00FB5CF9" w:rsidRDefault="00CD75BF" w:rsidP="00FB5CF9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CD75BF">
              <w:rPr>
                <w:rFonts w:ascii="ＭＳ 明朝" w:eastAsia="ＭＳ 明朝" w:hAnsi="ＭＳ 明朝" w:hint="eastAsia"/>
                <w:sz w:val="16"/>
                <w:szCs w:val="16"/>
              </w:rPr>
              <w:t>ポケッ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ト</w:t>
            </w:r>
          </w:p>
        </w:tc>
        <w:tc>
          <w:tcPr>
            <w:tcW w:w="4550" w:type="dxa"/>
          </w:tcPr>
          <w:p w:rsidR="006602B4" w:rsidRPr="006602B4" w:rsidRDefault="006030E1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030E1">
              <w:rPr>
                <w:rFonts w:ascii="ＭＳ 明朝" w:eastAsia="ＭＳ 明朝" w:hAnsi="ＭＳ 明朝"/>
                <w:sz w:val="16"/>
                <w:szCs w:val="16"/>
              </w:rPr>
              <w:t>p 0： ポケットなし</w:t>
            </w:r>
          </w:p>
        </w:tc>
        <w:tc>
          <w:tcPr>
            <w:tcW w:w="4224" w:type="dxa"/>
          </w:tcPr>
          <w:p w:rsidR="006030E1" w:rsidRPr="006030E1" w:rsidRDefault="006030E1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030E1">
              <w:rPr>
                <w:rFonts w:ascii="ＭＳ 明朝" w:eastAsia="ＭＳ 明朝" w:hAnsi="ＭＳ 明朝"/>
                <w:sz w:val="16"/>
                <w:szCs w:val="16"/>
              </w:rPr>
              <w:t xml:space="preserve">P 6： 4未満 </w:t>
            </w:r>
          </w:p>
          <w:p w:rsidR="006030E1" w:rsidRPr="006030E1" w:rsidRDefault="006030E1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030E1">
              <w:rPr>
                <w:rFonts w:ascii="ＭＳ 明朝" w:eastAsia="ＭＳ 明朝" w:hAnsi="ＭＳ 明朝"/>
                <w:sz w:val="16"/>
                <w:szCs w:val="16"/>
              </w:rPr>
              <w:t xml:space="preserve">P 9： 4以上16未満 </w:t>
            </w:r>
          </w:p>
          <w:p w:rsidR="006030E1" w:rsidRPr="006030E1" w:rsidRDefault="006030E1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030E1">
              <w:rPr>
                <w:rFonts w:ascii="ＭＳ 明朝" w:eastAsia="ＭＳ 明朝" w:hAnsi="ＭＳ 明朝"/>
                <w:sz w:val="16"/>
                <w:szCs w:val="16"/>
              </w:rPr>
              <w:t xml:space="preserve">P 12：16以上36未満 </w:t>
            </w:r>
          </w:p>
          <w:p w:rsidR="006602B4" w:rsidRPr="006602B4" w:rsidRDefault="006030E1" w:rsidP="00953C2C">
            <w:pPr>
              <w:spacing w:line="200" w:lineRule="exact"/>
              <w:rPr>
                <w:rFonts w:ascii="ＭＳ 明朝" w:eastAsia="ＭＳ 明朝" w:hAnsi="ＭＳ 明朝"/>
                <w:sz w:val="16"/>
                <w:szCs w:val="16"/>
              </w:rPr>
            </w:pPr>
            <w:r w:rsidRPr="006030E1">
              <w:rPr>
                <w:rFonts w:ascii="ＭＳ 明朝" w:eastAsia="ＭＳ 明朝" w:hAnsi="ＭＳ 明朝"/>
                <w:sz w:val="16"/>
                <w:szCs w:val="16"/>
              </w:rPr>
              <w:t>P 24：36以上</w:t>
            </w:r>
          </w:p>
        </w:tc>
      </w:tr>
    </w:tbl>
    <w:p w:rsidR="00A114E9" w:rsidRDefault="007A1BC3" w:rsidP="00953C2C">
      <w:pPr>
        <w:spacing w:line="200" w:lineRule="exact"/>
        <w:jc w:val="right"/>
        <w:rPr>
          <w:rFonts w:ascii="ＭＳ 明朝" w:eastAsia="ＭＳ 明朝" w:hAnsi="ＭＳ 明朝"/>
          <w:sz w:val="16"/>
          <w:szCs w:val="16"/>
        </w:rPr>
      </w:pPr>
      <w:r w:rsidRPr="007A1BC3">
        <w:rPr>
          <w:rFonts w:ascii="ＭＳ 明朝" w:eastAsia="ＭＳ 明朝" w:hAnsi="ＭＳ 明朝" w:hint="eastAsia"/>
          <w:sz w:val="16"/>
          <w:szCs w:val="16"/>
        </w:rPr>
        <w:t>※</w:t>
      </w:r>
      <w:r w:rsidR="00C70D7B">
        <w:rPr>
          <w:rFonts w:ascii="ＭＳ 明朝" w:eastAsia="ＭＳ 明朝" w:hAnsi="ＭＳ 明朝" w:hint="eastAsia"/>
          <w:sz w:val="16"/>
          <w:szCs w:val="16"/>
        </w:rPr>
        <w:t>褥瘡</w:t>
      </w:r>
      <w:r w:rsidRPr="007A1BC3">
        <w:rPr>
          <w:rFonts w:ascii="ＭＳ 明朝" w:eastAsia="ＭＳ 明朝" w:hAnsi="ＭＳ 明朝" w:hint="eastAsia"/>
          <w:sz w:val="16"/>
          <w:szCs w:val="16"/>
        </w:rPr>
        <w:t>の状態の評価については「</w:t>
      </w:r>
      <w:r w:rsidR="00E9419A" w:rsidRPr="00E9419A">
        <w:rPr>
          <w:rFonts w:ascii="ＭＳ 明朝" w:eastAsia="ＭＳ 明朝" w:hAnsi="ＭＳ 明朝" w:hint="eastAsia"/>
          <w:sz w:val="16"/>
          <w:szCs w:val="16"/>
        </w:rPr>
        <w:t>改定</w:t>
      </w:r>
      <w:r w:rsidR="00E9419A" w:rsidRPr="00E9419A">
        <w:rPr>
          <w:rFonts w:ascii="ＭＳ 明朝" w:eastAsia="ＭＳ 明朝" w:hAnsi="ＭＳ 明朝"/>
          <w:sz w:val="16"/>
          <w:szCs w:val="16"/>
        </w:rPr>
        <w:t>DESIGN-R</w:t>
      </w:r>
      <w:r w:rsidR="0024373A">
        <w:rPr>
          <w:rFonts w:ascii="ＭＳ 明朝" w:eastAsia="ＭＳ 明朝" w:hAnsi="ＭＳ 明朝"/>
          <w:sz w:val="16"/>
          <w:szCs w:val="16"/>
        </w:rPr>
        <w:fldChar w:fldCharType="begin"/>
      </w:r>
      <w:r w:rsidR="0024373A">
        <w:rPr>
          <w:rFonts w:ascii="ＭＳ 明朝" w:eastAsia="ＭＳ 明朝" w:hAnsi="ＭＳ 明朝"/>
          <w:sz w:val="16"/>
          <w:szCs w:val="16"/>
        </w:rPr>
        <w:instrText xml:space="preserve"> </w:instrText>
      </w:r>
      <w:r w:rsidR="0024373A">
        <w:rPr>
          <w:rFonts w:ascii="ＭＳ 明朝" w:eastAsia="ＭＳ 明朝" w:hAnsi="ＭＳ 明朝" w:hint="eastAsia"/>
          <w:sz w:val="16"/>
          <w:szCs w:val="16"/>
        </w:rPr>
        <w:instrText>eq \o\ac(○,</w:instrText>
      </w:r>
      <w:r w:rsidR="0024373A" w:rsidRPr="0024373A">
        <w:rPr>
          <w:rFonts w:ascii="ＭＳ 明朝" w:eastAsia="ＭＳ 明朝" w:hAnsi="ＭＳ 明朝" w:hint="eastAsia"/>
          <w:position w:val="2"/>
          <w:sz w:val="11"/>
          <w:szCs w:val="16"/>
        </w:rPr>
        <w:instrText>R</w:instrText>
      </w:r>
      <w:r w:rsidR="0024373A">
        <w:rPr>
          <w:rFonts w:ascii="ＭＳ 明朝" w:eastAsia="ＭＳ 明朝" w:hAnsi="ＭＳ 明朝" w:hint="eastAsia"/>
          <w:sz w:val="16"/>
          <w:szCs w:val="16"/>
        </w:rPr>
        <w:instrText>)</w:instrText>
      </w:r>
      <w:r w:rsidR="0024373A">
        <w:rPr>
          <w:rFonts w:ascii="ＭＳ 明朝" w:eastAsia="ＭＳ 明朝" w:hAnsi="ＭＳ 明朝"/>
          <w:sz w:val="16"/>
          <w:szCs w:val="16"/>
        </w:rPr>
        <w:fldChar w:fldCharType="end"/>
      </w:r>
      <w:r w:rsidR="00E9419A" w:rsidRPr="00E9419A">
        <w:rPr>
          <w:rFonts w:ascii="ＭＳ 明朝" w:eastAsia="ＭＳ 明朝" w:hAnsi="ＭＳ 明朝"/>
          <w:sz w:val="16"/>
          <w:szCs w:val="16"/>
        </w:rPr>
        <w:t>2020コンセンサス・ドキュメント</w:t>
      </w:r>
      <w:r w:rsidRPr="007A1BC3">
        <w:rPr>
          <w:rFonts w:ascii="ＭＳ 明朝" w:eastAsia="ＭＳ 明朝" w:hAnsi="ＭＳ 明朝"/>
          <w:sz w:val="16"/>
          <w:szCs w:val="16"/>
        </w:rPr>
        <w:t>」</w:t>
      </w:r>
      <w:r w:rsidR="00900450">
        <w:rPr>
          <w:rFonts w:ascii="ＭＳ 明朝" w:eastAsia="ＭＳ 明朝" w:hAnsi="ＭＳ 明朝" w:hint="eastAsia"/>
          <w:sz w:val="16"/>
          <w:szCs w:val="16"/>
        </w:rPr>
        <w:t>（一般社団法人　日本褥瘡学会）</w:t>
      </w:r>
      <w:r w:rsidRPr="007A1BC3">
        <w:rPr>
          <w:rFonts w:ascii="ＭＳ 明朝" w:eastAsia="ＭＳ 明朝" w:hAnsi="ＭＳ 明朝"/>
          <w:sz w:val="16"/>
          <w:szCs w:val="16"/>
        </w:rPr>
        <w:t>を参照。</w:t>
      </w:r>
    </w:p>
    <w:p w:rsidR="007A1BC3" w:rsidRPr="00A12C97" w:rsidRDefault="007A1BC3" w:rsidP="00953C2C">
      <w:pPr>
        <w:spacing w:line="200" w:lineRule="exact"/>
        <w:ind w:right="480"/>
        <w:jc w:val="right"/>
        <w:rPr>
          <w:rFonts w:ascii="ＭＳ 明朝" w:eastAsia="ＭＳ 明朝" w:hAnsi="ＭＳ 明朝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6633"/>
      </w:tblGrid>
      <w:tr w:rsidR="00953C2C" w:rsidTr="007C4EE1">
        <w:tc>
          <w:tcPr>
            <w:tcW w:w="562" w:type="dxa"/>
            <w:vMerge w:val="restart"/>
            <w:textDirection w:val="tbRlV"/>
            <w:vAlign w:val="center"/>
          </w:tcPr>
          <w:p w:rsidR="00953C2C" w:rsidRDefault="00953C2C" w:rsidP="00953C2C">
            <w:pPr>
              <w:spacing w:line="200" w:lineRule="exact"/>
              <w:ind w:left="113" w:right="113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褥瘡ケア計画</w:t>
            </w: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留意する項目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計画の内容</w:t>
            </w:r>
          </w:p>
        </w:tc>
      </w:tr>
      <w:tr w:rsidR="00953C2C" w:rsidTr="002C1CC3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関連職種が共同して取り組むべき事項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394D12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評価を行う間隔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0955FB">
        <w:trPr>
          <w:trHeight w:val="508"/>
        </w:trPr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</w:tcPr>
          <w:p w:rsidR="00953C2C" w:rsidRPr="007C4EE1" w:rsidRDefault="00953C2C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圧迫、ズレ力の排除</w:t>
            </w:r>
          </w:p>
          <w:p w:rsidR="00953C2C" w:rsidRDefault="00953C2C" w:rsidP="00953C2C">
            <w:pPr>
              <w:spacing w:line="200" w:lineRule="exact"/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7C4EE1">
              <w:rPr>
                <w:rFonts w:ascii="ＭＳ 明朝" w:eastAsia="ＭＳ 明朝" w:hAnsi="ＭＳ 明朝" w:hint="eastAsia"/>
                <w:sz w:val="16"/>
                <w:szCs w:val="16"/>
              </w:rPr>
              <w:t>（体位変換、体圧分散寝具、頭部挙上方法、車椅子姿勢保持等）</w:t>
            </w:r>
          </w:p>
        </w:tc>
        <w:tc>
          <w:tcPr>
            <w:tcW w:w="1418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ベッド上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B83A7D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1418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イス上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CF40AB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スキンケア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5964D9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栄養状態改善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C45D5C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リハビリテーション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  <w:tr w:rsidR="00953C2C" w:rsidTr="008A22E1">
        <w:tc>
          <w:tcPr>
            <w:tcW w:w="562" w:type="dxa"/>
            <w:vMerge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  <w:tc>
          <w:tcPr>
            <w:tcW w:w="3261" w:type="dxa"/>
            <w:gridSpan w:val="2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sz w:val="16"/>
                <w:szCs w:val="16"/>
              </w:rPr>
              <w:t>その他</w:t>
            </w:r>
          </w:p>
        </w:tc>
        <w:tc>
          <w:tcPr>
            <w:tcW w:w="6633" w:type="dxa"/>
          </w:tcPr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  <w:p w:rsidR="00953C2C" w:rsidRDefault="00953C2C" w:rsidP="00953C2C">
            <w:pPr>
              <w:spacing w:line="200" w:lineRule="exact"/>
              <w:jc w:val="left"/>
              <w:rPr>
                <w:rFonts w:ascii="ＭＳ 明朝" w:eastAsia="ＭＳ 明朝" w:hAnsi="ＭＳ 明朝"/>
                <w:sz w:val="16"/>
                <w:szCs w:val="16"/>
              </w:rPr>
            </w:pPr>
          </w:p>
        </w:tc>
      </w:tr>
    </w:tbl>
    <w:p w:rsidR="002A2566" w:rsidRDefault="002A2566" w:rsidP="002A2566">
      <w:pPr>
        <w:spacing w:line="200" w:lineRule="exact"/>
        <w:jc w:val="left"/>
        <w:rPr>
          <w:rFonts w:ascii="ＭＳ 明朝" w:eastAsia="ＭＳ 明朝" w:hAnsi="ＭＳ 明朝"/>
          <w:sz w:val="16"/>
          <w:szCs w:val="16"/>
        </w:rPr>
      </w:pPr>
    </w:p>
    <w:p w:rsidR="002A2566" w:rsidRPr="002A2566" w:rsidRDefault="002A2566" w:rsidP="002A2566">
      <w:pPr>
        <w:spacing w:line="200" w:lineRule="exact"/>
        <w:ind w:leftChars="3780" w:left="7938"/>
        <w:jc w:val="left"/>
        <w:rPr>
          <w:rFonts w:ascii="ＭＳ 明朝" w:eastAsia="ＭＳ 明朝" w:hAnsi="ＭＳ 明朝"/>
          <w:sz w:val="16"/>
          <w:szCs w:val="16"/>
        </w:rPr>
      </w:pPr>
      <w:r w:rsidRPr="002A2566">
        <w:rPr>
          <w:rFonts w:ascii="ＭＳ 明朝" w:eastAsia="ＭＳ 明朝" w:hAnsi="ＭＳ 明朝" w:hint="eastAsia"/>
          <w:sz w:val="16"/>
          <w:szCs w:val="16"/>
        </w:rPr>
        <w:t>説明日　令和　　年　　月　　日</w:t>
      </w:r>
    </w:p>
    <w:p w:rsidR="00FC4980" w:rsidRPr="00F864CE" w:rsidRDefault="002A2566" w:rsidP="002A2566">
      <w:pPr>
        <w:spacing w:line="200" w:lineRule="exact"/>
        <w:ind w:leftChars="3780" w:left="7938"/>
        <w:jc w:val="left"/>
        <w:rPr>
          <w:rFonts w:ascii="ＭＳ 明朝" w:eastAsia="ＭＳ 明朝" w:hAnsi="ＭＳ 明朝"/>
          <w:sz w:val="16"/>
          <w:szCs w:val="16"/>
        </w:rPr>
      </w:pPr>
      <w:r w:rsidRPr="002A2566">
        <w:rPr>
          <w:rFonts w:ascii="ＭＳ 明朝" w:eastAsia="ＭＳ 明朝" w:hAnsi="ＭＳ 明朝" w:hint="eastAsia"/>
          <w:sz w:val="16"/>
          <w:szCs w:val="16"/>
        </w:rPr>
        <w:t xml:space="preserve">説明者氏名　</w:t>
      </w:r>
    </w:p>
    <w:sectPr w:rsidR="00FC4980" w:rsidRPr="00F864CE" w:rsidSect="00136F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FBB" w:rsidRDefault="00215FBB" w:rsidP="00215FBB">
      <w:r>
        <w:separator/>
      </w:r>
    </w:p>
  </w:endnote>
  <w:endnote w:type="continuationSeparator" w:id="0">
    <w:p w:rsidR="00215FBB" w:rsidRDefault="00215FBB" w:rsidP="0021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FBB" w:rsidRDefault="00215FBB" w:rsidP="00215FBB">
      <w:r>
        <w:separator/>
      </w:r>
    </w:p>
  </w:footnote>
  <w:footnote w:type="continuationSeparator" w:id="0">
    <w:p w:rsidR="00215FBB" w:rsidRDefault="00215FBB" w:rsidP="00215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21"/>
    <w:rsid w:val="000550C1"/>
    <w:rsid w:val="00077F69"/>
    <w:rsid w:val="000C0DC8"/>
    <w:rsid w:val="00136F10"/>
    <w:rsid w:val="001712E6"/>
    <w:rsid w:val="001D02A4"/>
    <w:rsid w:val="002038AF"/>
    <w:rsid w:val="00203BB5"/>
    <w:rsid w:val="00215FBB"/>
    <w:rsid w:val="0022350C"/>
    <w:rsid w:val="0024373A"/>
    <w:rsid w:val="00263FB8"/>
    <w:rsid w:val="00281DE2"/>
    <w:rsid w:val="00285929"/>
    <w:rsid w:val="002A2566"/>
    <w:rsid w:val="00333221"/>
    <w:rsid w:val="003B5D33"/>
    <w:rsid w:val="003D5B72"/>
    <w:rsid w:val="003E4D5A"/>
    <w:rsid w:val="005416E1"/>
    <w:rsid w:val="005832D1"/>
    <w:rsid w:val="005B5A43"/>
    <w:rsid w:val="005E22A6"/>
    <w:rsid w:val="006030E1"/>
    <w:rsid w:val="00631F88"/>
    <w:rsid w:val="006602B4"/>
    <w:rsid w:val="00697CDF"/>
    <w:rsid w:val="006B0BC7"/>
    <w:rsid w:val="006E5F6C"/>
    <w:rsid w:val="006F7B53"/>
    <w:rsid w:val="00735FCB"/>
    <w:rsid w:val="007736E5"/>
    <w:rsid w:val="007A1BC3"/>
    <w:rsid w:val="007C4EE1"/>
    <w:rsid w:val="007F010A"/>
    <w:rsid w:val="00802242"/>
    <w:rsid w:val="008369E9"/>
    <w:rsid w:val="0087200B"/>
    <w:rsid w:val="00900450"/>
    <w:rsid w:val="00953C2C"/>
    <w:rsid w:val="00991539"/>
    <w:rsid w:val="009C211B"/>
    <w:rsid w:val="00A00AA4"/>
    <w:rsid w:val="00A114E9"/>
    <w:rsid w:val="00A12C97"/>
    <w:rsid w:val="00A20767"/>
    <w:rsid w:val="00AA7AC3"/>
    <w:rsid w:val="00B61F57"/>
    <w:rsid w:val="00B815C9"/>
    <w:rsid w:val="00BD3130"/>
    <w:rsid w:val="00C3179F"/>
    <w:rsid w:val="00C451AE"/>
    <w:rsid w:val="00C4575B"/>
    <w:rsid w:val="00C535B3"/>
    <w:rsid w:val="00C6454B"/>
    <w:rsid w:val="00C70D7B"/>
    <w:rsid w:val="00CA2116"/>
    <w:rsid w:val="00CD6B6C"/>
    <w:rsid w:val="00CD75BF"/>
    <w:rsid w:val="00CE5F33"/>
    <w:rsid w:val="00D8268A"/>
    <w:rsid w:val="00E9419A"/>
    <w:rsid w:val="00EB32A8"/>
    <w:rsid w:val="00EE5779"/>
    <w:rsid w:val="00F27DD3"/>
    <w:rsid w:val="00F864CE"/>
    <w:rsid w:val="00FB5CF9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4ACC8D-6400-454A-A1FD-D86DEBA2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7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A7A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5F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5FBB"/>
  </w:style>
  <w:style w:type="paragraph" w:styleId="a8">
    <w:name w:val="footer"/>
    <w:basedOn w:val="a"/>
    <w:link w:val="a9"/>
    <w:uiPriority w:val="99"/>
    <w:unhideWhenUsed/>
    <w:rsid w:val="00215FB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5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厚生労働省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多永子(watanabe-taeko.a24)</dc:creator>
  <cp:keywords/>
  <dc:description/>
  <cp:lastModifiedBy>田邉 和孝(tanabe-kazutaka)</cp:lastModifiedBy>
  <cp:revision>52</cp:revision>
  <cp:lastPrinted>2020-11-12T02:07:00Z</cp:lastPrinted>
  <dcterms:created xsi:type="dcterms:W3CDTF">2020-11-09T10:31:00Z</dcterms:created>
  <dcterms:modified xsi:type="dcterms:W3CDTF">2021-02-12T11:08:00Z</dcterms:modified>
</cp:coreProperties>
</file>