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89E2" w14:textId="77777777" w:rsidR="005C01BC" w:rsidRPr="005C01BC" w:rsidRDefault="005C01BC" w:rsidP="005C01BC">
      <w:pPr>
        <w:spacing w:after="0" w:line="360" w:lineRule="auto"/>
        <w:jc w:val="center"/>
        <w:rPr>
          <w:rFonts w:ascii="Times New Roman" w:hAnsi="Times New Roman" w:cs="Times New Roman"/>
          <w:b/>
          <w:vertAlign w:val="subscript"/>
        </w:rPr>
      </w:pPr>
      <w:r w:rsidRPr="005C01BC">
        <w:rPr>
          <w:rFonts w:ascii="Times New Roman" w:hAnsi="Times New Roman" w:cs="Times New Roman"/>
          <w:b/>
        </w:rPr>
        <w:t>Synthesis and Characterization of two inorganic complexes, Cu(</w:t>
      </w:r>
      <w:proofErr w:type="spellStart"/>
      <w:r w:rsidRPr="005C01BC">
        <w:rPr>
          <w:rFonts w:ascii="Times New Roman" w:hAnsi="Times New Roman" w:cs="Times New Roman"/>
          <w:b/>
        </w:rPr>
        <w:t>acac</w:t>
      </w:r>
      <w:proofErr w:type="spellEnd"/>
      <w:r w:rsidRPr="005C01BC">
        <w:rPr>
          <w:rFonts w:ascii="Times New Roman" w:hAnsi="Times New Roman" w:cs="Times New Roman"/>
          <w:b/>
        </w:rPr>
        <w:t>)</w:t>
      </w:r>
      <w:r w:rsidRPr="005C01BC">
        <w:rPr>
          <w:rFonts w:ascii="Times New Roman" w:hAnsi="Times New Roman" w:cs="Times New Roman"/>
          <w:b/>
          <w:vertAlign w:val="subscript"/>
        </w:rPr>
        <w:t>2</w:t>
      </w:r>
      <w:r w:rsidRPr="005C01BC">
        <w:rPr>
          <w:rFonts w:ascii="Times New Roman" w:hAnsi="Times New Roman" w:cs="Times New Roman"/>
          <w:b/>
        </w:rPr>
        <w:t xml:space="preserve"> and </w:t>
      </w:r>
      <w:proofErr w:type="gramStart"/>
      <w:r w:rsidRPr="005C01BC">
        <w:rPr>
          <w:rFonts w:ascii="Times New Roman" w:hAnsi="Times New Roman" w:cs="Times New Roman"/>
          <w:b/>
        </w:rPr>
        <w:t>VO(</w:t>
      </w:r>
      <w:proofErr w:type="spellStart"/>
      <w:proofErr w:type="gramEnd"/>
      <w:r w:rsidRPr="005C01BC">
        <w:rPr>
          <w:rFonts w:ascii="Times New Roman" w:hAnsi="Times New Roman" w:cs="Times New Roman"/>
          <w:b/>
        </w:rPr>
        <w:t>acac</w:t>
      </w:r>
      <w:proofErr w:type="spellEnd"/>
      <w:r w:rsidRPr="005C01BC">
        <w:rPr>
          <w:rFonts w:ascii="Times New Roman" w:hAnsi="Times New Roman" w:cs="Times New Roman"/>
          <w:b/>
        </w:rPr>
        <w:t>)</w:t>
      </w:r>
      <w:r w:rsidRPr="005C01BC">
        <w:rPr>
          <w:rFonts w:ascii="Times New Roman" w:hAnsi="Times New Roman" w:cs="Times New Roman"/>
          <w:b/>
          <w:vertAlign w:val="subscript"/>
        </w:rPr>
        <w:t>2</w:t>
      </w:r>
    </w:p>
    <w:p w14:paraId="43154EA3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vertAlign w:val="subscript"/>
        </w:rPr>
      </w:pPr>
    </w:p>
    <w:p w14:paraId="23768B26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>This laboratory exercise involves synthesis of two inorganic complexes, Cu(</w:t>
      </w:r>
      <w:proofErr w:type="spellStart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 xml:space="preserve"> and </w:t>
      </w:r>
      <w:proofErr w:type="gramStart"/>
      <w:r w:rsidRPr="005C01BC">
        <w:rPr>
          <w:rFonts w:ascii="Times New Roman" w:hAnsi="Times New Roman" w:cs="Times New Roman"/>
        </w:rPr>
        <w:t>VO(</w:t>
      </w:r>
      <w:proofErr w:type="spellStart"/>
      <w:proofErr w:type="gramEnd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, and to subsequently measure their isotropic EPR spectra. In addition, these complexes have a well-defined spectral structure, which the students must assign by consideration of the molecule’s spin sublevels.</w:t>
      </w:r>
    </w:p>
    <w:p w14:paraId="15C4F2AB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</w:p>
    <w:p w14:paraId="3F9E56FF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5C01BC">
        <w:rPr>
          <w:rFonts w:ascii="Times New Roman" w:hAnsi="Times New Roman" w:cs="Times New Roman"/>
          <w:i/>
          <w:iCs/>
        </w:rPr>
        <w:t>Preparation of Bis-[(</w:t>
      </w:r>
      <w:proofErr w:type="spellStart"/>
      <w:r w:rsidRPr="005C01BC">
        <w:rPr>
          <w:rFonts w:ascii="Times New Roman" w:hAnsi="Times New Roman" w:cs="Times New Roman"/>
          <w:i/>
          <w:iCs/>
        </w:rPr>
        <w:t>acetylacetanato</w:t>
      </w:r>
      <w:proofErr w:type="spellEnd"/>
      <w:r w:rsidRPr="005C01BC">
        <w:rPr>
          <w:rFonts w:ascii="Times New Roman" w:hAnsi="Times New Roman" w:cs="Times New Roman"/>
          <w:i/>
          <w:iCs/>
        </w:rPr>
        <w:t>)</w:t>
      </w:r>
      <w:proofErr w:type="gramStart"/>
      <w:r w:rsidRPr="005C01BC">
        <w:rPr>
          <w:rFonts w:ascii="Times New Roman" w:hAnsi="Times New Roman" w:cs="Times New Roman"/>
          <w:i/>
          <w:iCs/>
        </w:rPr>
        <w:t>copper(</w:t>
      </w:r>
      <w:proofErr w:type="gramEnd"/>
      <w:r w:rsidRPr="005C01BC">
        <w:rPr>
          <w:rFonts w:ascii="Times New Roman" w:hAnsi="Times New Roman" w:cs="Times New Roman"/>
          <w:i/>
          <w:iCs/>
        </w:rPr>
        <w:t>II)]</w:t>
      </w:r>
    </w:p>
    <w:p w14:paraId="387C5C6A" w14:textId="0EAA8BD6" w:rsidR="005C01BC" w:rsidRPr="005C01BC" w:rsidRDefault="005C01BC" w:rsidP="005C01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 xml:space="preserve">First, they dissolve 5.0 grams of </w:t>
      </w:r>
      <w:proofErr w:type="gramStart"/>
      <w:r w:rsidRPr="005C01BC">
        <w:rPr>
          <w:rFonts w:ascii="Times New Roman" w:hAnsi="Times New Roman" w:cs="Times New Roman"/>
        </w:rPr>
        <w:t>Cu(</w:t>
      </w:r>
      <w:proofErr w:type="gramEnd"/>
      <w:r w:rsidRPr="005C01BC">
        <w:rPr>
          <w:rFonts w:ascii="Times New Roman" w:hAnsi="Times New Roman" w:cs="Times New Roman"/>
        </w:rPr>
        <w:t>NO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 xml:space="preserve"> .3H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O, or an equivalent molar amount of CuSO</w:t>
      </w:r>
      <w:r w:rsidRPr="005C01BC">
        <w:rPr>
          <w:rFonts w:ascii="Times New Roman" w:hAnsi="Times New Roman" w:cs="Times New Roman"/>
          <w:vertAlign w:val="subscript"/>
        </w:rPr>
        <w:t>4</w:t>
      </w:r>
      <w:r w:rsidRPr="005C01BC">
        <w:rPr>
          <w:rFonts w:ascii="Times New Roman" w:hAnsi="Times New Roman" w:cs="Times New Roman"/>
        </w:rPr>
        <w:t xml:space="preserve"> .2H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O, in 100 mL of distilled water in a 250 mL Erlenmeyer flask. To this solution they add 7.5 mL of concentrated ammonium hydroxide. This process should form the [</w:t>
      </w:r>
      <w:proofErr w:type="gramStart"/>
      <w:r w:rsidRPr="005C01BC">
        <w:rPr>
          <w:rFonts w:ascii="Times New Roman" w:hAnsi="Times New Roman" w:cs="Times New Roman"/>
        </w:rPr>
        <w:t>Cu(</w:t>
      </w:r>
      <w:proofErr w:type="gramEnd"/>
      <w:r w:rsidRPr="005C01BC">
        <w:rPr>
          <w:rFonts w:ascii="Times New Roman" w:hAnsi="Times New Roman" w:cs="Times New Roman"/>
        </w:rPr>
        <w:t>NH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4</w:t>
      </w:r>
      <w:r w:rsidRPr="005C01BC">
        <w:rPr>
          <w:rFonts w:ascii="Times New Roman" w:hAnsi="Times New Roman" w:cs="Times New Roman"/>
        </w:rPr>
        <w:t>]</w:t>
      </w:r>
      <w:r w:rsidRPr="005C01BC">
        <w:rPr>
          <w:rFonts w:ascii="Times New Roman" w:hAnsi="Times New Roman" w:cs="Times New Roman"/>
          <w:vertAlign w:val="superscript"/>
        </w:rPr>
        <w:t>2+</w:t>
      </w:r>
      <w:r w:rsidRPr="005C01BC">
        <w:rPr>
          <w:rFonts w:ascii="Times New Roman" w:hAnsi="Times New Roman" w:cs="Times New Roman"/>
        </w:rPr>
        <w:t xml:space="preserve"> complex. Next add 5.5 mL of acetylacetone (2,4- pentanedione or </w:t>
      </w:r>
      <w:proofErr w:type="spellStart"/>
      <w:r w:rsidRPr="005C01BC">
        <w:rPr>
          <w:rFonts w:ascii="Times New Roman" w:hAnsi="Times New Roman" w:cs="Times New Roman"/>
        </w:rPr>
        <w:t>Hacac</w:t>
      </w:r>
      <w:proofErr w:type="spellEnd"/>
      <w:r w:rsidRPr="005C01BC">
        <w:rPr>
          <w:rFonts w:ascii="Times New Roman" w:hAnsi="Times New Roman" w:cs="Times New Roman"/>
        </w:rPr>
        <w:t>) in a dropwise manner while stirring the solution. A pale blue precipitate, which is the desired product, forms. They filter the precipitate and wash it with small volumes of ice-cold water, followed by ice-cold 95% ethanol. Finally, they dry the precipitate by placing it in a vacuum desiccator</w:t>
      </w:r>
      <w:r>
        <w:rPr>
          <w:rFonts w:ascii="Times New Roman" w:hAnsi="Times New Roman" w:cs="Times New Roman"/>
        </w:rPr>
        <w:t>.</w:t>
      </w:r>
    </w:p>
    <w:p w14:paraId="15F217F1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038D2C55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5C01BC">
        <w:rPr>
          <w:rFonts w:ascii="Times New Roman" w:hAnsi="Times New Roman" w:cs="Times New Roman"/>
          <w:i/>
          <w:iCs/>
        </w:rPr>
        <w:t>Preparation of [Bis-[(</w:t>
      </w:r>
      <w:proofErr w:type="spellStart"/>
      <w:r w:rsidRPr="005C01BC">
        <w:rPr>
          <w:rFonts w:ascii="Times New Roman" w:hAnsi="Times New Roman" w:cs="Times New Roman"/>
          <w:i/>
          <w:iCs/>
        </w:rPr>
        <w:t>acetylacetonato</w:t>
      </w:r>
      <w:proofErr w:type="spellEnd"/>
      <w:r w:rsidRPr="005C01BC">
        <w:rPr>
          <w:rFonts w:ascii="Times New Roman" w:hAnsi="Times New Roman" w:cs="Times New Roman"/>
          <w:i/>
          <w:iCs/>
        </w:rPr>
        <w:t>) oxovanadium (IV)]</w:t>
      </w:r>
    </w:p>
    <w:p w14:paraId="59EA59B2" w14:textId="17F3910A" w:rsidR="005C01BC" w:rsidRPr="005C01BC" w:rsidRDefault="005C01BC" w:rsidP="005C01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>This procedure is a modification of a published one [5]. First, combine 3.0 g of V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</w:t>
      </w:r>
      <w:r w:rsidRPr="005C01BC">
        <w:rPr>
          <w:rFonts w:ascii="Times New Roman" w:hAnsi="Times New Roman" w:cs="Times New Roman"/>
          <w:vertAlign w:val="subscript"/>
        </w:rPr>
        <w:t>5</w:t>
      </w:r>
      <w:r w:rsidRPr="005C01BC">
        <w:rPr>
          <w:rFonts w:ascii="Times New Roman" w:hAnsi="Times New Roman" w:cs="Times New Roman"/>
        </w:rPr>
        <w:t xml:space="preserve"> with 8 mL of 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 and 6 mL of concentrated (18M) 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SO</w:t>
      </w:r>
      <w:r w:rsidRPr="005C01BC">
        <w:rPr>
          <w:rFonts w:ascii="Times New Roman" w:hAnsi="Times New Roman" w:cs="Times New Roman"/>
          <w:vertAlign w:val="subscript"/>
        </w:rPr>
        <w:t>4</w:t>
      </w:r>
      <w:r w:rsidRPr="005C01BC">
        <w:rPr>
          <w:rFonts w:ascii="Times New Roman" w:hAnsi="Times New Roman" w:cs="Times New Roman"/>
        </w:rPr>
        <w:t xml:space="preserve"> in a 250 mL Erlenmeyer flask. This solution is very acidic and the students should be warned to be careful. Next, add 15 mL of 95% ethanol and heat the solution on a hot plate for an hour, with occasional swirling. During this time the temperature of the mixture should be </w:t>
      </w:r>
      <w:r w:rsidRPr="005C01BC">
        <w:rPr>
          <w:rFonts w:ascii="Times New Roman" w:hAnsi="Times New Roman" w:cs="Times New Roman"/>
          <w:i/>
          <w:iCs/>
        </w:rPr>
        <w:t xml:space="preserve">ca </w:t>
      </w:r>
      <w:r w:rsidRPr="005C01BC">
        <w:rPr>
          <w:rFonts w:ascii="Times New Roman" w:hAnsi="Times New Roman" w:cs="Times New Roman"/>
        </w:rPr>
        <w:t xml:space="preserve">80 </w:t>
      </w:r>
      <w:r>
        <w:rPr>
          <w:rFonts w:ascii="Times New Roman" w:hAnsi="Times New Roman" w:cs="Times New Roman"/>
        </w:rPr>
        <w:t>©</w:t>
      </w:r>
      <w:r w:rsidRPr="005C01BC">
        <w:rPr>
          <w:rFonts w:ascii="Times New Roman" w:hAnsi="Times New Roman" w:cs="Times New Roman"/>
        </w:rPr>
        <w:t>. In this reaction, the alcohol serves as a reducing agent, acting approximately by the equation</w:t>
      </w:r>
    </w:p>
    <w:p w14:paraId="0E7FF0F0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</w:p>
    <w:p w14:paraId="5D4AD08C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3582" wp14:editId="6E706E49">
                <wp:simplePos x="0" y="0"/>
                <wp:positionH relativeFrom="column">
                  <wp:posOffset>1631893</wp:posOffset>
                </wp:positionH>
                <wp:positionV relativeFrom="paragraph">
                  <wp:posOffset>86360</wp:posOffset>
                </wp:positionV>
                <wp:extent cx="219694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B1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8.5pt;margin-top:6.8pt;width:1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Pr="005C01BC">
        <w:rPr>
          <w:rFonts w:ascii="Times New Roman" w:hAnsi="Times New Roman" w:cs="Times New Roman"/>
        </w:rPr>
        <w:t>V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</w:t>
      </w:r>
      <w:r w:rsidRPr="005C01BC">
        <w:rPr>
          <w:rFonts w:ascii="Times New Roman" w:hAnsi="Times New Roman" w:cs="Times New Roman"/>
          <w:vertAlign w:val="subscript"/>
        </w:rPr>
        <w:t>5</w:t>
      </w:r>
      <w:r w:rsidRPr="005C01BC">
        <w:rPr>
          <w:rFonts w:ascii="Times New Roman" w:hAnsi="Times New Roman" w:cs="Times New Roman"/>
        </w:rPr>
        <w:t xml:space="preserve"> + CH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>CH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OH + 4H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>O        2VO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  <w:vertAlign w:val="superscript"/>
        </w:rPr>
        <w:t>+</w:t>
      </w:r>
      <w:r w:rsidRPr="005C01BC">
        <w:rPr>
          <w:rFonts w:ascii="Times New Roman" w:hAnsi="Times New Roman" w:cs="Times New Roman"/>
        </w:rPr>
        <w:t xml:space="preserve"> + CH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>CHO + 7H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O.</w:t>
      </w:r>
    </w:p>
    <w:p w14:paraId="1A2F6EE4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</w:p>
    <w:p w14:paraId="28BDE71D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>After an hour, they filter the sample through filter paper to remove any unreacted V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O</w:t>
      </w:r>
      <w:r w:rsidRPr="005C01BC">
        <w:rPr>
          <w:rFonts w:ascii="Times New Roman" w:hAnsi="Times New Roman" w:cs="Times New Roman"/>
          <w:vertAlign w:val="subscript"/>
        </w:rPr>
        <w:t>5</w:t>
      </w:r>
      <w:r w:rsidRPr="005C01BC">
        <w:rPr>
          <w:rFonts w:ascii="Times New Roman" w:hAnsi="Times New Roman" w:cs="Times New Roman"/>
        </w:rPr>
        <w:t xml:space="preserve"> and collect the filtrate (which is still very acidic) in a 600 mL beaker. Next, they add 8 mL of acetylacetone to this solution and proceed to neutralize it by slowly adding a saturated solution of Na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CO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 xml:space="preserve"> (sodium carbonate). During this time, they stir the sample using a magnetic stirrer. A blue-green </w:t>
      </w:r>
      <w:proofErr w:type="gramStart"/>
      <w:r w:rsidRPr="005C01BC">
        <w:rPr>
          <w:rFonts w:ascii="Times New Roman" w:hAnsi="Times New Roman" w:cs="Times New Roman"/>
        </w:rPr>
        <w:t>VO(</w:t>
      </w:r>
      <w:proofErr w:type="spellStart"/>
      <w:proofErr w:type="gramEnd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 xml:space="preserve"> product begins to precipitate at a pH near 3.5. They filter off the </w:t>
      </w:r>
      <w:proofErr w:type="gramStart"/>
      <w:r w:rsidRPr="005C01BC">
        <w:rPr>
          <w:rFonts w:ascii="Times New Roman" w:hAnsi="Times New Roman" w:cs="Times New Roman"/>
        </w:rPr>
        <w:t>VO(</w:t>
      </w:r>
      <w:proofErr w:type="spellStart"/>
      <w:proofErr w:type="gramEnd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 xml:space="preserve"> precipitate and wash it sparingly with ice-cold water followed by cold 95% ethanol. Finally, they dry the sample in a vacuum desiccator.</w:t>
      </w:r>
    </w:p>
    <w:p w14:paraId="1858058D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3D9A6AD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D627DD2" w14:textId="77777777" w:rsid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5C4A97C2" w14:textId="77777777" w:rsid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671BD56B" w14:textId="77777777" w:rsid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4FDBF404" w14:textId="34ACE00B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5C01BC">
        <w:rPr>
          <w:rFonts w:ascii="Times New Roman" w:hAnsi="Times New Roman" w:cs="Times New Roman"/>
          <w:i/>
          <w:iCs/>
        </w:rPr>
        <w:lastRenderedPageBreak/>
        <w:t>EPR Sample Preparation and Measurement</w:t>
      </w:r>
    </w:p>
    <w:p w14:paraId="442D2DFF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>The students dissolve their samples in a solvent that is 40% chloroform (CHCl</w:t>
      </w:r>
      <w:r w:rsidRPr="005C01BC">
        <w:rPr>
          <w:rFonts w:ascii="Times New Roman" w:hAnsi="Times New Roman" w:cs="Times New Roman"/>
          <w:vertAlign w:val="subscript"/>
        </w:rPr>
        <w:t>3</w:t>
      </w:r>
      <w:r w:rsidRPr="005C01BC">
        <w:rPr>
          <w:rFonts w:ascii="Times New Roman" w:hAnsi="Times New Roman" w:cs="Times New Roman"/>
        </w:rPr>
        <w:t xml:space="preserve">): 60% toluene, by volume. The concentration of </w:t>
      </w:r>
      <w:proofErr w:type="gramStart"/>
      <w:r w:rsidRPr="005C01BC">
        <w:rPr>
          <w:rFonts w:ascii="Times New Roman" w:hAnsi="Times New Roman" w:cs="Times New Roman"/>
        </w:rPr>
        <w:t>VO(</w:t>
      </w:r>
      <w:proofErr w:type="spellStart"/>
      <w:proofErr w:type="gramEnd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, or Cu(</w:t>
      </w:r>
      <w:proofErr w:type="spellStart"/>
      <w:r w:rsidRPr="005C01BC">
        <w:rPr>
          <w:rFonts w:ascii="Times New Roman" w:hAnsi="Times New Roman" w:cs="Times New Roman"/>
        </w:rPr>
        <w:t>acac</w:t>
      </w:r>
      <w:proofErr w:type="spellEnd"/>
      <w:r w:rsidRPr="005C01BC">
        <w:rPr>
          <w:rFonts w:ascii="Times New Roman" w:hAnsi="Times New Roman" w:cs="Times New Roman"/>
        </w:rPr>
        <w:t>)</w:t>
      </w:r>
      <w:r w:rsidRPr="005C01BC">
        <w:rPr>
          <w:rFonts w:ascii="Times New Roman" w:hAnsi="Times New Roman" w:cs="Times New Roman"/>
          <w:vertAlign w:val="subscript"/>
        </w:rPr>
        <w:t>2</w:t>
      </w:r>
      <w:r w:rsidRPr="005C01BC">
        <w:rPr>
          <w:rFonts w:ascii="Times New Roman" w:hAnsi="Times New Roman" w:cs="Times New Roman"/>
        </w:rPr>
        <w:t>, should be 10</w:t>
      </w:r>
      <w:r w:rsidRPr="005C01BC">
        <w:rPr>
          <w:rFonts w:ascii="Times New Roman" w:hAnsi="Times New Roman" w:cs="Times New Roman"/>
          <w:vertAlign w:val="superscript"/>
        </w:rPr>
        <w:t>-3</w:t>
      </w:r>
      <w:r w:rsidRPr="005C01BC">
        <w:rPr>
          <w:rFonts w:ascii="Times New Roman" w:hAnsi="Times New Roman" w:cs="Times New Roman"/>
        </w:rPr>
        <w:t>M to 10</w:t>
      </w:r>
      <w:r w:rsidRPr="005C01BC">
        <w:rPr>
          <w:rFonts w:ascii="Times New Roman" w:hAnsi="Times New Roman" w:cs="Times New Roman"/>
          <w:vertAlign w:val="superscript"/>
        </w:rPr>
        <w:t>-2</w:t>
      </w:r>
      <w:r w:rsidRPr="005C01BC">
        <w:rPr>
          <w:rFonts w:ascii="Times New Roman" w:hAnsi="Times New Roman" w:cs="Times New Roman"/>
        </w:rPr>
        <w:t xml:space="preserve"> M. They then pipette a small amount of the solution(s) into an EPR tube(s). </w:t>
      </w:r>
    </w:p>
    <w:p w14:paraId="144A62BC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t>The students then use an EPR spectrometer to measure the spectrum of the complexes. The spectral features have to be interpreted.</w:t>
      </w:r>
    </w:p>
    <w:p w14:paraId="04BA8AA3" w14:textId="77777777" w:rsidR="005C01BC" w:rsidRPr="005C01BC" w:rsidRDefault="005C01BC" w:rsidP="005C01BC">
      <w:pPr>
        <w:spacing w:after="0" w:line="360" w:lineRule="auto"/>
        <w:rPr>
          <w:rFonts w:ascii="Times New Roman" w:hAnsi="Times New Roman" w:cs="Times New Roman"/>
        </w:rPr>
      </w:pPr>
      <w:r w:rsidRPr="005C01BC">
        <w:rPr>
          <w:rFonts w:ascii="Times New Roman" w:hAnsi="Times New Roman" w:cs="Times New Roman"/>
        </w:rPr>
        <w:br w:type="page"/>
      </w:r>
    </w:p>
    <w:p w14:paraId="4368B35E" w14:textId="77777777" w:rsidR="0000186A" w:rsidRPr="005C01BC" w:rsidRDefault="0000186A" w:rsidP="005C01BC">
      <w:pPr>
        <w:spacing w:after="0" w:line="360" w:lineRule="auto"/>
        <w:rPr>
          <w:rFonts w:ascii="Times New Roman" w:hAnsi="Times New Roman" w:cs="Times New Roman"/>
        </w:rPr>
      </w:pPr>
    </w:p>
    <w:sectPr w:rsidR="0000186A" w:rsidRPr="005C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BC"/>
    <w:rsid w:val="0000186A"/>
    <w:rsid w:val="00011F7C"/>
    <w:rsid w:val="00294F0E"/>
    <w:rsid w:val="00540BAC"/>
    <w:rsid w:val="005C01BC"/>
    <w:rsid w:val="00786152"/>
    <w:rsid w:val="00E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042"/>
  <w15:chartTrackingRefBased/>
  <w15:docId w15:val="{57E2C0C4-18A7-419A-A442-867326D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Gupta</dc:creator>
  <cp:keywords/>
  <dc:description/>
  <cp:lastModifiedBy>Parna Gupta</cp:lastModifiedBy>
  <cp:revision>2</cp:revision>
  <dcterms:created xsi:type="dcterms:W3CDTF">2025-04-02T10:59:00Z</dcterms:created>
  <dcterms:modified xsi:type="dcterms:W3CDTF">2025-04-02T10:59:00Z</dcterms:modified>
</cp:coreProperties>
</file>