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CloudDesk REST API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4320"/>
          </w:tcPr>
          <w:p>
            <w:r>
              <w:t>API Reference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320"/>
          </w:tcPr>
          <w:p>
            <w:r>
              <w:t>CloudDesk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320"/>
          </w:tcPr>
          <w:p>
            <w:r>
              <w:t>Developers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Archived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Publication Date</w:t>
            </w:r>
          </w:p>
        </w:tc>
        <w:tc>
          <w:tcPr>
            <w:tcW w:type="dxa" w:w="4320"/>
          </w:tcPr>
          <w:p>
            <w:r>
              <w:t>2026-03-01</w:t>
            </w:r>
          </w:p>
        </w:tc>
      </w:tr>
    </w:tbl>
    <w:p/>
    <w:p>
      <w:pPr>
        <w:pStyle w:val="Heading1"/>
      </w:pPr>
      <w:r>
        <w:t>Base URL</w:t>
      </w:r>
    </w:p>
    <w:p>
      <w:r>
        <w:t>The v1 API uses https://api.cloudesk.example/v1 as its base URL. All endpoints require an Authorization header containing a bearer token.</w:t>
      </w:r>
    </w:p>
    <w:p>
      <w:pPr>
        <w:pStyle w:val="Heading1"/>
      </w:pPr>
      <w:r>
        <w:t>Create user</w:t>
      </w:r>
    </w:p>
    <w:p>
      <w:r>
        <w:t>POST /users creates a user. Required fields are email, display_name, and role. Example role values are standard and manager.</w:t>
      </w:r>
    </w:p>
    <w:p>
      <w:pPr>
        <w:pStyle w:val="Heading1"/>
      </w:pPr>
      <w:r>
        <w:t>Get user</w:t>
      </w:r>
    </w:p>
    <w:p>
      <w:r>
        <w:t>GET /users/{id} returns the user identified by the numeric ID.</w:t>
      </w:r>
    </w:p>
    <w:p>
      <w:pPr>
        <w:pStyle w:val="Heading1"/>
      </w:pPr>
      <w:r>
        <w:t>Authentication</w:t>
      </w:r>
    </w:p>
    <w:p>
      <w:r>
        <w:t>Clients obtain an access token using POST /auth/token with client_id and client_secret. Tokens are valid for 24 hours.</w:t>
      </w:r>
    </w:p>
    <w:p>
      <w:pPr>
        <w:pStyle w:val="Heading1"/>
      </w:pPr>
      <w:r>
        <w:t>Errors</w:t>
      </w:r>
    </w:p>
    <w:p>
      <w:r>
        <w:t>The API returns 400 for invalid input, 401 for missing or invalid authentication, and 403 when the caller lacks permission.</w:t>
      </w:r>
    </w:p>
    <w:p>
      <w:pPr>
        <w:pStyle w:val="Heading1"/>
      </w:pPr>
      <w:r>
        <w:t>Important historical note</w:t>
      </w:r>
    </w:p>
    <w:p>
      <w:r>
        <w:t>This reference describes API version 1.0. It is retained for clients that have not migrated to version 2.0.</w:t>
      </w:r>
    </w:p>
    <w:p/>
    <w:p>
      <w:r>
        <w:rPr>
          <w:i/>
        </w:rPr>
        <w:t>Fictional POC documentation — CloudDesk.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