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XYZ CORPORATION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PolicyHub FAQ — HR Policy Document Services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FAQ · Version 3.0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372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XYZ-PH-FAQ-3.0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FAQ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S. Nakamura, HR Systems Lead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Human Resources — HR Technology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Classification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Use Only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April 22, 2025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PolicyHub Portal 3.0 (all employees, all countries)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Taxonomy Tags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faq; ai-assistant; multi-country-compliance; localization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policy assistant, multi-country compliance, localization, chatbot, PolicyHub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This revision covers PolicyHub 3.0, which introduces an AI-powered policy assistant that answers natural-language questions about policy content, and extends the platform to explicitly manage multi-country compliance variants of HR policies. It supersedes v2.0 while retaining all self-service and e-signature guidance from that version.</w:t>
      </w: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70"/>
      </w:pPr>
      <w:r>
        <w:rPr>
          <w:sz w:val="21"/>
          <w:szCs w:val="21"/>
        </w:rPr>
        <w:t xml:space="preserve">1. What's New Since Version 2.0</w:t>
      </w:r>
    </w:p>
    <w:p>
      <w:pPr>
        <w:spacing w:after="70"/>
      </w:pPr>
      <w:r>
        <w:rPr>
          <w:sz w:val="21"/>
          <w:szCs w:val="21"/>
        </w:rPr>
        <w:t xml:space="preserve">2. AI Policy Assistant (New in 3.0)</w:t>
      </w:r>
    </w:p>
    <w:p>
      <w:pPr>
        <w:spacing w:after="70"/>
      </w:pPr>
      <w:r>
        <w:rPr>
          <w:sz w:val="21"/>
          <w:szCs w:val="21"/>
        </w:rPr>
        <w:t xml:space="preserve">3. Multi-Country Compliance (New in 3.0)</w:t>
      </w:r>
    </w:p>
    <w:p>
      <w:pPr>
        <w:spacing w:after="70"/>
      </w:pPr>
      <w:r>
        <w:rPr>
          <w:sz w:val="21"/>
          <w:szCs w:val="21"/>
        </w:rPr>
        <w:t xml:space="preserve">4. Self-Service and E-Signature (Unchanged from v2.0)</w:t>
      </w:r>
    </w:p>
    <w:p>
      <w:pPr>
        <w:spacing w:after="70"/>
      </w:pPr>
      <w:r>
        <w:rPr>
          <w:sz w:val="21"/>
          <w:szCs w:val="21"/>
        </w:rPr>
        <w:t xml:space="preserve">5. Warnings &amp; Constraints</w:t>
      </w:r>
    </w:p>
    <w:p>
      <w:pPr>
        <w:spacing w:after="70"/>
      </w:pPr>
      <w:r>
        <w:rPr>
          <w:sz w:val="21"/>
          <w:szCs w:val="21"/>
        </w:rPr>
        <w:t xml:space="preserve">6. References</w:t>
      </w:r>
    </w:p>
    <w:p>
      <w:pPr>
        <w:spacing w:after="70"/>
      </w:pPr>
      <w:r>
        <w:rPr>
          <w:sz w:val="21"/>
          <w:szCs w:val="21"/>
        </w:rPr>
        <w:t xml:space="preserve">7. Related Documents</w:t>
      </w:r>
    </w:p>
    <w:p>
      <w:pPr>
        <w:spacing w:after="70"/>
      </w:pPr>
      <w:r>
        <w:rPr>
          <w:sz w:val="21"/>
          <w:szCs w:val="21"/>
        </w:rPr>
        <w:t xml:space="preserve">8. Revision History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What's New Since Version 2.0</w:t>
      </w:r>
    </w:p>
    <w:p>
      <w:pPr>
        <w:spacing w:after="120"/>
      </w:pPr>
      <w:r>
        <w:rPr>
          <w:sz w:val="21"/>
          <w:szCs w:val="21"/>
        </w:rPr>
        <w:t xml:space="preserve">PolicyHub 3.0 adds an AI Policy Assistant that lets employees ask plain-language questions and receive answers grounded in the current, country-appropriate policy text, along with formal support for country-specific policy variants.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2. AI Policy Assistant (New in 3.0)</w:t>
      </w:r>
    </w:p>
    <w:p>
      <w:pPr>
        <w:pStyle w:val="Heading2"/>
        <w:spacing w:after="100" w:before="200"/>
      </w:pPr>
      <w:r>
        <w:t xml:space="preserve">Q: What is the AI Policy Assistant?</w:t>
      </w:r>
    </w:p>
    <w:p>
      <w:pPr>
        <w:spacing w:after="120"/>
      </w:pPr>
      <w:r>
        <w:rPr>
          <w:sz w:val="21"/>
          <w:szCs w:val="21"/>
        </w:rPr>
        <w:t xml:space="preserve">It is a chat-style assistant available on every PolicyHub page. It answers questions such as 'How many parental leave days do I get?' by retrieving and summarizing the relevant, currently-published policy text for your country and role.</w:t>
      </w:r>
    </w:p>
    <w:p>
      <w:pPr>
        <w:pStyle w:val="Heading2"/>
        <w:spacing w:after="100" w:before="200"/>
      </w:pPr>
      <w:r>
        <w:t xml:space="preserve">Q: Is the AI Policy Assistant's answer official?</w:t>
      </w:r>
    </w:p>
    <w:p>
      <w:pPr>
        <w:spacing w:after="120"/>
      </w:pPr>
      <w:r>
        <w:rPr>
          <w:sz w:val="21"/>
          <w:szCs w:val="21"/>
        </w:rPr>
        <w:t xml:space="preserve">The assistant is a convenience tool, not a substitute for the published policy document. Every answer includes a citation link to the source policy page; the published policy text is always authoritative.</w:t>
      </w:r>
    </w:p>
    <w:p>
      <w:pPr>
        <w:pStyle w:val="Heading2"/>
        <w:spacing w:after="100" w:before="200"/>
      </w:pPr>
      <w:r>
        <w:t xml:space="preserve">Q: Can the AI Policy Assistant submit requests on my behalf?</w:t>
      </w:r>
    </w:p>
    <w:p>
      <w:pPr>
        <w:spacing w:after="120"/>
      </w:pPr>
      <w:r>
        <w:rPr>
          <w:sz w:val="21"/>
          <w:szCs w:val="21"/>
        </w:rPr>
        <w:t xml:space="preserve">No. It can answer questions and link you to the Request Exception form from v2.0, but it does not submit forms or e-sign acknowledgments for you.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3. Multi-Country Compliance (New in 3.0)</w:t>
      </w:r>
    </w:p>
    <w:p>
      <w:pPr>
        <w:pStyle w:val="Heading2"/>
        <w:spacing w:after="100" w:before="200"/>
      </w:pPr>
      <w:r>
        <w:t xml:space="preserve">Q: Why do I see a country selector on some policies now?</w:t>
      </w:r>
    </w:p>
    <w:p>
      <w:pPr>
        <w:spacing w:after="120"/>
      </w:pPr>
      <w:r>
        <w:rPr>
          <w:sz w:val="21"/>
          <w:szCs w:val="21"/>
        </w:rPr>
        <w:t xml:space="preserve">Certain policies (e.g., Leave, Termination Notice) vary by local law. PolicyHub 3.0 automatically shows you the variant matching your HR system location, with a manual override selector for HR staff who support multiple countries.</w:t>
      </w:r>
    </w:p>
    <w:p>
      <w:pPr>
        <w:pStyle w:val="Heading2"/>
        <w:spacing w:after="100" w:before="200"/>
      </w:pPr>
      <w:r>
        <w:t xml:space="preserve">Q: What if my country's variant hasn't been published yet?</w:t>
      </w:r>
    </w:p>
    <w:p>
      <w:pPr>
        <w:spacing w:after="120"/>
      </w:pPr>
      <w:r>
        <w:rPr>
          <w:sz w:val="21"/>
          <w:szCs w:val="21"/>
        </w:rPr>
        <w:t xml:space="preserve">The policy page will display the global baseline policy with a notice that a local variant is pending legal review, along with an expected publication date where available.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4. Self-Service and E-Signature (Unchanged from v2.0)</w:t>
      </w:r>
    </w:p>
    <w:p>
      <w:pPr>
        <w:pStyle w:val="Heading2"/>
        <w:spacing w:after="100" w:before="200"/>
      </w:pPr>
      <w:r>
        <w:t xml:space="preserve">Q: Do exception requests and acknowledgments still work the same way?</w:t>
      </w:r>
    </w:p>
    <w:p>
      <w:pPr>
        <w:spacing w:after="120"/>
      </w:pPr>
      <w:r>
        <w:rPr>
          <w:sz w:val="21"/>
          <w:szCs w:val="21"/>
        </w:rPr>
        <w:t xml:space="preserve">Yes. The Request Exception and Sign &amp; Acknowledge workflows introduced in 2.0 are unchanged in 3.0.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5. Warnings &amp; Constraints</w:t>
      </w:r>
    </w:p>
    <w:tbl>
      <w:tblPr>
        <w:tblW w:type="dxa" w:w="10800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⚠ Important Notices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The AI Policy Assistant may occasionally summarize policy text imprecisely; always confirm against the linked source policy before relying on an answer for a formal decision.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Country variant selection is based on your HR system location by default; employees who believe their location is recorded incorrectly should contact the HR Service Desk before acting on a displayed policy.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6.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HR Service Desk — access and technical support ticket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PolicyHub 3.0 Release Notes.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Multi-Country Policy Governance Standard, HR Technology Handbook, Section 6.</w:t>
      </w:r>
    </w:p>
    <w:p>
      <w:pPr>
        <w:pStyle w:val="Heading1"/>
        <w:spacing w:after="140" w:before="28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XYZ_PolicyHub_FAQ_v2.0.docx (prior release)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XYZ_PolicyHub_ReleaseNotes_v3.0.docx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XYZ_PolicyHub_UserGuide_v1.0.docx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XYZ_PolicyHub_SOP_PublicationApproval_v1.0.docx</w:t>
      </w:r>
    </w:p>
    <w:p>
      <w:pPr>
        <w:pStyle w:val="Heading1"/>
        <w:spacing w:after="140" w:before="280"/>
      </w:pPr>
      <w:r>
        <w:t xml:space="preserve">8. Revision 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600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60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2024-08-04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S. Nakamura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Prior release: self-service requests and e-signature acknowledgment.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2025-04-22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S. Nakamura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Added AI Policy Assistant and multi-country compliance variant support.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XYZ Corporation — Confidential Internal Documentation  |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XYZ-PH-FAQ-3.0  |  PolicyHub FAQ — HR Policy Document Services (v3.0)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6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2026-07-23T05:00:36.277Z</dcterms:created>
  <dcterms:modified xsi:type="dcterms:W3CDTF">2026-07-23T05:00:36.277Z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