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PolicyHub Release Notes — HR Policy Document Services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Release Notes · Version 2.0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XYZ-PH-RN-2.0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S. Nakamura, HR Systems Lead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Resources — HR Technology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July 28,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PolicyHub Portal 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release-notes; self-service; e-signature; acknowledgment-tracking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self-service portal, e-signature, acknowledgment dashboard, exception request workflow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Release notes for PolicyHub 2.0, which adds a self-service exception request portal and electronic signature capability for required policy acknowledgments, addressing the two largest known limitations from the 1.0 launch.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Release Overview</w:t>
      </w:r>
    </w:p>
    <w:p>
      <w:pPr>
        <w:spacing w:after="70"/>
      </w:pPr>
      <w:r>
        <w:rPr>
          <w:sz w:val="21"/>
          <w:szCs w:val="21"/>
        </w:rPr>
        <w:t xml:space="preserve">2. New Features</w:t>
      </w:r>
    </w:p>
    <w:p>
      <w:pPr>
        <w:spacing w:after="70"/>
      </w:pPr>
      <w:r>
        <w:rPr>
          <w:sz w:val="21"/>
          <w:szCs w:val="21"/>
        </w:rPr>
        <w:t xml:space="preserve">3. Changes to Existing Features</w:t>
      </w:r>
    </w:p>
    <w:p>
      <w:pPr>
        <w:spacing w:after="70"/>
      </w:pPr>
      <w:r>
        <w:rPr>
          <w:sz w:val="21"/>
          <w:szCs w:val="21"/>
        </w:rPr>
        <w:t xml:space="preserve">4. Known Limitations</w:t>
      </w:r>
    </w:p>
    <w:p>
      <w:pPr>
        <w:spacing w:after="70"/>
      </w:pPr>
      <w:r>
        <w:rPr>
          <w:sz w:val="21"/>
          <w:szCs w:val="21"/>
        </w:rPr>
        <w:t xml:space="preserve">5. Warnings &amp; Constraints</w:t>
      </w:r>
    </w:p>
    <w:p>
      <w:pPr>
        <w:spacing w:after="70"/>
      </w:pPr>
      <w:r>
        <w:rPr>
          <w:sz w:val="21"/>
          <w:szCs w:val="21"/>
        </w:rPr>
        <w:t xml:space="preserve">6. References</w:t>
      </w:r>
    </w:p>
    <w:p>
      <w:pPr>
        <w:spacing w:after="70"/>
      </w:pPr>
      <w:r>
        <w:rPr>
          <w:sz w:val="21"/>
          <w:szCs w:val="21"/>
        </w:rPr>
        <w:t xml:space="preserve">7. Related Documents</w:t>
      </w:r>
    </w:p>
    <w:p>
      <w:pPr>
        <w:spacing w:after="70"/>
      </w:pPr>
      <w:r>
        <w:rPr>
          <w:sz w:val="21"/>
          <w:szCs w:val="21"/>
        </w:rPr>
        <w:t xml:space="preserve">8.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Release Overview</w:t>
      </w:r>
    </w:p>
    <w:p>
      <w:pPr>
        <w:spacing w:after="120"/>
      </w:pPr>
      <w:r>
        <w:rPr>
          <w:sz w:val="21"/>
          <w:szCs w:val="21"/>
        </w:rPr>
        <w:t xml:space="preserve">PolicyHub 2.0 responds directly to the two most-requested capabilities from the 1.0 launch: a way to request policy exceptions without emailing HR directly, and a way to formally track required policy acknowledgments.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New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Self-service Request Exception form on every policy page, routed automatically to the employee's HR Business Partner.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My Requests dashboard showing status (Submitted, In Review, Resolved) for all submitted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Electronic signature workflow for policies flagged Acknowledgment Required, with timestamped signature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Automated reminder emails at 7, 3, and 1 day before an acknowledgment deadline.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Manager and HR Business Partner escalation for missed acknowledgment deadlines.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Changes to Existing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Policy pages now display an Acknowledgment Required badge where applicable; this did not exist in 1.0.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category browser and keyword search from 1.0 are unchanged.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AI-assisted question answering (planned for 3.0).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Policies are still published in a single global version per policy; country-specific variants are not yet supported (planned for 3.0).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Self-service requests do not yet support file attachments; supporting documents must still be emailed to the HR Business Partner separately.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E-signed acknowledgments are treated as binding HR records; administrators should not manually alter signature timestamps under any circumstance.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Enabling Acknowledgment Required on a new policy immediately triggers deadline emails to all in-scope employees — confirm the policy text is final before flagging it.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PolicyHub 2.0 Project Charter (internal).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HR Systems Change Advisory Board minutes, June 2024.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XYZ_PolicyHub_ReleaseNotes_v1.0.docx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XYZ_PolicyHub_FAQ_v2.0.docx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XYZ_PolicyHub_SOP_PublicationApproval_v1.0.docx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XYZ_PolicyHub_ReleaseNotes_v3.0.docx (AI assistant and multi-country compliance release)</w:t>
      </w:r>
    </w:p>
    <w:p>
      <w:pPr>
        <w:pStyle w:val="Heading1"/>
        <w:spacing w:after="140" w:before="280"/>
      </w:pPr>
      <w:r>
        <w:t xml:space="preserve">8.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2024-01-10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Prior release: general-availability launch.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2024-07-28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self-service request portal, e-signature acknowledgment workflow, and deadline reminders.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XYZ-PH-RN-2.0  |  PolicyHub Release Notes — HR Policy Document Services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2026-07-23T05:00:36.340Z</dcterms:created>
  <dcterms:modified xsi:type="dcterms:W3CDTF">2026-07-23T05:00:36.340Z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