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BCD" w:rsidRDefault="00247BA8">
      <w:r>
        <w:t>A personal course design.</w:t>
      </w:r>
    </w:p>
    <w:p w:rsidR="00247BA8" w:rsidRDefault="00247BA8">
      <w:r>
        <w:tab/>
      </w:r>
      <w:r w:rsidRPr="00247BA8">
        <w:t>Although courses may vary in size, subject matter or level, a s</w:t>
      </w:r>
      <w:r>
        <w:t xml:space="preserve">ystematic process will help us </w:t>
      </w:r>
      <w:r w:rsidRPr="00247BA8">
        <w:t>plan and structure</w:t>
      </w:r>
      <w:r>
        <w:t>,</w:t>
      </w:r>
      <w:r w:rsidRPr="00247BA8">
        <w:t xml:space="preserve"> to effectively reach desired instructional goals.</w:t>
      </w:r>
      <w:r>
        <w:t xml:space="preserve"> It helps us </w:t>
      </w:r>
      <w:r w:rsidRPr="00247BA8">
        <w:t>to focus more concretely on learning outcomes, which has proven to increase student learning substantially as opposed to merely shoehorning large quantities of content into a quarters worth of class meetings.</w:t>
      </w:r>
      <w:r>
        <w:t xml:space="preserve"> </w:t>
      </w:r>
    </w:p>
    <w:p w:rsidR="00247BA8" w:rsidRDefault="00247BA8">
      <w:r>
        <w:tab/>
      </w:r>
      <w:r w:rsidRPr="00247BA8">
        <w:t>The form and content of a syllabus vary widely by discipline, department, course and instructor.  However, there are common components that most successful syllabi contain. These components communicate to our students an accurate description of the course including the topics that will be cover, assignments and assessments students will be responsible for, as well as a clear source for policies and expectations.</w:t>
      </w:r>
    </w:p>
    <w:p w:rsidR="00413958" w:rsidRDefault="00413958">
      <w:r>
        <w:t>Help is anywhere you go.</w:t>
      </w:r>
    </w:p>
    <w:p w:rsidR="00413958" w:rsidRDefault="00413958">
      <w:r>
        <w:tab/>
      </w:r>
      <w:r w:rsidR="000F2F2E" w:rsidRPr="000F2F2E">
        <w:t>With our 24x7 student support we ensure that a student is able to get their doubt resolved no matter what day or time it is.</w:t>
      </w:r>
      <w:r w:rsidR="000F2F2E">
        <w:t xml:space="preserve"> We’re always there to clear doubts of students regarding </w:t>
      </w:r>
      <w:r w:rsidR="00270E94">
        <w:t xml:space="preserve">schedule, tests, syllabus, home – work and all existing questions they may have. </w:t>
      </w:r>
    </w:p>
    <w:p w:rsidR="00E648C7" w:rsidRDefault="00E648C7" w:rsidP="00E648C7">
      <w:r w:rsidRPr="00E648C7">
        <w:t>Our Workflow Overview</w:t>
      </w:r>
    </w:p>
    <w:p w:rsidR="00E648C7" w:rsidRDefault="00E648C7" w:rsidP="00E648C7">
      <w:r>
        <w:tab/>
        <w:t>We believe</w:t>
      </w:r>
      <w:bookmarkStart w:id="0" w:name="_GoBack"/>
      <w:bookmarkEnd w:id="0"/>
      <w:r>
        <w:t xml:space="preserve"> that it would be easier to achieve </w:t>
      </w:r>
      <w:r w:rsidR="00E775BB">
        <w:t>the goals if we start by creat</w:t>
      </w:r>
      <w:r w:rsidR="00F01542">
        <w:t>ing some mile stones.</w:t>
      </w:r>
    </w:p>
    <w:sectPr w:rsidR="00E6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E1D17"/>
    <w:multiLevelType w:val="hybridMultilevel"/>
    <w:tmpl w:val="2EE8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A8"/>
    <w:rsid w:val="000F2F2E"/>
    <w:rsid w:val="00247BA8"/>
    <w:rsid w:val="00270E94"/>
    <w:rsid w:val="00413958"/>
    <w:rsid w:val="004E4BCD"/>
    <w:rsid w:val="00714702"/>
    <w:rsid w:val="00902213"/>
    <w:rsid w:val="00A10973"/>
    <w:rsid w:val="00A94A42"/>
    <w:rsid w:val="00E648C7"/>
    <w:rsid w:val="00E775BB"/>
    <w:rsid w:val="00E97D52"/>
    <w:rsid w:val="00EF0E53"/>
    <w:rsid w:val="00F015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1417"/>
  <w15:chartTrackingRefBased/>
  <w15:docId w15:val="{B6C3226D-F357-4E38-A88B-A54767AA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2022-06-27T12:13:00Z</dcterms:created>
  <dcterms:modified xsi:type="dcterms:W3CDTF">2022-06-27T12:13:00Z</dcterms:modified>
</cp:coreProperties>
</file>