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31114581"/>
        <w:docPartObj>
          <w:docPartGallery w:val="Cover Pages"/>
          <w:docPartUnique/>
        </w:docPartObj>
      </w:sdtPr>
      <w:sdtEndPr>
        <w:rPr>
          <w:noProof/>
        </w:rPr>
      </w:sdtEndPr>
      <w:sdtContent>
        <w:p w14:paraId="6D6FBA05" w14:textId="7B200E9A" w:rsidR="00113EC8" w:rsidRDefault="00853868">
          <w:r>
            <w:rPr>
              <w:noProof/>
              <w:lang w:val="en-US"/>
            </w:rPr>
            <mc:AlternateContent>
              <mc:Choice Requires="wps">
                <w:drawing>
                  <wp:anchor distT="0" distB="0" distL="114300" distR="114300" simplePos="0" relativeHeight="251661312" behindDoc="0" locked="0" layoutInCell="1" allowOverlap="1" wp14:anchorId="386E8F03" wp14:editId="5D14CA7D">
                    <wp:simplePos x="0" y="0"/>
                    <wp:positionH relativeFrom="page">
                      <wp:posOffset>7549515</wp:posOffset>
                    </wp:positionH>
                    <wp:positionV relativeFrom="page">
                      <wp:posOffset>336550</wp:posOffset>
                    </wp:positionV>
                    <wp:extent cx="3108960" cy="7040880"/>
                    <wp:effectExtent l="0" t="0" r="24130" b="20955"/>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261" o:spid="_x0000_s1026" style="position:absolute;margin-left:594.45pt;margin-top:26.5pt;width:244.8pt;height:554.4pt;z-index:251661312;visibility:visible;mso-wrap-style:square;mso-width-percent:400;mso-height-percent:700;mso-wrap-distance-left:9pt;mso-wrap-distance-top:0;mso-wrap-distance-right:9pt;mso-wrap-distance-bottom:0;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" fillcolor="white [3212]" strokecolor="#747070 [1614]" strokeweight="1.25pt">
                    <w10:wrap anchorx="page" anchory="page"/>
                  </v:rect>
                </w:pict>
              </mc:Fallback>
            </mc:AlternateContent>
          </w:r>
          <w:r w:rsidR="00380134">
            <w:rPr>
              <w:noProof/>
              <w:lang w:val="en-US"/>
            </w:rPr>
            <mc:AlternateContent>
              <mc:Choice Requires="wps">
                <w:drawing>
                  <wp:anchor distT="0" distB="0" distL="114300" distR="114300" simplePos="0" relativeHeight="251665408" behindDoc="1" locked="0" layoutInCell="1" allowOverlap="1" wp14:anchorId="59F6C2A4" wp14:editId="17DD28BA">
                    <wp:simplePos x="0" y="0"/>
                    <wp:positionH relativeFrom="page">
                      <wp:posOffset>19050</wp:posOffset>
                    </wp:positionH>
                    <wp:positionV relativeFrom="page">
                      <wp:posOffset>12700</wp:posOffset>
                    </wp:positionV>
                    <wp:extent cx="7537450" cy="11118850"/>
                    <wp:effectExtent l="0" t="0" r="6350" b="635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7450" cy="1111885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99C8937" w14:textId="4558CFAF" w:rsidR="00853868" w:rsidRPr="00380134" w:rsidRDefault="00380134" w:rsidP="00853868">
                                <w:pPr>
                                  <w:pStyle w:val="NormalWeb"/>
                                  <w:rPr>
                                    <w:color w:val="000000" w:themeColor="text1"/>
                                    <w:sz w:val="22"/>
                                    <w:szCs w:val="22"/>
                                  </w:rPr>
                                </w:pPr>
                                <w:r w:rsidRPr="00380134">
                                  <w:rPr>
                                    <w:color w:val="C00000"/>
                                  </w:rPr>
                                  <w:t>"</w:t>
                                </w:r>
                                <w:r w:rsidR="00853868">
                                  <w:rPr>
                                    <w:color w:val="C00000"/>
                                  </w:rPr>
                                  <w:t>B</w:t>
                                </w:r>
                              </w:p>
                              <w:p w14:paraId="1A5D12BF" w14:textId="12AAA159" w:rsidR="00113EC8" w:rsidRDefault="00113EC8" w:rsidP="005B5493"/>
                              <w:p w14:paraId="397F3B95" w14:textId="77777777" w:rsidR="005B5493" w:rsidRDefault="005B549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57" o:spid="_x0000_s1026" style="position:absolute;margin-left:1.5pt;margin-top:1pt;width:593.5pt;height:875.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" fillcolor="#d9e2f3 [660]" stroked="f" strokeweight="1pt">
                    <v:fill color2="#8eaadb [1940]" rotate="t" focus="100%" type="gradient">
                      <o:fill v:ext="view" type="gradientUnscaled"/>
                    </v:fill>
                    <v:path arrowok="t"/>
                    <v:textbox inset="21.6pt,,21.6pt">
                      <w:txbxContent>
                        <w:p w14:paraId="599C8937" w14:textId="4558CFAF" w:rsidR="00853868" w:rsidRPr="00380134" w:rsidRDefault="00380134" w:rsidP="00853868">
                          <w:pPr>
                            <w:pStyle w:val="NormalWeb"/>
                            <w:rPr>
                              <w:color w:val="000000" w:themeColor="text1"/>
                              <w:sz w:val="22"/>
                              <w:szCs w:val="22"/>
                            </w:rPr>
                          </w:pPr>
                          <w:r w:rsidRPr="00380134">
                            <w:rPr>
                              <w:color w:val="C00000"/>
                            </w:rPr>
                            <w:t>"</w:t>
                          </w:r>
                          <w:r w:rsidR="00853868">
                            <w:rPr>
                              <w:color w:val="C00000"/>
                            </w:rPr>
                            <w:t>B</w:t>
                          </w:r>
                        </w:p>
                        <w:p w14:paraId="1A5D12BF" w14:textId="12AAA159" w:rsidR="00113EC8" w:rsidRDefault="00113EC8" w:rsidP="005B5493"/>
                        <w:p w14:paraId="397F3B95" w14:textId="77777777" w:rsidR="005B5493" w:rsidRDefault="005B5493"/>
                      </w:txbxContent>
                    </v:textbox>
                    <w10:wrap anchorx="page" anchory="page"/>
                  </v:rect>
                </w:pict>
              </mc:Fallback>
            </mc:AlternateContent>
          </w:r>
        </w:p>
        <w:p w14:paraId="7A9F8CA2" w14:textId="6782B960" w:rsidR="00792328" w:rsidRDefault="00853868">
          <w:pPr>
            <w:rPr>
              <w:noProof/>
            </w:rPr>
          </w:pPr>
          <w:r>
            <w:rPr>
              <w:noProof/>
              <w:lang w:val="en-US"/>
            </w:rPr>
            <w:drawing>
              <wp:anchor distT="0" distB="0" distL="114300" distR="114300" simplePos="0" relativeHeight="251667456" behindDoc="0" locked="0" layoutInCell="1" allowOverlap="1" wp14:anchorId="5FDB818A" wp14:editId="17708AF9">
                <wp:simplePos x="0" y="0"/>
                <wp:positionH relativeFrom="column">
                  <wp:posOffset>2765425</wp:posOffset>
                </wp:positionH>
                <wp:positionV relativeFrom="page">
                  <wp:posOffset>3778250</wp:posOffset>
                </wp:positionV>
                <wp:extent cx="2484120" cy="1771650"/>
                <wp:effectExtent l="0" t="0" r="0" b="0"/>
                <wp:wrapTopAndBottom/>
                <wp:docPr id="2" name="Picture 1" descr="Bashundhara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hundhara Gro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4120" cy="1771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62336" behindDoc="0" locked="0" layoutInCell="1" allowOverlap="1" wp14:anchorId="15FB0D1A" wp14:editId="71337B7D">
                    <wp:simplePos x="0" y="0"/>
                    <wp:positionH relativeFrom="page">
                      <wp:posOffset>3475990</wp:posOffset>
                    </wp:positionH>
                    <wp:positionV relativeFrom="page">
                      <wp:posOffset>3596640</wp:posOffset>
                    </wp:positionV>
                    <wp:extent cx="3004820" cy="3258185"/>
                    <wp:effectExtent l="0" t="0" r="5080" b="0"/>
                    <wp:wrapNone/>
                    <wp:docPr id="467" name="Rectangle 259"/>
                    <wp:cNvGraphicFramePr/>
                    <a:graphic xmlns:a="http://schemas.openxmlformats.org/drawingml/2006/main">
                      <a:graphicData uri="http://schemas.microsoft.com/office/word/2010/wordprocessingShape">
                        <wps:wsp>
                          <wps:cNvSpPr/>
                          <wps:spPr>
                            <a:xfrm>
                              <a:off x="0" y="0"/>
                              <a:ext cx="3004820" cy="325818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3AA6DD" w14:textId="77777777" w:rsidR="00695420" w:rsidRDefault="00695420" w:rsidP="00695420">
                                <w:pPr>
                                  <w:rPr>
                                    <w:rFonts w:asciiTheme="majorHAnsi" w:eastAsiaTheme="majorEastAsia" w:hAnsiTheme="majorHAnsi" w:cstheme="majorBidi"/>
                                    <w:noProof/>
                                    <w:color w:val="FF0000"/>
                                    <w:sz w:val="32"/>
                                    <w:szCs w:val="40"/>
                                  </w:rPr>
                                </w:pPr>
                              </w:p>
                              <w:p w14:paraId="0640F891" w14:textId="77777777" w:rsidR="00695420" w:rsidRDefault="00695420" w:rsidP="00695420">
                                <w:pPr>
                                  <w:rPr>
                                    <w:rFonts w:asciiTheme="majorHAnsi" w:eastAsiaTheme="majorEastAsia" w:hAnsiTheme="majorHAnsi" w:cstheme="majorBidi"/>
                                    <w:noProof/>
                                    <w:color w:val="FF0000"/>
                                    <w:sz w:val="32"/>
                                    <w:szCs w:val="40"/>
                                  </w:rPr>
                                </w:pPr>
                              </w:p>
                              <w:p w14:paraId="78A1F341" w14:textId="77777777" w:rsidR="00695420" w:rsidRDefault="00695420" w:rsidP="00695420">
                                <w:pPr>
                                  <w:rPr>
                                    <w:rFonts w:asciiTheme="majorHAnsi" w:eastAsiaTheme="majorEastAsia" w:hAnsiTheme="majorHAnsi" w:cstheme="majorBidi"/>
                                    <w:noProof/>
                                    <w:color w:val="FF0000"/>
                                    <w:sz w:val="32"/>
                                    <w:szCs w:val="40"/>
                                  </w:rPr>
                                </w:pPr>
                              </w:p>
                              <w:p w14:paraId="65ACE773" w14:textId="77777777" w:rsidR="00695420" w:rsidRDefault="00695420" w:rsidP="00695420">
                                <w:pPr>
                                  <w:rPr>
                                    <w:rFonts w:asciiTheme="majorHAnsi" w:eastAsiaTheme="majorEastAsia" w:hAnsiTheme="majorHAnsi" w:cstheme="majorBidi"/>
                                    <w:noProof/>
                                    <w:color w:val="FF0000"/>
                                    <w:sz w:val="32"/>
                                    <w:szCs w:val="40"/>
                                  </w:rPr>
                                </w:pPr>
                              </w:p>
                              <w:p w14:paraId="4214ACB5" w14:textId="77777777" w:rsidR="00695420" w:rsidRDefault="00695420" w:rsidP="00695420">
                                <w:pPr>
                                  <w:rPr>
                                    <w:rFonts w:asciiTheme="majorHAnsi" w:eastAsiaTheme="majorEastAsia" w:hAnsiTheme="majorHAnsi" w:cstheme="majorBidi"/>
                                    <w:noProof/>
                                    <w:color w:val="FF0000"/>
                                    <w:sz w:val="32"/>
                                    <w:szCs w:val="40"/>
                                  </w:rPr>
                                </w:pPr>
                              </w:p>
                              <w:p w14:paraId="3F17BA97" w14:textId="35380B42" w:rsidR="00695420" w:rsidRPr="005B5493" w:rsidRDefault="00695420" w:rsidP="00695420">
                                <w:pPr>
                                  <w:rPr>
                                    <w:rFonts w:asciiTheme="majorHAnsi" w:eastAsiaTheme="majorEastAsia" w:hAnsiTheme="majorHAnsi" w:cstheme="majorBidi"/>
                                    <w:noProof/>
                                    <w:color w:val="FF0000"/>
                                    <w:sz w:val="40"/>
                                    <w:szCs w:val="40"/>
                                  </w:rPr>
                                </w:pPr>
                                <w:r w:rsidRPr="005B5493">
                                  <w:rPr>
                                    <w:rFonts w:asciiTheme="majorHAnsi" w:eastAsiaTheme="majorEastAsia" w:hAnsiTheme="majorHAnsi" w:cstheme="majorBidi"/>
                                    <w:noProof/>
                                    <w:color w:val="FF0000"/>
                                    <w:sz w:val="40"/>
                                    <w:szCs w:val="40"/>
                                  </w:rPr>
                                  <w:t>BASHUNDHARA GROUP</w:t>
                                </w:r>
                              </w:p>
                              <w:p w14:paraId="5A7D0397" w14:textId="5F4F2B7A" w:rsidR="00695420" w:rsidRDefault="00695420" w:rsidP="00695420">
                                <w:pPr>
                                  <w:rPr>
                                    <w:rFonts w:asciiTheme="majorHAnsi" w:eastAsiaTheme="majorEastAsia" w:hAnsiTheme="majorHAnsi" w:cstheme="majorBidi"/>
                                    <w:noProof/>
                                    <w:color w:val="44546A" w:themeColor="text2"/>
                                    <w:sz w:val="32"/>
                                    <w:szCs w:val="40"/>
                                  </w:rPr>
                                </w:pPr>
                                <w:r w:rsidRPr="005B5493">
                                  <w:rPr>
                                    <w:rFonts w:ascii="Bell MT" w:eastAsiaTheme="majorEastAsia" w:hAnsi="Bell MT" w:cstheme="majorBidi"/>
                                    <w:noProof/>
                                    <w:color w:val="808080" w:themeColor="background1" w:themeShade="80"/>
                                    <w:sz w:val="28"/>
                                    <w:szCs w:val="28"/>
                                  </w:rPr>
                                  <w:t>For the people,for the country</w:t>
                                </w:r>
                                <w:r w:rsidRPr="00695420">
                                  <w:rPr>
                                    <w:rFonts w:asciiTheme="majorHAnsi" w:eastAsiaTheme="majorEastAsia" w:hAnsiTheme="majorHAnsi" w:cstheme="majorBidi"/>
                                    <w:noProof/>
                                    <w:color w:val="808080" w:themeColor="background1" w:themeShade="80"/>
                                    <w:sz w:val="32"/>
                                    <w:szCs w:val="40"/>
                                  </w:rPr>
                                  <w:t xml:space="preserve"> </w:t>
                                </w:r>
                                <w:r w:rsidRPr="007A0305">
                                  <w:rPr>
                                    <w:rFonts w:asciiTheme="majorHAnsi" w:eastAsiaTheme="majorEastAsia" w:hAnsiTheme="majorHAnsi" w:cstheme="majorBidi"/>
                                    <w:noProof/>
                                    <w:color w:val="44546A" w:themeColor="text2"/>
                                    <w:sz w:val="32"/>
                                    <w:szCs w:val="40"/>
                                  </w:rPr>
                                  <w:t>the country</w:t>
                                </w:r>
                              </w:p>
                              <w:p w14:paraId="75ADD9F1" w14:textId="17582F7E" w:rsidR="00113EC8" w:rsidRDefault="00113EC8" w:rsidP="007A0305">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59" o:spid="_x0000_s1027" style="position:absolute;margin-left:273.7pt;margin-top:283.2pt;width:236.6pt;height:256.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" fillcolor="#44546a [3215]" stroked="f" strokeweight="1pt">
                    <v:textbox inset="14.4pt,14.4pt,14.4pt,28.8pt">
                      <w:txbxContent>
                        <w:p w14:paraId="283AA6DD" w14:textId="77777777" w:rsidR="00695420" w:rsidRDefault="00695420" w:rsidP="00695420">
                          <w:pPr>
                            <w:rPr>
                              <w:rFonts w:asciiTheme="majorHAnsi" w:eastAsiaTheme="majorEastAsia" w:hAnsiTheme="majorHAnsi" w:cstheme="majorBidi"/>
                              <w:noProof/>
                              <w:color w:val="FF0000"/>
                              <w:sz w:val="32"/>
                              <w:szCs w:val="40"/>
                            </w:rPr>
                          </w:pPr>
                        </w:p>
                        <w:p w14:paraId="0640F891" w14:textId="77777777" w:rsidR="00695420" w:rsidRDefault="00695420" w:rsidP="00695420">
                          <w:pPr>
                            <w:rPr>
                              <w:rFonts w:asciiTheme="majorHAnsi" w:eastAsiaTheme="majorEastAsia" w:hAnsiTheme="majorHAnsi" w:cstheme="majorBidi"/>
                              <w:noProof/>
                              <w:color w:val="FF0000"/>
                              <w:sz w:val="32"/>
                              <w:szCs w:val="40"/>
                            </w:rPr>
                          </w:pPr>
                        </w:p>
                        <w:p w14:paraId="78A1F341" w14:textId="77777777" w:rsidR="00695420" w:rsidRDefault="00695420" w:rsidP="00695420">
                          <w:pPr>
                            <w:rPr>
                              <w:rFonts w:asciiTheme="majorHAnsi" w:eastAsiaTheme="majorEastAsia" w:hAnsiTheme="majorHAnsi" w:cstheme="majorBidi"/>
                              <w:noProof/>
                              <w:color w:val="FF0000"/>
                              <w:sz w:val="32"/>
                              <w:szCs w:val="40"/>
                            </w:rPr>
                          </w:pPr>
                        </w:p>
                        <w:p w14:paraId="65ACE773" w14:textId="77777777" w:rsidR="00695420" w:rsidRDefault="00695420" w:rsidP="00695420">
                          <w:pPr>
                            <w:rPr>
                              <w:rFonts w:asciiTheme="majorHAnsi" w:eastAsiaTheme="majorEastAsia" w:hAnsiTheme="majorHAnsi" w:cstheme="majorBidi"/>
                              <w:noProof/>
                              <w:color w:val="FF0000"/>
                              <w:sz w:val="32"/>
                              <w:szCs w:val="40"/>
                            </w:rPr>
                          </w:pPr>
                        </w:p>
                        <w:p w14:paraId="4214ACB5" w14:textId="77777777" w:rsidR="00695420" w:rsidRDefault="00695420" w:rsidP="00695420">
                          <w:pPr>
                            <w:rPr>
                              <w:rFonts w:asciiTheme="majorHAnsi" w:eastAsiaTheme="majorEastAsia" w:hAnsiTheme="majorHAnsi" w:cstheme="majorBidi"/>
                              <w:noProof/>
                              <w:color w:val="FF0000"/>
                              <w:sz w:val="32"/>
                              <w:szCs w:val="40"/>
                            </w:rPr>
                          </w:pPr>
                        </w:p>
                        <w:p w14:paraId="3F17BA97" w14:textId="35380B42" w:rsidR="00695420" w:rsidRPr="005B5493" w:rsidRDefault="00695420" w:rsidP="00695420">
                          <w:pPr>
                            <w:rPr>
                              <w:rFonts w:asciiTheme="majorHAnsi" w:eastAsiaTheme="majorEastAsia" w:hAnsiTheme="majorHAnsi" w:cstheme="majorBidi"/>
                              <w:noProof/>
                              <w:color w:val="FF0000"/>
                              <w:sz w:val="40"/>
                              <w:szCs w:val="40"/>
                            </w:rPr>
                          </w:pPr>
                          <w:r w:rsidRPr="005B5493">
                            <w:rPr>
                              <w:rFonts w:asciiTheme="majorHAnsi" w:eastAsiaTheme="majorEastAsia" w:hAnsiTheme="majorHAnsi" w:cstheme="majorBidi"/>
                              <w:noProof/>
                              <w:color w:val="FF0000"/>
                              <w:sz w:val="40"/>
                              <w:szCs w:val="40"/>
                            </w:rPr>
                            <w:t>BASHUNDHARA GROUP</w:t>
                          </w:r>
                        </w:p>
                        <w:p w14:paraId="5A7D0397" w14:textId="5F4F2B7A" w:rsidR="00695420" w:rsidRDefault="00695420" w:rsidP="00695420">
                          <w:pPr>
                            <w:rPr>
                              <w:rFonts w:asciiTheme="majorHAnsi" w:eastAsiaTheme="majorEastAsia" w:hAnsiTheme="majorHAnsi" w:cstheme="majorBidi"/>
                              <w:noProof/>
                              <w:color w:val="44546A" w:themeColor="text2"/>
                              <w:sz w:val="32"/>
                              <w:szCs w:val="40"/>
                            </w:rPr>
                          </w:pPr>
                          <w:r w:rsidRPr="005B5493">
                            <w:rPr>
                              <w:rFonts w:ascii="Bell MT" w:eastAsiaTheme="majorEastAsia" w:hAnsi="Bell MT" w:cstheme="majorBidi"/>
                              <w:noProof/>
                              <w:color w:val="808080" w:themeColor="background1" w:themeShade="80"/>
                              <w:sz w:val="28"/>
                              <w:szCs w:val="28"/>
                            </w:rPr>
                            <w:t>For the people,for the country</w:t>
                          </w:r>
                          <w:r w:rsidRPr="00695420">
                            <w:rPr>
                              <w:rFonts w:asciiTheme="majorHAnsi" w:eastAsiaTheme="majorEastAsia" w:hAnsiTheme="majorHAnsi" w:cstheme="majorBidi"/>
                              <w:noProof/>
                              <w:color w:val="808080" w:themeColor="background1" w:themeShade="80"/>
                              <w:sz w:val="32"/>
                              <w:szCs w:val="40"/>
                            </w:rPr>
                            <w:t xml:space="preserve"> </w:t>
                          </w:r>
                          <w:r w:rsidRPr="007A0305">
                            <w:rPr>
                              <w:rFonts w:asciiTheme="majorHAnsi" w:eastAsiaTheme="majorEastAsia" w:hAnsiTheme="majorHAnsi" w:cstheme="majorBidi"/>
                              <w:noProof/>
                              <w:color w:val="44546A" w:themeColor="text2"/>
                              <w:sz w:val="32"/>
                              <w:szCs w:val="40"/>
                            </w:rPr>
                            <w:t>the country</w:t>
                          </w:r>
                        </w:p>
                        <w:p w14:paraId="75ADD9F1" w14:textId="17582F7E" w:rsidR="00113EC8" w:rsidRDefault="00113EC8" w:rsidP="007A0305">
                          <w:pPr>
                            <w:spacing w:before="240"/>
                            <w:jc w:val="center"/>
                            <w:rPr>
                              <w:color w:val="FFFFFF" w:themeColor="background1"/>
                            </w:rPr>
                          </w:pPr>
                        </w:p>
                      </w:txbxContent>
                    </v:textbox>
                    <w10:wrap anchorx="page" anchory="page"/>
                  </v:rect>
                </w:pict>
              </mc:Fallback>
            </mc:AlternateContent>
          </w:r>
          <w:r w:rsidR="00113EC8">
            <w:rPr>
              <w:noProof/>
              <w:lang w:val="en-US"/>
            </w:rPr>
            <mc:AlternateContent>
              <mc:Choice Requires="wps">
                <w:drawing>
                  <wp:anchor distT="0" distB="0" distL="114300" distR="114300" simplePos="0" relativeHeight="251663360" behindDoc="0" locked="0" layoutInCell="1" allowOverlap="1" wp14:anchorId="1DB8D8A7" wp14:editId="242C5B24">
                    <wp:simplePos x="0" y="0"/>
                    <wp:positionH relativeFrom="page">
                      <wp:posOffset>266700</wp:posOffset>
                    </wp:positionH>
                    <wp:positionV relativeFrom="page">
                      <wp:posOffset>3524885</wp:posOffset>
                    </wp:positionV>
                    <wp:extent cx="3131820" cy="429260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3131820" cy="4292600"/>
                            </a:xfrm>
                            <a:prstGeom prst="rect">
                              <a:avLst/>
                            </a:prstGeom>
                            <a:noFill/>
                            <a:ln w="6350">
                              <a:noFill/>
                            </a:ln>
                            <a:effectLst/>
                          </wps:spPr>
                          <wps:txbx>
                            <w:txbxContent>
                              <w:p w14:paraId="6987E8DC" w14:textId="77777777" w:rsidR="00380134" w:rsidRDefault="00380134">
                                <w:pPr>
                                  <w:rPr>
                                    <w:b/>
                                    <w:bCs/>
                                    <w:sz w:val="32"/>
                                    <w:szCs w:val="32"/>
                                  </w:rPr>
                                </w:pPr>
                              </w:p>
                              <w:p w14:paraId="4ADD878F" w14:textId="1D17BD17" w:rsidR="00380134" w:rsidRPr="00380134" w:rsidRDefault="00380134">
                                <w:pPr>
                                  <w:rPr>
                                    <w:b/>
                                    <w:bCs/>
                                    <w:sz w:val="32"/>
                                    <w:szCs w:val="32"/>
                                  </w:rPr>
                                </w:pPr>
                                <w:r w:rsidRPr="00380134">
                                  <w:rPr>
                                    <w:b/>
                                    <w:bCs/>
                                    <w:sz w:val="32"/>
                                    <w:szCs w:val="32"/>
                                  </w:rPr>
                                  <w:t>Name:</w:t>
                                </w:r>
                                <w:r>
                                  <w:rPr>
                                    <w:b/>
                                    <w:bCs/>
                                    <w:sz w:val="32"/>
                                    <w:szCs w:val="32"/>
                                  </w:rPr>
                                  <w:t xml:space="preserve"> </w:t>
                                </w:r>
                                <w:proofErr w:type="spellStart"/>
                                <w:r>
                                  <w:rPr>
                                    <w:b/>
                                    <w:bCs/>
                                    <w:sz w:val="32"/>
                                    <w:szCs w:val="32"/>
                                  </w:rPr>
                                  <w:t>Shuvessa</w:t>
                                </w:r>
                                <w:proofErr w:type="spellEnd"/>
                                <w:r>
                                  <w:rPr>
                                    <w:b/>
                                    <w:bCs/>
                                    <w:sz w:val="32"/>
                                    <w:szCs w:val="32"/>
                                  </w:rPr>
                                  <w:t xml:space="preserve"> </w:t>
                                </w:r>
                                <w:proofErr w:type="spellStart"/>
                                <w:r>
                                  <w:rPr>
                                    <w:b/>
                                    <w:bCs/>
                                    <w:sz w:val="32"/>
                                    <w:szCs w:val="32"/>
                                  </w:rPr>
                                  <w:t>Howlader</w:t>
                                </w:r>
                                <w:proofErr w:type="spellEnd"/>
                              </w:p>
                              <w:p w14:paraId="160A5270" w14:textId="325F40B0" w:rsidR="00380134" w:rsidRDefault="00380134">
                                <w:pPr>
                                  <w:rPr>
                                    <w:b/>
                                    <w:bCs/>
                                    <w:sz w:val="32"/>
                                    <w:szCs w:val="32"/>
                                  </w:rPr>
                                </w:pPr>
                                <w:r w:rsidRPr="00380134">
                                  <w:rPr>
                                    <w:b/>
                                    <w:bCs/>
                                    <w:sz w:val="32"/>
                                    <w:szCs w:val="32"/>
                                  </w:rPr>
                                  <w:t>Batch:</w:t>
                                </w:r>
                                <w:r>
                                  <w:rPr>
                                    <w:b/>
                                    <w:bCs/>
                                    <w:sz w:val="32"/>
                                    <w:szCs w:val="32"/>
                                  </w:rPr>
                                  <w:t xml:space="preserve"> 20th</w:t>
                                </w:r>
                              </w:p>
                              <w:p w14:paraId="3AEFC471" w14:textId="003904D1" w:rsidR="00380134" w:rsidRPr="00380134" w:rsidRDefault="00380134">
                                <w:pPr>
                                  <w:rPr>
                                    <w:b/>
                                    <w:bCs/>
                                    <w:sz w:val="32"/>
                                    <w:szCs w:val="32"/>
                                  </w:rPr>
                                </w:pPr>
                                <w:r w:rsidRPr="00380134">
                                  <w:rPr>
                                    <w:b/>
                                    <w:bCs/>
                                    <w:sz w:val="32"/>
                                    <w:szCs w:val="32"/>
                                  </w:rPr>
                                  <w:t>Department:</w:t>
                                </w:r>
                                <w:r w:rsidR="00853868">
                                  <w:rPr>
                                    <w:b/>
                                    <w:bCs/>
                                    <w:sz w:val="32"/>
                                    <w:szCs w:val="32"/>
                                  </w:rPr>
                                  <w:t xml:space="preserve"> Public Ad</w:t>
                                </w:r>
                                <w:r>
                                  <w:rPr>
                                    <w:b/>
                                    <w:bCs/>
                                    <w:sz w:val="32"/>
                                    <w:szCs w:val="32"/>
                                  </w:rPr>
                                  <w:t>ministration</w:t>
                                </w:r>
                              </w:p>
                              <w:p w14:paraId="456D663E" w14:textId="21A2CED3" w:rsidR="00380134" w:rsidRPr="00380134" w:rsidRDefault="00380134">
                                <w:pPr>
                                  <w:rPr>
                                    <w:b/>
                                    <w:bCs/>
                                    <w:sz w:val="32"/>
                                    <w:szCs w:val="32"/>
                                  </w:rPr>
                                </w:pPr>
                                <w:r w:rsidRPr="00380134">
                                  <w:rPr>
                                    <w:b/>
                                    <w:bCs/>
                                    <w:sz w:val="32"/>
                                    <w:szCs w:val="32"/>
                                  </w:rPr>
                                  <w:t>Date:</w:t>
                                </w:r>
                                <w:r>
                                  <w:rPr>
                                    <w:b/>
                                    <w:bCs/>
                                    <w:sz w:val="32"/>
                                    <w:szCs w:val="32"/>
                                  </w:rPr>
                                  <w:t xml:space="preserve"> 04.10.2024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5" o:spid="_x0000_s1028" type="#_x0000_t202" style="position:absolute;margin-left:21pt;margin-top:277.55pt;width:246.6pt;height:33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" filled="f" stroked="f" strokeweight=".5pt">
                    <v:textbox>
                      <w:txbxContent>
                        <w:p w14:paraId="6987E8DC" w14:textId="77777777" w:rsidR="00380134" w:rsidRDefault="00380134">
                          <w:pPr>
                            <w:rPr>
                              <w:b/>
                              <w:bCs/>
                              <w:sz w:val="32"/>
                              <w:szCs w:val="32"/>
                            </w:rPr>
                          </w:pPr>
                        </w:p>
                        <w:p w14:paraId="4ADD878F" w14:textId="1D17BD17" w:rsidR="00380134" w:rsidRPr="00380134" w:rsidRDefault="00380134">
                          <w:pPr>
                            <w:rPr>
                              <w:b/>
                              <w:bCs/>
                              <w:sz w:val="32"/>
                              <w:szCs w:val="32"/>
                            </w:rPr>
                          </w:pPr>
                          <w:r w:rsidRPr="00380134">
                            <w:rPr>
                              <w:b/>
                              <w:bCs/>
                              <w:sz w:val="32"/>
                              <w:szCs w:val="32"/>
                            </w:rPr>
                            <w:t>Name:</w:t>
                          </w:r>
                          <w:r>
                            <w:rPr>
                              <w:b/>
                              <w:bCs/>
                              <w:sz w:val="32"/>
                              <w:szCs w:val="32"/>
                            </w:rPr>
                            <w:t xml:space="preserve"> </w:t>
                          </w:r>
                          <w:proofErr w:type="spellStart"/>
                          <w:r>
                            <w:rPr>
                              <w:b/>
                              <w:bCs/>
                              <w:sz w:val="32"/>
                              <w:szCs w:val="32"/>
                            </w:rPr>
                            <w:t>Shuvessa</w:t>
                          </w:r>
                          <w:proofErr w:type="spellEnd"/>
                          <w:r>
                            <w:rPr>
                              <w:b/>
                              <w:bCs/>
                              <w:sz w:val="32"/>
                              <w:szCs w:val="32"/>
                            </w:rPr>
                            <w:t xml:space="preserve"> </w:t>
                          </w:r>
                          <w:proofErr w:type="spellStart"/>
                          <w:r>
                            <w:rPr>
                              <w:b/>
                              <w:bCs/>
                              <w:sz w:val="32"/>
                              <w:szCs w:val="32"/>
                            </w:rPr>
                            <w:t>Howlader</w:t>
                          </w:r>
                          <w:proofErr w:type="spellEnd"/>
                        </w:p>
                        <w:p w14:paraId="160A5270" w14:textId="325F40B0" w:rsidR="00380134" w:rsidRDefault="00380134">
                          <w:pPr>
                            <w:rPr>
                              <w:b/>
                              <w:bCs/>
                              <w:sz w:val="32"/>
                              <w:szCs w:val="32"/>
                            </w:rPr>
                          </w:pPr>
                          <w:r w:rsidRPr="00380134">
                            <w:rPr>
                              <w:b/>
                              <w:bCs/>
                              <w:sz w:val="32"/>
                              <w:szCs w:val="32"/>
                            </w:rPr>
                            <w:t>Batch:</w:t>
                          </w:r>
                          <w:r>
                            <w:rPr>
                              <w:b/>
                              <w:bCs/>
                              <w:sz w:val="32"/>
                              <w:szCs w:val="32"/>
                            </w:rPr>
                            <w:t xml:space="preserve"> 20th</w:t>
                          </w:r>
                        </w:p>
                        <w:p w14:paraId="3AEFC471" w14:textId="003904D1" w:rsidR="00380134" w:rsidRPr="00380134" w:rsidRDefault="00380134">
                          <w:pPr>
                            <w:rPr>
                              <w:b/>
                              <w:bCs/>
                              <w:sz w:val="32"/>
                              <w:szCs w:val="32"/>
                            </w:rPr>
                          </w:pPr>
                          <w:r w:rsidRPr="00380134">
                            <w:rPr>
                              <w:b/>
                              <w:bCs/>
                              <w:sz w:val="32"/>
                              <w:szCs w:val="32"/>
                            </w:rPr>
                            <w:t>Department:</w:t>
                          </w:r>
                          <w:r w:rsidR="00853868">
                            <w:rPr>
                              <w:b/>
                              <w:bCs/>
                              <w:sz w:val="32"/>
                              <w:szCs w:val="32"/>
                            </w:rPr>
                            <w:t xml:space="preserve"> Public Ad</w:t>
                          </w:r>
                          <w:r>
                            <w:rPr>
                              <w:b/>
                              <w:bCs/>
                              <w:sz w:val="32"/>
                              <w:szCs w:val="32"/>
                            </w:rPr>
                            <w:t>ministration</w:t>
                          </w:r>
                        </w:p>
                        <w:p w14:paraId="456D663E" w14:textId="21A2CED3" w:rsidR="00380134" w:rsidRPr="00380134" w:rsidRDefault="00380134">
                          <w:pPr>
                            <w:rPr>
                              <w:b/>
                              <w:bCs/>
                              <w:sz w:val="32"/>
                              <w:szCs w:val="32"/>
                            </w:rPr>
                          </w:pPr>
                          <w:r w:rsidRPr="00380134">
                            <w:rPr>
                              <w:b/>
                              <w:bCs/>
                              <w:sz w:val="32"/>
                              <w:szCs w:val="32"/>
                            </w:rPr>
                            <w:t>Date:</w:t>
                          </w:r>
                          <w:r>
                            <w:rPr>
                              <w:b/>
                              <w:bCs/>
                              <w:sz w:val="32"/>
                              <w:szCs w:val="32"/>
                            </w:rPr>
                            <w:t xml:space="preserve"> 04.10.2024</w:t>
                          </w:r>
                        </w:p>
                      </w:txbxContent>
                    </v:textbox>
                    <w10:wrap type="square" anchorx="page" anchory="page"/>
                  </v:shape>
                </w:pict>
              </mc:Fallback>
            </mc:AlternateContent>
          </w:r>
        </w:p>
        <w:p w14:paraId="1D0E91F0" w14:textId="77777777" w:rsidR="004A6841" w:rsidRDefault="004A6841">
          <w:pPr>
            <w:rPr>
              <w:noProof/>
            </w:rPr>
          </w:pPr>
        </w:p>
        <w:p w14:paraId="700B6F59" w14:textId="77777777" w:rsidR="004A6841" w:rsidRDefault="004A6841">
          <w:pPr>
            <w:rPr>
              <w:noProof/>
            </w:rPr>
          </w:pPr>
        </w:p>
        <w:p w14:paraId="575A7596" w14:textId="77777777" w:rsidR="004A6841" w:rsidRDefault="004A6841">
          <w:pPr>
            <w:rPr>
              <w:noProof/>
            </w:rPr>
          </w:pPr>
        </w:p>
        <w:p w14:paraId="5F308339" w14:textId="77777777" w:rsidR="004A6841" w:rsidRDefault="004A6841">
          <w:pPr>
            <w:rPr>
              <w:noProof/>
            </w:rPr>
          </w:pPr>
        </w:p>
        <w:p w14:paraId="588CCF36" w14:textId="77777777" w:rsidR="004A6841" w:rsidRDefault="004A6841">
          <w:pPr>
            <w:rPr>
              <w:noProof/>
            </w:rPr>
          </w:pPr>
        </w:p>
        <w:p w14:paraId="2EA5D615" w14:textId="77777777" w:rsidR="004A6841" w:rsidRDefault="004A6841">
          <w:pPr>
            <w:rPr>
              <w:noProof/>
            </w:rPr>
          </w:pPr>
        </w:p>
        <w:p w14:paraId="2430FB12" w14:textId="77777777" w:rsidR="004A6841" w:rsidRDefault="004A6841">
          <w:pPr>
            <w:rPr>
              <w:noProof/>
            </w:rPr>
          </w:pPr>
        </w:p>
        <w:p w14:paraId="34C3FCA9" w14:textId="77777777" w:rsidR="004A6841" w:rsidRDefault="004A6841">
          <w:pPr>
            <w:rPr>
              <w:noProof/>
            </w:rPr>
          </w:pPr>
        </w:p>
        <w:p w14:paraId="0A013BCD" w14:textId="77777777" w:rsidR="004A6841" w:rsidRDefault="004A6841">
          <w:pPr>
            <w:rPr>
              <w:noProof/>
            </w:rPr>
          </w:pPr>
        </w:p>
        <w:p w14:paraId="4D73AD68" w14:textId="77777777" w:rsidR="004A6841" w:rsidRDefault="004A6841">
          <w:pPr>
            <w:rPr>
              <w:noProof/>
            </w:rPr>
          </w:pPr>
        </w:p>
        <w:p w14:paraId="69D05AE7" w14:textId="77777777" w:rsidR="004A6841" w:rsidRDefault="004A6841">
          <w:pPr>
            <w:rPr>
              <w:noProof/>
            </w:rPr>
          </w:pPr>
        </w:p>
        <w:p w14:paraId="7DD9C5BC" w14:textId="77777777" w:rsidR="004A6841" w:rsidRDefault="004A6841">
          <w:pPr>
            <w:rPr>
              <w:noProof/>
            </w:rPr>
          </w:pPr>
        </w:p>
        <w:p w14:paraId="2683BC01" w14:textId="77777777" w:rsidR="004A6841" w:rsidRDefault="004A6841">
          <w:pPr>
            <w:rPr>
              <w:noProof/>
            </w:rPr>
          </w:pPr>
        </w:p>
        <w:p w14:paraId="16EFC991" w14:textId="77777777" w:rsidR="004A6841" w:rsidRDefault="004A6841">
          <w:pPr>
            <w:rPr>
              <w:noProof/>
            </w:rPr>
          </w:pPr>
        </w:p>
        <w:p w14:paraId="08148D88" w14:textId="77777777" w:rsidR="004A6841" w:rsidRDefault="004A6841">
          <w:pPr>
            <w:rPr>
              <w:noProof/>
            </w:rPr>
          </w:pPr>
        </w:p>
        <w:p w14:paraId="372D2D6D" w14:textId="77777777" w:rsidR="004A6841" w:rsidRDefault="004A6841">
          <w:pPr>
            <w:rPr>
              <w:noProof/>
            </w:rPr>
          </w:pPr>
        </w:p>
        <w:p w14:paraId="05E8B149" w14:textId="77777777" w:rsidR="004A6841" w:rsidRDefault="004A6841">
          <w:pPr>
            <w:rPr>
              <w:noProof/>
            </w:rPr>
          </w:pPr>
        </w:p>
        <w:p w14:paraId="0ED7F283" w14:textId="77777777" w:rsidR="004A6841" w:rsidRDefault="004A6841">
          <w:pPr>
            <w:rPr>
              <w:noProof/>
            </w:rPr>
          </w:pPr>
        </w:p>
        <w:p w14:paraId="45B5D8F9" w14:textId="77777777" w:rsidR="004A6841" w:rsidRDefault="004A6841">
          <w:pPr>
            <w:rPr>
              <w:noProof/>
            </w:rPr>
          </w:pPr>
        </w:p>
        <w:p w14:paraId="1892283E" w14:textId="77777777" w:rsidR="004A6841" w:rsidRDefault="004A6841">
          <w:pPr>
            <w:rPr>
              <w:noProof/>
            </w:rPr>
          </w:pPr>
        </w:p>
        <w:p w14:paraId="1768FC25" w14:textId="77777777" w:rsidR="004A6841" w:rsidRDefault="004A6841">
          <w:pPr>
            <w:rPr>
              <w:noProof/>
            </w:rPr>
          </w:pPr>
        </w:p>
        <w:p w14:paraId="5A77D85A" w14:textId="77777777" w:rsidR="004A6841" w:rsidRDefault="004A6841">
          <w:pPr>
            <w:rPr>
              <w:noProof/>
            </w:rPr>
          </w:pPr>
        </w:p>
        <w:p w14:paraId="34A2E9D2" w14:textId="77777777" w:rsidR="004A6841" w:rsidRDefault="004A6841" w:rsidP="004A6841">
          <w:pPr>
            <w:ind w:firstLine="720"/>
            <w:rPr>
              <w:noProof/>
            </w:rPr>
          </w:pPr>
        </w:p>
        <w:p w14:paraId="68F0F806" w14:textId="77777777" w:rsidR="004A6841" w:rsidRDefault="004A6841" w:rsidP="004A6841">
          <w:pPr>
            <w:ind w:firstLine="720"/>
            <w:rPr>
              <w:noProof/>
            </w:rPr>
          </w:pPr>
        </w:p>
        <w:p w14:paraId="7F67FD1B" w14:textId="77777777" w:rsidR="004A6841" w:rsidRDefault="004A6841" w:rsidP="004A6841">
          <w:pPr>
            <w:ind w:firstLine="720"/>
            <w:rPr>
              <w:noProof/>
            </w:rPr>
          </w:pPr>
        </w:p>
        <w:p w14:paraId="34A9F9ED" w14:textId="63FAD966" w:rsidR="004A6841" w:rsidRPr="004A6841" w:rsidRDefault="004A6841" w:rsidP="004A6841">
          <w:pPr>
            <w:ind w:firstLine="720"/>
            <w:rPr>
              <w:b/>
              <w:noProof/>
              <w:sz w:val="28"/>
              <w:szCs w:val="28"/>
              <w:u w:val="single"/>
            </w:rPr>
          </w:pPr>
          <w:bookmarkStart w:id="0" w:name="_GoBack"/>
          <w:bookmarkEnd w:id="0"/>
          <w:r w:rsidRPr="004A6841">
            <w:rPr>
              <w:b/>
              <w:noProof/>
              <w:sz w:val="28"/>
              <w:szCs w:val="28"/>
              <w:u w:val="single"/>
            </w:rPr>
            <w:t>INDEX</w:t>
          </w:r>
        </w:p>
        <w:tbl>
          <w:tblPr>
            <w:tblStyle w:val="TableGrid"/>
            <w:tblW w:w="0" w:type="auto"/>
            <w:tblInd w:w="558" w:type="dxa"/>
            <w:tblLook w:val="04A0" w:firstRow="1" w:lastRow="0" w:firstColumn="1" w:lastColumn="0" w:noHBand="0" w:noVBand="1"/>
          </w:tblPr>
          <w:tblGrid>
            <w:gridCol w:w="1695"/>
            <w:gridCol w:w="2254"/>
            <w:gridCol w:w="2254"/>
          </w:tblGrid>
          <w:tr w:rsidR="00DD409C" w14:paraId="3C5276D2" w14:textId="77777777" w:rsidTr="00814482">
            <w:tc>
              <w:tcPr>
                <w:tcW w:w="1695" w:type="dxa"/>
              </w:tcPr>
              <w:p w14:paraId="327F3A4D" w14:textId="7382A9B9" w:rsidR="00DD409C" w:rsidRDefault="00DD409C">
                <w:pPr>
                  <w:rPr>
                    <w:noProof/>
                  </w:rPr>
                </w:pPr>
                <w:r>
                  <w:rPr>
                    <w:noProof/>
                  </w:rPr>
                  <w:t>s.no.</w:t>
                </w:r>
              </w:p>
            </w:tc>
            <w:tc>
              <w:tcPr>
                <w:tcW w:w="2254" w:type="dxa"/>
              </w:tcPr>
              <w:p w14:paraId="1E285B34" w14:textId="636A067E" w:rsidR="00DD409C" w:rsidRDefault="00DD409C">
                <w:pPr>
                  <w:rPr>
                    <w:noProof/>
                  </w:rPr>
                </w:pPr>
                <w:r>
                  <w:rPr>
                    <w:noProof/>
                  </w:rPr>
                  <w:t>Title</w:t>
                </w:r>
              </w:p>
            </w:tc>
            <w:tc>
              <w:tcPr>
                <w:tcW w:w="2254" w:type="dxa"/>
              </w:tcPr>
              <w:p w14:paraId="55EC6B19" w14:textId="6A8D8B16" w:rsidR="00DD409C" w:rsidRDefault="00DD409C">
                <w:pPr>
                  <w:rPr>
                    <w:noProof/>
                  </w:rPr>
                </w:pPr>
                <w:r>
                  <w:rPr>
                    <w:noProof/>
                  </w:rPr>
                  <w:t>Page no.</w:t>
                </w:r>
              </w:p>
            </w:tc>
          </w:tr>
          <w:tr w:rsidR="00DD409C" w14:paraId="641C3378" w14:textId="77777777" w:rsidTr="00814482">
            <w:tc>
              <w:tcPr>
                <w:tcW w:w="1695" w:type="dxa"/>
              </w:tcPr>
              <w:p w14:paraId="42A53BAB" w14:textId="76B60DFF" w:rsidR="00DD409C" w:rsidRDefault="00DD409C">
                <w:pPr>
                  <w:rPr>
                    <w:noProof/>
                  </w:rPr>
                </w:pPr>
                <w:r>
                  <w:rPr>
                    <w:noProof/>
                  </w:rPr>
                  <w:t>1</w:t>
                </w:r>
              </w:p>
            </w:tc>
            <w:tc>
              <w:tcPr>
                <w:tcW w:w="2254" w:type="dxa"/>
              </w:tcPr>
              <w:p w14:paraId="5D581BB4" w14:textId="208C5702" w:rsidR="00DD409C" w:rsidRDefault="00DD409C">
                <w:pPr>
                  <w:rPr>
                    <w:noProof/>
                  </w:rPr>
                </w:pPr>
                <w:r>
                  <w:rPr>
                    <w:noProof/>
                  </w:rPr>
                  <w:t>Executive summary</w:t>
                </w:r>
              </w:p>
            </w:tc>
            <w:tc>
              <w:tcPr>
                <w:tcW w:w="2254" w:type="dxa"/>
              </w:tcPr>
              <w:p w14:paraId="57EEDFBE" w14:textId="0D3FA2E0" w:rsidR="00DD409C" w:rsidRDefault="00DD409C">
                <w:pPr>
                  <w:rPr>
                    <w:noProof/>
                  </w:rPr>
                </w:pPr>
              </w:p>
            </w:tc>
          </w:tr>
          <w:tr w:rsidR="00DD409C" w14:paraId="0AB651B5" w14:textId="77777777" w:rsidTr="00814482">
            <w:tc>
              <w:tcPr>
                <w:tcW w:w="1695" w:type="dxa"/>
              </w:tcPr>
              <w:p w14:paraId="28EF6F78" w14:textId="4143F024" w:rsidR="00DD409C" w:rsidRDefault="00DD409C">
                <w:pPr>
                  <w:rPr>
                    <w:noProof/>
                  </w:rPr>
                </w:pPr>
                <w:r>
                  <w:rPr>
                    <w:noProof/>
                  </w:rPr>
                  <w:t>2</w:t>
                </w:r>
              </w:p>
            </w:tc>
            <w:tc>
              <w:tcPr>
                <w:tcW w:w="2254" w:type="dxa"/>
              </w:tcPr>
              <w:p w14:paraId="5DE458A1" w14:textId="1CD7363E" w:rsidR="00DD409C" w:rsidRDefault="00DD409C">
                <w:pPr>
                  <w:rPr>
                    <w:noProof/>
                  </w:rPr>
                </w:pPr>
                <w:r>
                  <w:rPr>
                    <w:noProof/>
                  </w:rPr>
                  <w:t>Products and services</w:t>
                </w:r>
              </w:p>
            </w:tc>
            <w:tc>
              <w:tcPr>
                <w:tcW w:w="2254" w:type="dxa"/>
              </w:tcPr>
              <w:p w14:paraId="04941627" w14:textId="182BA84D" w:rsidR="00DD409C" w:rsidRDefault="00DD409C">
                <w:pPr>
                  <w:rPr>
                    <w:noProof/>
                  </w:rPr>
                </w:pPr>
              </w:p>
            </w:tc>
          </w:tr>
          <w:tr w:rsidR="00DD409C" w14:paraId="25090566" w14:textId="77777777" w:rsidTr="00814482">
            <w:tc>
              <w:tcPr>
                <w:tcW w:w="1695" w:type="dxa"/>
              </w:tcPr>
              <w:p w14:paraId="0F694C4C" w14:textId="66605C55" w:rsidR="00DD409C" w:rsidRDefault="00DD409C">
                <w:pPr>
                  <w:rPr>
                    <w:noProof/>
                  </w:rPr>
                </w:pPr>
                <w:r>
                  <w:rPr>
                    <w:noProof/>
                  </w:rPr>
                  <w:t>3</w:t>
                </w:r>
              </w:p>
            </w:tc>
            <w:tc>
              <w:tcPr>
                <w:tcW w:w="2254" w:type="dxa"/>
              </w:tcPr>
              <w:p w14:paraId="6B8BDF2D" w14:textId="26E7DB32" w:rsidR="00DD409C" w:rsidRDefault="00DD409C">
                <w:pPr>
                  <w:rPr>
                    <w:noProof/>
                  </w:rPr>
                </w:pPr>
                <w:r>
                  <w:rPr>
                    <w:noProof/>
                  </w:rPr>
                  <w:t>Business plan</w:t>
                </w:r>
              </w:p>
            </w:tc>
            <w:tc>
              <w:tcPr>
                <w:tcW w:w="2254" w:type="dxa"/>
              </w:tcPr>
              <w:p w14:paraId="55A0B448" w14:textId="1C28FD58" w:rsidR="00DD409C" w:rsidRDefault="00DD409C">
                <w:pPr>
                  <w:rPr>
                    <w:noProof/>
                  </w:rPr>
                </w:pPr>
              </w:p>
            </w:tc>
          </w:tr>
          <w:tr w:rsidR="00DD409C" w14:paraId="5DC067DD" w14:textId="77777777" w:rsidTr="00814482">
            <w:tc>
              <w:tcPr>
                <w:tcW w:w="1695" w:type="dxa"/>
              </w:tcPr>
              <w:p w14:paraId="6620EE46" w14:textId="19C31F1E" w:rsidR="00DD409C" w:rsidRDefault="00DD409C">
                <w:pPr>
                  <w:rPr>
                    <w:noProof/>
                  </w:rPr>
                </w:pPr>
                <w:r>
                  <w:rPr>
                    <w:noProof/>
                  </w:rPr>
                  <w:t>4</w:t>
                </w:r>
              </w:p>
            </w:tc>
            <w:tc>
              <w:tcPr>
                <w:tcW w:w="2254" w:type="dxa"/>
              </w:tcPr>
              <w:p w14:paraId="7059A50B" w14:textId="6ABDBA29" w:rsidR="00DD409C" w:rsidRDefault="00DD409C">
                <w:pPr>
                  <w:rPr>
                    <w:noProof/>
                  </w:rPr>
                </w:pPr>
                <w:r>
                  <w:rPr>
                    <w:noProof/>
                  </w:rPr>
                  <w:t>Sales and cost statistics</w:t>
                </w:r>
              </w:p>
            </w:tc>
            <w:tc>
              <w:tcPr>
                <w:tcW w:w="2254" w:type="dxa"/>
              </w:tcPr>
              <w:p w14:paraId="1861D391" w14:textId="6FFDA2C0" w:rsidR="00DD409C" w:rsidRDefault="00DD409C">
                <w:pPr>
                  <w:rPr>
                    <w:noProof/>
                  </w:rPr>
                </w:pPr>
              </w:p>
            </w:tc>
          </w:tr>
          <w:tr w:rsidR="00DD409C" w14:paraId="0B1C812A" w14:textId="77777777" w:rsidTr="00814482">
            <w:tc>
              <w:tcPr>
                <w:tcW w:w="1695" w:type="dxa"/>
              </w:tcPr>
              <w:p w14:paraId="395D770E" w14:textId="6D8D8D80" w:rsidR="00DD409C" w:rsidRDefault="00DD409C">
                <w:pPr>
                  <w:rPr>
                    <w:noProof/>
                  </w:rPr>
                </w:pPr>
                <w:r>
                  <w:rPr>
                    <w:noProof/>
                  </w:rPr>
                  <w:t>5</w:t>
                </w:r>
              </w:p>
            </w:tc>
            <w:tc>
              <w:tcPr>
                <w:tcW w:w="2254" w:type="dxa"/>
              </w:tcPr>
              <w:p w14:paraId="1D0D47F7" w14:textId="3D5A14B7" w:rsidR="00DD409C" w:rsidRDefault="00DD409C">
                <w:pPr>
                  <w:rPr>
                    <w:noProof/>
                  </w:rPr>
                </w:pPr>
                <w:r>
                  <w:rPr>
                    <w:noProof/>
                  </w:rPr>
                  <w:t>Formatting</w:t>
                </w:r>
              </w:p>
            </w:tc>
            <w:tc>
              <w:tcPr>
                <w:tcW w:w="2254" w:type="dxa"/>
              </w:tcPr>
              <w:p w14:paraId="51AD31E5" w14:textId="3A1D9C98" w:rsidR="00DD409C" w:rsidRDefault="00DD409C">
                <w:pPr>
                  <w:rPr>
                    <w:noProof/>
                  </w:rPr>
                </w:pPr>
              </w:p>
            </w:tc>
          </w:tr>
        </w:tbl>
        <w:p w14:paraId="59B8E825" w14:textId="4D2E0C6D" w:rsidR="00113EC8" w:rsidRDefault="004A6841">
          <w:pPr>
            <w:rPr>
              <w:noProof/>
            </w:rPr>
          </w:pPr>
        </w:p>
      </w:sdtContent>
    </w:sdt>
    <w:p w14:paraId="4BFB3B1A" w14:textId="77777777" w:rsidR="00853868" w:rsidRDefault="00853868">
      <w:pPr>
        <w:rPr>
          <w:b/>
          <w:bCs/>
          <w:noProof/>
          <w:sz w:val="28"/>
          <w:szCs w:val="28"/>
          <w:u w:val="single"/>
        </w:rPr>
      </w:pPr>
    </w:p>
    <w:p w14:paraId="00172E24" w14:textId="77777777" w:rsidR="00853868" w:rsidRDefault="00853868">
      <w:pPr>
        <w:rPr>
          <w:b/>
          <w:bCs/>
          <w:noProof/>
          <w:sz w:val="28"/>
          <w:szCs w:val="28"/>
          <w:u w:val="single"/>
        </w:rPr>
      </w:pPr>
    </w:p>
    <w:p w14:paraId="315D2DC1" w14:textId="47A83F0B" w:rsidR="00DD409C" w:rsidRDefault="00DD409C">
      <w:pPr>
        <w:rPr>
          <w:b/>
          <w:bCs/>
          <w:noProof/>
          <w:sz w:val="28"/>
          <w:szCs w:val="28"/>
          <w:u w:val="single"/>
        </w:rPr>
      </w:pPr>
      <w:r w:rsidRPr="00DD409C">
        <w:rPr>
          <w:b/>
          <w:bCs/>
          <w:noProof/>
          <w:sz w:val="28"/>
          <w:szCs w:val="28"/>
          <w:u w:val="single"/>
        </w:rPr>
        <w:t>1.Executive Summary:</w:t>
      </w:r>
    </w:p>
    <w:p w14:paraId="55873D48" w14:textId="3B808CAD" w:rsidR="00DD409C" w:rsidRDefault="00DD409C">
      <w:pPr>
        <w:rPr>
          <w:rStyle w:val="t"/>
        </w:rPr>
      </w:pPr>
      <w:r>
        <w:rPr>
          <w:rStyle w:val="t"/>
        </w:rPr>
        <w:t xml:space="preserve">The report is solely written on “Bashundhara Group”, one of the leading innovative real estate manufacturing </w:t>
      </w:r>
      <w:proofErr w:type="gramStart"/>
      <w:r>
        <w:rPr>
          <w:rStyle w:val="t"/>
        </w:rPr>
        <w:t>company</w:t>
      </w:r>
      <w:proofErr w:type="gramEnd"/>
      <w:r>
        <w:rPr>
          <w:rStyle w:val="t"/>
        </w:rPr>
        <w:t xml:space="preserve"> in Bangladesh. This report structure about Bashundhara group’s antiquity and accounts its various enterprises onward with their operations, holdings and success. Mostly we have explained about its different enterprises, human resource management, strategic planning, SWOT analysis and CSR activities. By applying multiple strategic tools, we came to know about the organizations motives, what kind of businesses the company will be in and its objectives for each. How more detailed plans are taken by the unit managing director within each business unit and the importance of division manager to take effective plan to operate the organization activities so that the business will not suffer in the long run. Thus this report outlines a clear viewpoint about </w:t>
      </w:r>
      <w:proofErr w:type="spellStart"/>
      <w:r>
        <w:rPr>
          <w:rStyle w:val="t"/>
        </w:rPr>
        <w:t>Bashundhara</w:t>
      </w:r>
      <w:proofErr w:type="spellEnd"/>
      <w:r>
        <w:rPr>
          <w:rStyle w:val="t"/>
        </w:rPr>
        <w:t xml:space="preserve"> group’s multiple activities.</w:t>
      </w:r>
    </w:p>
    <w:p w14:paraId="6C177DFE" w14:textId="77777777" w:rsidR="00853868" w:rsidRDefault="00853868">
      <w:pPr>
        <w:rPr>
          <w:rStyle w:val="t"/>
        </w:rPr>
      </w:pPr>
    </w:p>
    <w:p w14:paraId="5C495D14" w14:textId="77777777" w:rsidR="00853868" w:rsidRDefault="00853868">
      <w:pPr>
        <w:rPr>
          <w:rStyle w:val="t"/>
        </w:rPr>
      </w:pPr>
    </w:p>
    <w:p w14:paraId="0584A003" w14:textId="77777777" w:rsidR="00853868" w:rsidRDefault="00853868">
      <w:pPr>
        <w:rPr>
          <w:rStyle w:val="t"/>
        </w:rPr>
      </w:pPr>
    </w:p>
    <w:p w14:paraId="2316BFB8" w14:textId="39F32F3F" w:rsidR="008977B7" w:rsidRPr="008977B7" w:rsidRDefault="00DD409C" w:rsidP="008977B7">
      <w:pPr>
        <w:rPr>
          <w:b/>
          <w:bCs/>
          <w:sz w:val="28"/>
          <w:szCs w:val="28"/>
          <w:u w:val="single"/>
        </w:rPr>
      </w:pPr>
      <w:proofErr w:type="gramStart"/>
      <w:r w:rsidRPr="008977B7">
        <w:rPr>
          <w:rStyle w:val="t"/>
          <w:b/>
          <w:bCs/>
          <w:sz w:val="28"/>
          <w:szCs w:val="28"/>
          <w:u w:val="single"/>
        </w:rPr>
        <w:t>2.Products</w:t>
      </w:r>
      <w:proofErr w:type="gramEnd"/>
      <w:r w:rsidRPr="008977B7">
        <w:rPr>
          <w:rStyle w:val="t"/>
          <w:b/>
          <w:bCs/>
          <w:sz w:val="28"/>
          <w:szCs w:val="28"/>
          <w:u w:val="single"/>
        </w:rPr>
        <w:t xml:space="preserve"> and Servi</w:t>
      </w:r>
      <w:r w:rsidR="008977B7" w:rsidRPr="008977B7">
        <w:rPr>
          <w:rStyle w:val="t"/>
          <w:b/>
          <w:bCs/>
          <w:sz w:val="28"/>
          <w:szCs w:val="28"/>
          <w:u w:val="single"/>
        </w:rPr>
        <w:t>ces:</w:t>
      </w:r>
    </w:p>
    <w:p w14:paraId="4DD20B61" w14:textId="0CB51DAC" w:rsidR="008977B7" w:rsidRPr="008977B7" w:rsidRDefault="008977B7" w:rsidP="008977B7">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8977B7">
        <w:rPr>
          <w:rFonts w:ascii="Times New Roman" w:eastAsia="Times New Roman" w:hAnsi="Times New Roman" w:cs="Times New Roman"/>
          <w:kern w:val="0"/>
          <w:sz w:val="24"/>
          <w:szCs w:val="24"/>
          <w:lang w:eastAsia="en-MY"/>
          <w14:ligatures w14:val="none"/>
        </w:rPr>
        <w:t>Bashundhara Group is the largest conglomerate in the nation. Among the spacious and growing strategic business units of the giant, Bashundhara Food &amp; Beverage Industries Ltd., and Bashundhara Multi Food Products Ltd. are two esteemed companies constantly delivering safe, nutritious, and quality offerings for the wellbeing of the people to ensure a healthy nation.</w:t>
      </w:r>
    </w:p>
    <w:p w14:paraId="5E7CA9CA" w14:textId="77777777" w:rsidR="008977B7" w:rsidRPr="008977B7" w:rsidRDefault="008977B7" w:rsidP="008977B7">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proofErr w:type="spellStart"/>
      <w:r w:rsidRPr="008977B7">
        <w:rPr>
          <w:rFonts w:ascii="Times New Roman" w:eastAsia="Times New Roman" w:hAnsi="Times New Roman" w:cs="Times New Roman"/>
          <w:kern w:val="0"/>
          <w:sz w:val="24"/>
          <w:szCs w:val="24"/>
          <w:lang w:eastAsia="en-MY"/>
          <w14:ligatures w14:val="none"/>
        </w:rPr>
        <w:t>Bashundhara</w:t>
      </w:r>
      <w:proofErr w:type="spellEnd"/>
      <w:r w:rsidRPr="008977B7">
        <w:rPr>
          <w:rFonts w:ascii="Times New Roman" w:eastAsia="Times New Roman" w:hAnsi="Times New Roman" w:cs="Times New Roman"/>
          <w:kern w:val="0"/>
          <w:sz w:val="24"/>
          <w:szCs w:val="24"/>
          <w:lang w:eastAsia="en-MY"/>
          <w14:ligatures w14:val="none"/>
        </w:rPr>
        <w:t xml:space="preserve"> Noodles-another product line of the esteemed company has already been launched with different variants and SKUs to meet the tastes and convenience of the market. Due to the continuation of its business morale and urge to provide the market with quality food options the company also observing success in this </w:t>
      </w:r>
      <w:proofErr w:type="spellStart"/>
      <w:r w:rsidRPr="008977B7">
        <w:rPr>
          <w:rFonts w:ascii="Times New Roman" w:eastAsia="Times New Roman" w:hAnsi="Times New Roman" w:cs="Times New Roman"/>
          <w:kern w:val="0"/>
          <w:sz w:val="24"/>
          <w:szCs w:val="24"/>
          <w:lang w:eastAsia="en-MY"/>
          <w14:ligatures w14:val="none"/>
        </w:rPr>
        <w:t>endeavor</w:t>
      </w:r>
      <w:proofErr w:type="spellEnd"/>
      <w:r w:rsidRPr="008977B7">
        <w:rPr>
          <w:rFonts w:ascii="Times New Roman" w:eastAsia="Times New Roman" w:hAnsi="Times New Roman" w:cs="Times New Roman"/>
          <w:kern w:val="0"/>
          <w:sz w:val="24"/>
          <w:szCs w:val="24"/>
          <w:lang w:eastAsia="en-MY"/>
          <w14:ligatures w14:val="none"/>
        </w:rPr>
        <w:t xml:space="preserve">. Under the Instant Noodles subcategory, masala </w:t>
      </w:r>
      <w:proofErr w:type="spellStart"/>
      <w:r w:rsidRPr="008977B7">
        <w:rPr>
          <w:rFonts w:ascii="Times New Roman" w:eastAsia="Times New Roman" w:hAnsi="Times New Roman" w:cs="Times New Roman"/>
          <w:kern w:val="0"/>
          <w:sz w:val="24"/>
          <w:szCs w:val="24"/>
          <w:lang w:eastAsia="en-MY"/>
          <w14:ligatures w14:val="none"/>
        </w:rPr>
        <w:t>flavor</w:t>
      </w:r>
      <w:proofErr w:type="spellEnd"/>
      <w:r w:rsidRPr="008977B7">
        <w:rPr>
          <w:rFonts w:ascii="Times New Roman" w:eastAsia="Times New Roman" w:hAnsi="Times New Roman" w:cs="Times New Roman"/>
          <w:kern w:val="0"/>
          <w:sz w:val="24"/>
          <w:szCs w:val="24"/>
          <w:lang w:eastAsia="en-MY"/>
          <w14:ligatures w14:val="none"/>
        </w:rPr>
        <w:t xml:space="preserve"> is the most popular one with various pack sizes ranging from 4-pack to 16-pack. Stick Noodles comes in Egg, Masala, Curry, Egg &amp; Chicken, Chicken </w:t>
      </w:r>
      <w:r w:rsidRPr="008977B7">
        <w:rPr>
          <w:rFonts w:ascii="Times New Roman" w:eastAsia="Times New Roman" w:hAnsi="Times New Roman" w:cs="Times New Roman"/>
          <w:kern w:val="0"/>
          <w:sz w:val="24"/>
          <w:szCs w:val="24"/>
          <w:lang w:eastAsia="en-MY"/>
          <w14:ligatures w14:val="none"/>
        </w:rPr>
        <w:lastRenderedPageBreak/>
        <w:t xml:space="preserve">Tandoori </w:t>
      </w:r>
      <w:proofErr w:type="spellStart"/>
      <w:r w:rsidRPr="008977B7">
        <w:rPr>
          <w:rFonts w:ascii="Times New Roman" w:eastAsia="Times New Roman" w:hAnsi="Times New Roman" w:cs="Times New Roman"/>
          <w:kern w:val="0"/>
          <w:sz w:val="24"/>
          <w:szCs w:val="24"/>
          <w:lang w:eastAsia="en-MY"/>
          <w14:ligatures w14:val="none"/>
        </w:rPr>
        <w:t>flavors</w:t>
      </w:r>
      <w:proofErr w:type="spellEnd"/>
      <w:r w:rsidRPr="008977B7">
        <w:rPr>
          <w:rFonts w:ascii="Times New Roman" w:eastAsia="Times New Roman" w:hAnsi="Times New Roman" w:cs="Times New Roman"/>
          <w:kern w:val="0"/>
          <w:sz w:val="24"/>
          <w:szCs w:val="24"/>
          <w:lang w:eastAsia="en-MY"/>
          <w14:ligatures w14:val="none"/>
        </w:rPr>
        <w:t>. Likewise, Panda Noodles is the commercial variant that provides the taste of Authentic Chinese Noodles; is distributed in 300 gm SKU. The observant attitude to pick up the best quality raw materials, seasoning, and cutting-edge production solutions operated by the diligent workforce together activated the success story along the way in this journey.</w:t>
      </w:r>
    </w:p>
    <w:p w14:paraId="6F8A87AA" w14:textId="77777777" w:rsidR="008977B7" w:rsidRPr="008977B7" w:rsidRDefault="008977B7" w:rsidP="008977B7">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8977B7">
        <w:rPr>
          <w:rFonts w:ascii="Times New Roman" w:eastAsia="Times New Roman" w:hAnsi="Times New Roman" w:cs="Times New Roman"/>
          <w:kern w:val="0"/>
          <w:sz w:val="24"/>
          <w:szCs w:val="24"/>
          <w:lang w:eastAsia="en-MY"/>
          <w14:ligatures w14:val="none"/>
        </w:rPr>
        <w:t xml:space="preserve">Bashundhara Pasta &amp; Macaroni are the two growing brands of BFBIL, which have so far gained satisfactory market response among people. Bashundhara Pasta made with high-quality semolina is the only paste made in this country competing with other imported pasta. Bashundhara Pasta comes in shapes called Seashell, tube, and Twist in 200gm and 500gm pack sizes. Bashundhara Macaroni is available in the market in Screw, Bamboo, and Oyster variants, and these variants can be found in 100 gm and 400 gm pack sizes. </w:t>
      </w:r>
      <w:proofErr w:type="spellStart"/>
      <w:proofErr w:type="gramStart"/>
      <w:r w:rsidRPr="008977B7">
        <w:rPr>
          <w:rFonts w:ascii="Times New Roman" w:eastAsia="Times New Roman" w:hAnsi="Times New Roman" w:cs="Times New Roman"/>
          <w:kern w:val="0"/>
          <w:sz w:val="24"/>
          <w:szCs w:val="24"/>
          <w:lang w:eastAsia="en-MY"/>
          <w14:ligatures w14:val="none"/>
        </w:rPr>
        <w:t>Bashundhara</w:t>
      </w:r>
      <w:proofErr w:type="spellEnd"/>
      <w:r w:rsidRPr="008977B7">
        <w:rPr>
          <w:rFonts w:ascii="Times New Roman" w:eastAsia="Times New Roman" w:hAnsi="Times New Roman" w:cs="Times New Roman"/>
          <w:kern w:val="0"/>
          <w:sz w:val="24"/>
          <w:szCs w:val="24"/>
          <w:lang w:eastAsia="en-MY"/>
          <w14:ligatures w14:val="none"/>
        </w:rPr>
        <w:t xml:space="preserve"> </w:t>
      </w:r>
      <w:proofErr w:type="spellStart"/>
      <w:r w:rsidRPr="008977B7">
        <w:rPr>
          <w:rFonts w:ascii="Times New Roman" w:eastAsia="Times New Roman" w:hAnsi="Times New Roman" w:cs="Times New Roman"/>
          <w:kern w:val="0"/>
          <w:sz w:val="24"/>
          <w:szCs w:val="24"/>
          <w:lang w:eastAsia="en-MY"/>
          <w14:ligatures w14:val="none"/>
        </w:rPr>
        <w:t>Semai</w:t>
      </w:r>
      <w:proofErr w:type="spellEnd"/>
      <w:r w:rsidRPr="008977B7">
        <w:rPr>
          <w:rFonts w:ascii="Times New Roman" w:eastAsia="Times New Roman" w:hAnsi="Times New Roman" w:cs="Times New Roman"/>
          <w:kern w:val="0"/>
          <w:sz w:val="24"/>
          <w:szCs w:val="24"/>
          <w:lang w:eastAsia="en-MY"/>
          <w14:ligatures w14:val="none"/>
        </w:rPr>
        <w:t xml:space="preserve"> one of the traditionally connected brand which has a substantial demand in the market.</w:t>
      </w:r>
      <w:proofErr w:type="gramEnd"/>
      <w:r w:rsidRPr="008977B7">
        <w:rPr>
          <w:rFonts w:ascii="Times New Roman" w:eastAsia="Times New Roman" w:hAnsi="Times New Roman" w:cs="Times New Roman"/>
          <w:kern w:val="0"/>
          <w:sz w:val="24"/>
          <w:szCs w:val="24"/>
          <w:lang w:eastAsia="en-MY"/>
          <w14:ligatures w14:val="none"/>
        </w:rPr>
        <w:t xml:space="preserve"> On special occasions such as Eid and other significant days, especially for serving guests, the demand for this item mounts to its highest. </w:t>
      </w:r>
      <w:proofErr w:type="spellStart"/>
      <w:r w:rsidRPr="008977B7">
        <w:rPr>
          <w:rFonts w:ascii="Times New Roman" w:eastAsia="Times New Roman" w:hAnsi="Times New Roman" w:cs="Times New Roman"/>
          <w:kern w:val="0"/>
          <w:sz w:val="24"/>
          <w:szCs w:val="24"/>
          <w:lang w:eastAsia="en-MY"/>
          <w14:ligatures w14:val="none"/>
        </w:rPr>
        <w:t>Bashundhara</w:t>
      </w:r>
      <w:proofErr w:type="spellEnd"/>
      <w:r w:rsidRPr="008977B7">
        <w:rPr>
          <w:rFonts w:ascii="Times New Roman" w:eastAsia="Times New Roman" w:hAnsi="Times New Roman" w:cs="Times New Roman"/>
          <w:kern w:val="0"/>
          <w:sz w:val="24"/>
          <w:szCs w:val="24"/>
          <w:lang w:eastAsia="en-MY"/>
          <w14:ligatures w14:val="none"/>
        </w:rPr>
        <w:t xml:space="preserve"> </w:t>
      </w:r>
      <w:proofErr w:type="spellStart"/>
      <w:r w:rsidRPr="008977B7">
        <w:rPr>
          <w:rFonts w:ascii="Times New Roman" w:eastAsia="Times New Roman" w:hAnsi="Times New Roman" w:cs="Times New Roman"/>
          <w:kern w:val="0"/>
          <w:sz w:val="24"/>
          <w:szCs w:val="24"/>
          <w:lang w:eastAsia="en-MY"/>
          <w14:ligatures w14:val="none"/>
        </w:rPr>
        <w:t>Semai</w:t>
      </w:r>
      <w:proofErr w:type="spellEnd"/>
      <w:r w:rsidRPr="008977B7">
        <w:rPr>
          <w:rFonts w:ascii="Times New Roman" w:eastAsia="Times New Roman" w:hAnsi="Times New Roman" w:cs="Times New Roman"/>
          <w:kern w:val="0"/>
          <w:sz w:val="24"/>
          <w:szCs w:val="24"/>
          <w:lang w:eastAsia="en-MY"/>
          <w14:ligatures w14:val="none"/>
        </w:rPr>
        <w:t xml:space="preserve"> manufacturing is done following the long heredity of traditional </w:t>
      </w:r>
      <w:proofErr w:type="spellStart"/>
      <w:r w:rsidRPr="008977B7">
        <w:rPr>
          <w:rFonts w:ascii="Times New Roman" w:eastAsia="Times New Roman" w:hAnsi="Times New Roman" w:cs="Times New Roman"/>
          <w:kern w:val="0"/>
          <w:sz w:val="24"/>
          <w:szCs w:val="24"/>
          <w:lang w:eastAsia="en-MY"/>
          <w14:ligatures w14:val="none"/>
        </w:rPr>
        <w:t>semai</w:t>
      </w:r>
      <w:proofErr w:type="spellEnd"/>
      <w:r w:rsidRPr="008977B7">
        <w:rPr>
          <w:rFonts w:ascii="Times New Roman" w:eastAsia="Times New Roman" w:hAnsi="Times New Roman" w:cs="Times New Roman"/>
          <w:kern w:val="0"/>
          <w:sz w:val="24"/>
          <w:szCs w:val="24"/>
          <w:lang w:eastAsia="en-MY"/>
          <w14:ligatures w14:val="none"/>
        </w:rPr>
        <w:t xml:space="preserve"> making by the people of this county, keeping all its aesthetical and cultural values intact and meeting all hygiene and safety concerns. </w:t>
      </w:r>
      <w:proofErr w:type="spellStart"/>
      <w:r w:rsidRPr="008977B7">
        <w:rPr>
          <w:rFonts w:ascii="Times New Roman" w:eastAsia="Times New Roman" w:hAnsi="Times New Roman" w:cs="Times New Roman"/>
          <w:kern w:val="0"/>
          <w:sz w:val="24"/>
          <w:szCs w:val="24"/>
          <w:lang w:eastAsia="en-MY"/>
          <w14:ligatures w14:val="none"/>
        </w:rPr>
        <w:t>Bashundhara</w:t>
      </w:r>
      <w:proofErr w:type="spellEnd"/>
      <w:r w:rsidRPr="008977B7">
        <w:rPr>
          <w:rFonts w:ascii="Times New Roman" w:eastAsia="Times New Roman" w:hAnsi="Times New Roman" w:cs="Times New Roman"/>
          <w:kern w:val="0"/>
          <w:sz w:val="24"/>
          <w:szCs w:val="24"/>
          <w:lang w:eastAsia="en-MY"/>
          <w14:ligatures w14:val="none"/>
        </w:rPr>
        <w:t xml:space="preserve"> </w:t>
      </w:r>
      <w:proofErr w:type="spellStart"/>
      <w:r w:rsidRPr="008977B7">
        <w:rPr>
          <w:rFonts w:ascii="Times New Roman" w:eastAsia="Times New Roman" w:hAnsi="Times New Roman" w:cs="Times New Roman"/>
          <w:kern w:val="0"/>
          <w:sz w:val="24"/>
          <w:szCs w:val="24"/>
          <w:lang w:eastAsia="en-MY"/>
          <w14:ligatures w14:val="none"/>
        </w:rPr>
        <w:t>Semai</w:t>
      </w:r>
      <w:proofErr w:type="spellEnd"/>
      <w:r w:rsidRPr="008977B7">
        <w:rPr>
          <w:rFonts w:ascii="Times New Roman" w:eastAsia="Times New Roman" w:hAnsi="Times New Roman" w:cs="Times New Roman"/>
          <w:kern w:val="0"/>
          <w:sz w:val="24"/>
          <w:szCs w:val="24"/>
          <w:lang w:eastAsia="en-MY"/>
          <w14:ligatures w14:val="none"/>
        </w:rPr>
        <w:t xml:space="preserve"> is available in the market in Vermicelli and </w:t>
      </w:r>
      <w:proofErr w:type="spellStart"/>
      <w:r w:rsidRPr="008977B7">
        <w:rPr>
          <w:rFonts w:ascii="Times New Roman" w:eastAsia="Times New Roman" w:hAnsi="Times New Roman" w:cs="Times New Roman"/>
          <w:kern w:val="0"/>
          <w:sz w:val="24"/>
          <w:szCs w:val="24"/>
          <w:lang w:eastAsia="en-MY"/>
          <w14:ligatures w14:val="none"/>
        </w:rPr>
        <w:t>Lachsa</w:t>
      </w:r>
      <w:proofErr w:type="spellEnd"/>
      <w:r w:rsidRPr="008977B7">
        <w:rPr>
          <w:rFonts w:ascii="Times New Roman" w:eastAsia="Times New Roman" w:hAnsi="Times New Roman" w:cs="Times New Roman"/>
          <w:kern w:val="0"/>
          <w:sz w:val="24"/>
          <w:szCs w:val="24"/>
          <w:lang w:eastAsia="en-MY"/>
          <w14:ligatures w14:val="none"/>
        </w:rPr>
        <w:t xml:space="preserve"> form, and both the variants are distributed in 200 gm SKU.</w:t>
      </w:r>
    </w:p>
    <w:p w14:paraId="30838A6E" w14:textId="77777777" w:rsidR="008977B7" w:rsidRPr="008977B7" w:rsidRDefault="008977B7" w:rsidP="008977B7">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8977B7">
        <w:rPr>
          <w:rFonts w:ascii="Times New Roman" w:eastAsia="Times New Roman" w:hAnsi="Times New Roman" w:cs="Times New Roman"/>
          <w:kern w:val="0"/>
          <w:sz w:val="24"/>
          <w:szCs w:val="24"/>
          <w:lang w:eastAsia="en-MY"/>
          <w14:ligatures w14:val="none"/>
        </w:rPr>
        <w:t>Bashundhara Puffed Rice has been introduced in the market in 2020. Besides having a significant demand in out-of-border markets, Puffed rice is consumed in many parts of the country regularly, and in some particular time such as in Ramadan, the demand for this is usually skyrocketed. Made without mixing any harmful chemicals like urea, Bashundhara Puffed Rice providing healthy and crispy puffed rice since its inception. Bashundhara Puffed Rice is available in the market in 250 gm and 500 gm SKUs.</w:t>
      </w:r>
    </w:p>
    <w:p w14:paraId="41627999" w14:textId="77777777" w:rsidR="008977B7" w:rsidRPr="008977B7" w:rsidRDefault="008977B7" w:rsidP="008977B7">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proofErr w:type="spellStart"/>
      <w:r w:rsidRPr="008977B7">
        <w:rPr>
          <w:rFonts w:ascii="Times New Roman" w:eastAsia="Times New Roman" w:hAnsi="Times New Roman" w:cs="Times New Roman"/>
          <w:kern w:val="0"/>
          <w:sz w:val="24"/>
          <w:szCs w:val="24"/>
          <w:lang w:eastAsia="en-MY"/>
          <w14:ligatures w14:val="none"/>
        </w:rPr>
        <w:t>Toggi</w:t>
      </w:r>
      <w:proofErr w:type="spellEnd"/>
      <w:r w:rsidRPr="008977B7">
        <w:rPr>
          <w:rFonts w:ascii="Times New Roman" w:eastAsia="Times New Roman" w:hAnsi="Times New Roman" w:cs="Times New Roman"/>
          <w:kern w:val="0"/>
          <w:sz w:val="24"/>
          <w:szCs w:val="24"/>
          <w:lang w:eastAsia="en-MY"/>
          <w14:ligatures w14:val="none"/>
        </w:rPr>
        <w:t xml:space="preserve"> Crackers, Poppers, and other variety of chips are serving the market with their regular offerings and planning to enrich its product basket of this highly impulsive category. The majority of the end-users of this product class are youngsters so the company takes special care and goes an extra mile to ensure safe and tasty options for this sensitive TG. </w:t>
      </w:r>
      <w:proofErr w:type="spellStart"/>
      <w:r w:rsidRPr="008977B7">
        <w:rPr>
          <w:rFonts w:ascii="Times New Roman" w:eastAsia="Times New Roman" w:hAnsi="Times New Roman" w:cs="Times New Roman"/>
          <w:kern w:val="0"/>
          <w:sz w:val="24"/>
          <w:szCs w:val="24"/>
          <w:lang w:eastAsia="en-MY"/>
          <w14:ligatures w14:val="none"/>
        </w:rPr>
        <w:t>Toggi</w:t>
      </w:r>
      <w:proofErr w:type="spellEnd"/>
      <w:r w:rsidRPr="008977B7">
        <w:rPr>
          <w:rFonts w:ascii="Times New Roman" w:eastAsia="Times New Roman" w:hAnsi="Times New Roman" w:cs="Times New Roman"/>
          <w:kern w:val="0"/>
          <w:sz w:val="24"/>
          <w:szCs w:val="24"/>
          <w:lang w:eastAsia="en-MY"/>
          <w14:ligatures w14:val="none"/>
        </w:rPr>
        <w:t xml:space="preserve"> branded Chips, crackers, and poppers distributed in different </w:t>
      </w:r>
      <w:proofErr w:type="spellStart"/>
      <w:r w:rsidRPr="008977B7">
        <w:rPr>
          <w:rFonts w:ascii="Times New Roman" w:eastAsia="Times New Roman" w:hAnsi="Times New Roman" w:cs="Times New Roman"/>
          <w:kern w:val="0"/>
          <w:sz w:val="24"/>
          <w:szCs w:val="24"/>
          <w:lang w:eastAsia="en-MY"/>
          <w14:ligatures w14:val="none"/>
        </w:rPr>
        <w:t>flavors</w:t>
      </w:r>
      <w:proofErr w:type="spellEnd"/>
      <w:r w:rsidRPr="008977B7">
        <w:rPr>
          <w:rFonts w:ascii="Times New Roman" w:eastAsia="Times New Roman" w:hAnsi="Times New Roman" w:cs="Times New Roman"/>
          <w:kern w:val="0"/>
          <w:sz w:val="24"/>
          <w:szCs w:val="24"/>
          <w:lang w:eastAsia="en-MY"/>
          <w14:ligatures w14:val="none"/>
        </w:rPr>
        <w:t xml:space="preserve"> and shapes; Poppers Pure Vanilla, spicy cheese, Heart Shaped, </w:t>
      </w:r>
      <w:proofErr w:type="spellStart"/>
      <w:r w:rsidRPr="008977B7">
        <w:rPr>
          <w:rFonts w:ascii="Times New Roman" w:eastAsia="Times New Roman" w:hAnsi="Times New Roman" w:cs="Times New Roman"/>
          <w:kern w:val="0"/>
          <w:sz w:val="24"/>
          <w:szCs w:val="24"/>
          <w:lang w:eastAsia="en-MY"/>
          <w14:ligatures w14:val="none"/>
        </w:rPr>
        <w:t>Toggi</w:t>
      </w:r>
      <w:proofErr w:type="spellEnd"/>
      <w:r w:rsidRPr="008977B7">
        <w:rPr>
          <w:rFonts w:ascii="Times New Roman" w:eastAsia="Times New Roman" w:hAnsi="Times New Roman" w:cs="Times New Roman"/>
          <w:kern w:val="0"/>
          <w:sz w:val="24"/>
          <w:szCs w:val="24"/>
          <w:lang w:eastAsia="en-MY"/>
          <w14:ligatures w14:val="none"/>
        </w:rPr>
        <w:t xml:space="preserve"> Crispy Crackers masala, Potato Crackers are included in this category ranging from 12 gm to 20 gm pack sizes.</w:t>
      </w:r>
    </w:p>
    <w:p w14:paraId="79DFC20A" w14:textId="77777777" w:rsidR="008977B7" w:rsidRPr="008977B7" w:rsidRDefault="008977B7" w:rsidP="008977B7">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8977B7">
        <w:rPr>
          <w:rFonts w:ascii="Times New Roman" w:eastAsia="Times New Roman" w:hAnsi="Times New Roman" w:cs="Times New Roman"/>
          <w:kern w:val="0"/>
          <w:sz w:val="24"/>
          <w:szCs w:val="24"/>
          <w:lang w:eastAsia="en-MY"/>
          <w14:ligatures w14:val="none"/>
        </w:rPr>
        <w:t xml:space="preserve">Bashundhara Sauce another new brand with its business aims to lead the market started its journey with hot tomato </w:t>
      </w:r>
      <w:proofErr w:type="spellStart"/>
      <w:r w:rsidRPr="008977B7">
        <w:rPr>
          <w:rFonts w:ascii="Times New Roman" w:eastAsia="Times New Roman" w:hAnsi="Times New Roman" w:cs="Times New Roman"/>
          <w:kern w:val="0"/>
          <w:sz w:val="24"/>
          <w:szCs w:val="24"/>
          <w:lang w:eastAsia="en-MY"/>
          <w14:ligatures w14:val="none"/>
        </w:rPr>
        <w:t>flavored</w:t>
      </w:r>
      <w:proofErr w:type="spellEnd"/>
      <w:r w:rsidRPr="008977B7">
        <w:rPr>
          <w:rFonts w:ascii="Times New Roman" w:eastAsia="Times New Roman" w:hAnsi="Times New Roman" w:cs="Times New Roman"/>
          <w:kern w:val="0"/>
          <w:sz w:val="24"/>
          <w:szCs w:val="24"/>
          <w:lang w:eastAsia="en-MY"/>
          <w14:ligatures w14:val="none"/>
        </w:rPr>
        <w:t xml:space="preserve"> sauce into sachets bottled, and plastic Jar form available in 10 gm, 340 gm, 1000 gm, and 3000 gm SKUs. The response for this category is no different from the other preceding brands of BFBIL, which lead the brand to introduce other variants of this category in near future.</w:t>
      </w:r>
    </w:p>
    <w:p w14:paraId="33D03F8C" w14:textId="63FCE416" w:rsidR="008977B7" w:rsidRPr="008977B7" w:rsidRDefault="008977B7" w:rsidP="008977B7">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8977B7">
        <w:rPr>
          <w:rFonts w:ascii="Times New Roman" w:eastAsia="Times New Roman" w:hAnsi="Times New Roman" w:cs="Times New Roman"/>
          <w:kern w:val="0"/>
          <w:sz w:val="24"/>
          <w:szCs w:val="24"/>
          <w:lang w:eastAsia="en-MY"/>
          <w14:ligatures w14:val="none"/>
        </w:rPr>
        <w:t>Bashundhara Spice offers the goodness of nature within its spice packs for the food-loving people of the nation. Selected &amp; trained farmers, fully automated machines, high-end technological adoption, and last but not least carefully selected raw materials to provide the consumers nothing but the natural taste and health benefits. The brand initially steps into the market with Chili, turmeric, Cumin, and Coriander spices, all the variants available in 15 gm, 50 gm, 100 gm, 200gm, 1000gm SKUs. Soon it will enrich its range with new ready-mix variants.</w:t>
      </w:r>
    </w:p>
    <w:p w14:paraId="659551BE" w14:textId="77777777" w:rsidR="008977B7" w:rsidRPr="008977B7" w:rsidRDefault="008977B7" w:rsidP="008977B7">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proofErr w:type="spellStart"/>
      <w:r w:rsidRPr="008977B7">
        <w:rPr>
          <w:rFonts w:ascii="Times New Roman" w:eastAsia="Times New Roman" w:hAnsi="Times New Roman" w:cs="Times New Roman"/>
          <w:kern w:val="0"/>
          <w:sz w:val="24"/>
          <w:szCs w:val="24"/>
          <w:lang w:eastAsia="en-MY"/>
          <w14:ligatures w14:val="none"/>
        </w:rPr>
        <w:t>Bashundhara</w:t>
      </w:r>
      <w:proofErr w:type="spellEnd"/>
      <w:r w:rsidRPr="008977B7">
        <w:rPr>
          <w:rFonts w:ascii="Times New Roman" w:eastAsia="Times New Roman" w:hAnsi="Times New Roman" w:cs="Times New Roman"/>
          <w:kern w:val="0"/>
          <w:sz w:val="24"/>
          <w:szCs w:val="24"/>
          <w:lang w:eastAsia="en-MY"/>
          <w14:ligatures w14:val="none"/>
        </w:rPr>
        <w:t xml:space="preserve"> Ready </w:t>
      </w:r>
      <w:proofErr w:type="spellStart"/>
      <w:r w:rsidRPr="008977B7">
        <w:rPr>
          <w:rFonts w:ascii="Times New Roman" w:eastAsia="Times New Roman" w:hAnsi="Times New Roman" w:cs="Times New Roman"/>
          <w:kern w:val="0"/>
          <w:sz w:val="24"/>
          <w:szCs w:val="24"/>
          <w:lang w:eastAsia="en-MY"/>
          <w14:ligatures w14:val="none"/>
        </w:rPr>
        <w:t>Ruti</w:t>
      </w:r>
      <w:proofErr w:type="spellEnd"/>
      <w:r w:rsidRPr="008977B7">
        <w:rPr>
          <w:rFonts w:ascii="Times New Roman" w:eastAsia="Times New Roman" w:hAnsi="Times New Roman" w:cs="Times New Roman"/>
          <w:kern w:val="0"/>
          <w:sz w:val="24"/>
          <w:szCs w:val="24"/>
          <w:lang w:eastAsia="en-MY"/>
          <w14:ligatures w14:val="none"/>
        </w:rPr>
        <w:t xml:space="preserve">- the only full </w:t>
      </w:r>
      <w:proofErr w:type="spellStart"/>
      <w:r w:rsidRPr="008977B7">
        <w:rPr>
          <w:rFonts w:ascii="Times New Roman" w:eastAsia="Times New Roman" w:hAnsi="Times New Roman" w:cs="Times New Roman"/>
          <w:kern w:val="0"/>
          <w:sz w:val="24"/>
          <w:szCs w:val="24"/>
          <w:lang w:eastAsia="en-MY"/>
          <w14:ligatures w14:val="none"/>
        </w:rPr>
        <w:t>fiber</w:t>
      </w:r>
      <w:proofErr w:type="spellEnd"/>
      <w:r w:rsidRPr="008977B7">
        <w:rPr>
          <w:rFonts w:ascii="Times New Roman" w:eastAsia="Times New Roman" w:hAnsi="Times New Roman" w:cs="Times New Roman"/>
          <w:kern w:val="0"/>
          <w:sz w:val="24"/>
          <w:szCs w:val="24"/>
          <w:lang w:eastAsia="en-MY"/>
          <w14:ligatures w14:val="none"/>
        </w:rPr>
        <w:t xml:space="preserve"> </w:t>
      </w:r>
      <w:proofErr w:type="spellStart"/>
      <w:r w:rsidRPr="008977B7">
        <w:rPr>
          <w:rFonts w:ascii="Times New Roman" w:eastAsia="Times New Roman" w:hAnsi="Times New Roman" w:cs="Times New Roman"/>
          <w:kern w:val="0"/>
          <w:sz w:val="24"/>
          <w:szCs w:val="24"/>
          <w:lang w:eastAsia="en-MY"/>
          <w14:ligatures w14:val="none"/>
        </w:rPr>
        <w:t>Ruti</w:t>
      </w:r>
      <w:proofErr w:type="spellEnd"/>
      <w:r w:rsidRPr="008977B7">
        <w:rPr>
          <w:rFonts w:ascii="Times New Roman" w:eastAsia="Times New Roman" w:hAnsi="Times New Roman" w:cs="Times New Roman"/>
          <w:kern w:val="0"/>
          <w:sz w:val="24"/>
          <w:szCs w:val="24"/>
          <w:lang w:eastAsia="en-MY"/>
          <w14:ligatures w14:val="none"/>
        </w:rPr>
        <w:t xml:space="preserve"> of the country, a healthy food solution especially for breakfast and quick meals, has already been introduced in the market. The </w:t>
      </w:r>
      <w:r w:rsidRPr="008977B7">
        <w:rPr>
          <w:rFonts w:ascii="Times New Roman" w:eastAsia="Times New Roman" w:hAnsi="Times New Roman" w:cs="Times New Roman"/>
          <w:kern w:val="0"/>
          <w:sz w:val="24"/>
          <w:szCs w:val="24"/>
          <w:lang w:eastAsia="en-MY"/>
          <w14:ligatures w14:val="none"/>
        </w:rPr>
        <w:lastRenderedPageBreak/>
        <w:t>increasing workload, responsibility, commitments in life makes it difficult for the majority of people to ensure proper balance in diet and nutrients intake. And to meet that nutrition and proper food demand 3 pcs, 5pcs, and 10 pcs Bashundhara Ready Ruti SKUs are convenient and trustworthy options to provide individuals relief in their tiring life.</w:t>
      </w:r>
    </w:p>
    <w:p w14:paraId="64AE9401" w14:textId="7878D5F5" w:rsidR="00DF736E" w:rsidRDefault="008977B7" w:rsidP="008977B7">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8977B7">
        <w:rPr>
          <w:rFonts w:ascii="Times New Roman" w:eastAsia="Times New Roman" w:hAnsi="Times New Roman" w:cs="Times New Roman"/>
          <w:kern w:val="0"/>
          <w:sz w:val="24"/>
          <w:szCs w:val="24"/>
          <w:lang w:eastAsia="en-MY"/>
          <w14:ligatures w14:val="none"/>
        </w:rPr>
        <w:t>From the very establishment, Bashundhara Group striving for the betterment of the country, the people, and BFBIL and BMFPL are two proud concerns of the group to serve with standard quality offerings for customers following the same.</w:t>
      </w:r>
    </w:p>
    <w:p w14:paraId="12740B71" w14:textId="03A75BB8" w:rsidR="009736AF" w:rsidRDefault="00DF736E" w:rsidP="00DF736E">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Pr>
          <w:noProof/>
          <w:lang w:val="en-US"/>
        </w:rPr>
        <w:drawing>
          <wp:inline distT="0" distB="0" distL="0" distR="0" wp14:anchorId="3BC28831" wp14:editId="33652D22">
            <wp:extent cx="2252133" cy="1689100"/>
            <wp:effectExtent l="0" t="0" r="0" b="6350"/>
            <wp:docPr id="3" name="dimg_143" descr="Marketing Strategy of Bashundhara Group | 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143" descr="Marketing Strategy of Bashundhara Group | P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8909" cy="1694182"/>
                    </a:xfrm>
                    <a:prstGeom prst="rect">
                      <a:avLst/>
                    </a:prstGeom>
                    <a:noFill/>
                    <a:ln>
                      <a:noFill/>
                    </a:ln>
                  </pic:spPr>
                </pic:pic>
              </a:graphicData>
            </a:graphic>
          </wp:inline>
        </w:drawing>
      </w:r>
      <w:r>
        <w:rPr>
          <w:noProof/>
        </w:rPr>
        <w:t xml:space="preserve">                        </w:t>
      </w:r>
      <w:r>
        <w:rPr>
          <w:noProof/>
          <w:lang w:val="en-US"/>
        </w:rPr>
        <w:drawing>
          <wp:inline distT="0" distB="0" distL="0" distR="0" wp14:anchorId="26A2F064" wp14:editId="4B81395B">
            <wp:extent cx="2341594" cy="1698265"/>
            <wp:effectExtent l="0" t="0" r="1905" b="0"/>
            <wp:docPr id="515906356" name="Picture 1" descr="Bashundhara Group's First Step Towards a Private Digital Marketplace -  Business Inspection 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hundhara Group's First Step Towards a Private Digital Marketplace -  Business Inspection B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3468" cy="1764898"/>
                    </a:xfrm>
                    <a:prstGeom prst="rect">
                      <a:avLst/>
                    </a:prstGeom>
                    <a:noFill/>
                    <a:ln>
                      <a:noFill/>
                    </a:ln>
                  </pic:spPr>
                </pic:pic>
              </a:graphicData>
            </a:graphic>
          </wp:inline>
        </w:drawing>
      </w:r>
    </w:p>
    <w:p w14:paraId="072F878E" w14:textId="77777777" w:rsidR="00853868" w:rsidRDefault="00853868" w:rsidP="008977B7">
      <w:pPr>
        <w:spacing w:before="100" w:beforeAutospacing="1" w:after="100" w:afterAutospacing="1" w:line="240" w:lineRule="auto"/>
        <w:rPr>
          <w:rFonts w:ascii="Times New Roman" w:eastAsia="Times New Roman" w:hAnsi="Times New Roman" w:cs="Times New Roman"/>
          <w:b/>
          <w:bCs/>
          <w:kern w:val="0"/>
          <w:sz w:val="32"/>
          <w:szCs w:val="32"/>
          <w:u w:val="single"/>
          <w:lang w:eastAsia="en-MY"/>
          <w14:ligatures w14:val="none"/>
        </w:rPr>
      </w:pPr>
    </w:p>
    <w:p w14:paraId="457006BC" w14:textId="77777777" w:rsidR="00853868" w:rsidRDefault="00853868" w:rsidP="008977B7">
      <w:pPr>
        <w:spacing w:before="100" w:beforeAutospacing="1" w:after="100" w:afterAutospacing="1" w:line="240" w:lineRule="auto"/>
        <w:rPr>
          <w:rFonts w:ascii="Times New Roman" w:eastAsia="Times New Roman" w:hAnsi="Times New Roman" w:cs="Times New Roman"/>
          <w:b/>
          <w:bCs/>
          <w:kern w:val="0"/>
          <w:sz w:val="32"/>
          <w:szCs w:val="32"/>
          <w:u w:val="single"/>
          <w:lang w:eastAsia="en-MY"/>
          <w14:ligatures w14:val="none"/>
        </w:rPr>
      </w:pPr>
    </w:p>
    <w:p w14:paraId="75BF4451" w14:textId="77777777" w:rsidR="00853868" w:rsidRDefault="00853868" w:rsidP="008977B7">
      <w:pPr>
        <w:spacing w:before="100" w:beforeAutospacing="1" w:after="100" w:afterAutospacing="1" w:line="240" w:lineRule="auto"/>
        <w:rPr>
          <w:rFonts w:ascii="Times New Roman" w:eastAsia="Times New Roman" w:hAnsi="Times New Roman" w:cs="Times New Roman"/>
          <w:b/>
          <w:bCs/>
          <w:kern w:val="0"/>
          <w:sz w:val="32"/>
          <w:szCs w:val="32"/>
          <w:u w:val="single"/>
          <w:lang w:eastAsia="en-MY"/>
          <w14:ligatures w14:val="none"/>
        </w:rPr>
      </w:pPr>
    </w:p>
    <w:p w14:paraId="3777A1BE" w14:textId="77777777" w:rsidR="0029628B" w:rsidRDefault="008977B7" w:rsidP="008977B7">
      <w:pPr>
        <w:spacing w:before="100" w:beforeAutospacing="1" w:after="100" w:afterAutospacing="1" w:line="240" w:lineRule="auto"/>
        <w:rPr>
          <w:rFonts w:ascii="Times New Roman" w:eastAsia="Times New Roman" w:hAnsi="Times New Roman" w:cs="Times New Roman"/>
          <w:b/>
          <w:bCs/>
          <w:kern w:val="0"/>
          <w:sz w:val="32"/>
          <w:szCs w:val="32"/>
          <w:u w:val="single"/>
          <w:lang w:eastAsia="en-MY"/>
          <w14:ligatures w14:val="none"/>
        </w:rPr>
      </w:pPr>
      <w:proofErr w:type="gramStart"/>
      <w:r w:rsidRPr="008977B7">
        <w:rPr>
          <w:rFonts w:ascii="Times New Roman" w:eastAsia="Times New Roman" w:hAnsi="Times New Roman" w:cs="Times New Roman"/>
          <w:b/>
          <w:bCs/>
          <w:kern w:val="0"/>
          <w:sz w:val="32"/>
          <w:szCs w:val="32"/>
          <w:u w:val="single"/>
          <w:lang w:eastAsia="en-MY"/>
          <w14:ligatures w14:val="none"/>
        </w:rPr>
        <w:t>3.Business</w:t>
      </w:r>
      <w:proofErr w:type="gramEnd"/>
      <w:r w:rsidRPr="008977B7">
        <w:rPr>
          <w:rFonts w:ascii="Times New Roman" w:eastAsia="Times New Roman" w:hAnsi="Times New Roman" w:cs="Times New Roman"/>
          <w:b/>
          <w:bCs/>
          <w:kern w:val="0"/>
          <w:sz w:val="32"/>
          <w:szCs w:val="32"/>
          <w:u w:val="single"/>
          <w:lang w:eastAsia="en-MY"/>
          <w14:ligatures w14:val="none"/>
        </w:rPr>
        <w:t xml:space="preserve"> Plan:</w:t>
      </w:r>
    </w:p>
    <w:p w14:paraId="5315BA24" w14:textId="77777777" w:rsidR="00733927" w:rsidRDefault="00733927" w:rsidP="008977B7">
      <w:pPr>
        <w:spacing w:before="100" w:beforeAutospacing="1" w:after="100" w:afterAutospacing="1" w:line="240" w:lineRule="auto"/>
        <w:rPr>
          <w:rFonts w:ascii="Times New Roman" w:eastAsia="Times New Roman" w:hAnsi="Times New Roman" w:cs="Times New Roman"/>
          <w:b/>
          <w:bCs/>
          <w:kern w:val="0"/>
          <w:sz w:val="32"/>
          <w:szCs w:val="32"/>
          <w:u w:val="single"/>
          <w:lang w:eastAsia="en-MY"/>
          <w14:ligatures w14:val="none"/>
        </w:rPr>
      </w:pPr>
    </w:p>
    <w:p w14:paraId="5BC0DBAA" w14:textId="228B3FA7" w:rsidR="008977B7" w:rsidRDefault="0029628B" w:rsidP="008977B7">
      <w:pPr>
        <w:spacing w:before="100" w:beforeAutospacing="1" w:after="100" w:afterAutospacing="1" w:line="240" w:lineRule="auto"/>
        <w:rPr>
          <w:rFonts w:ascii="Times New Roman" w:eastAsia="Times New Roman" w:hAnsi="Times New Roman" w:cs="Times New Roman"/>
          <w:b/>
          <w:bCs/>
          <w:kern w:val="0"/>
          <w:sz w:val="32"/>
          <w:szCs w:val="32"/>
          <w:u w:val="single"/>
          <w:lang w:eastAsia="en-MY"/>
          <w14:ligatures w14:val="none"/>
        </w:rPr>
      </w:pPr>
      <w:r>
        <w:rPr>
          <w:rFonts w:ascii="Times New Roman" w:eastAsia="Times New Roman" w:hAnsi="Times New Roman" w:cs="Times New Roman"/>
          <w:b/>
          <w:bCs/>
          <w:noProof/>
          <w:kern w:val="0"/>
          <w:sz w:val="32"/>
          <w:szCs w:val="32"/>
          <w:u w:val="single"/>
          <w:lang w:val="en-US"/>
        </w:rPr>
        <w:drawing>
          <wp:inline distT="0" distB="0" distL="0" distR="0" wp14:anchorId="65A42676" wp14:editId="25B21E17">
            <wp:extent cx="5486400" cy="3200400"/>
            <wp:effectExtent l="0" t="0" r="19050" b="19050"/>
            <wp:docPr id="635659931"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4979511" w14:textId="7EC32C76" w:rsidR="008977B7" w:rsidRDefault="00733927" w:rsidP="009736AF">
      <w:pPr>
        <w:spacing w:before="100" w:beforeAutospacing="1" w:after="100" w:afterAutospacing="1" w:line="240" w:lineRule="auto"/>
        <w:rPr>
          <w:rFonts w:ascii="Times New Roman" w:eastAsia="Times New Roman" w:hAnsi="Times New Roman" w:cs="Times New Roman"/>
          <w:b/>
          <w:bCs/>
          <w:kern w:val="0"/>
          <w:sz w:val="32"/>
          <w:szCs w:val="32"/>
          <w:u w:val="single"/>
          <w:lang w:eastAsia="en-MY"/>
          <w14:ligatures w14:val="none"/>
        </w:rPr>
      </w:pPr>
      <w:r>
        <w:rPr>
          <w:rFonts w:ascii="Times New Roman" w:eastAsia="Times New Roman" w:hAnsi="Times New Roman" w:cs="Times New Roman"/>
          <w:b/>
          <w:bCs/>
          <w:kern w:val="0"/>
          <w:sz w:val="32"/>
          <w:szCs w:val="32"/>
          <w:u w:val="single"/>
          <w:lang w:eastAsia="en-MY"/>
          <w14:ligatures w14:val="none"/>
        </w:rPr>
        <w:lastRenderedPageBreak/>
        <w:t xml:space="preserve">4.Sales and </w:t>
      </w:r>
      <w:r w:rsidR="0051674B">
        <w:rPr>
          <w:rFonts w:ascii="Times New Roman" w:eastAsia="Times New Roman" w:hAnsi="Times New Roman" w:cs="Times New Roman"/>
          <w:b/>
          <w:bCs/>
          <w:kern w:val="0"/>
          <w:sz w:val="32"/>
          <w:szCs w:val="32"/>
          <w:u w:val="single"/>
          <w:lang w:eastAsia="en-MY"/>
          <w14:ligatures w14:val="none"/>
        </w:rPr>
        <w:t>Cost Statistic:</w:t>
      </w:r>
    </w:p>
    <w:p w14:paraId="5AAD6AB7" w14:textId="77777777" w:rsidR="00252A88" w:rsidRDefault="00252A88" w:rsidP="009736AF">
      <w:pPr>
        <w:spacing w:before="100" w:beforeAutospacing="1" w:after="100" w:afterAutospacing="1" w:line="240" w:lineRule="auto"/>
        <w:rPr>
          <w:rFonts w:ascii="Times New Roman" w:eastAsia="Times New Roman" w:hAnsi="Times New Roman" w:cs="Times New Roman"/>
          <w:b/>
          <w:bCs/>
          <w:kern w:val="0"/>
          <w:sz w:val="32"/>
          <w:szCs w:val="32"/>
          <w:u w:val="single"/>
          <w:lang w:eastAsia="en-MY"/>
          <w14:ligatures w14:val="none"/>
        </w:rPr>
      </w:pPr>
    </w:p>
    <w:tbl>
      <w:tblPr>
        <w:tblStyle w:val="TableGrid"/>
        <w:tblW w:w="8820" w:type="dxa"/>
        <w:tblInd w:w="288" w:type="dxa"/>
        <w:tblLook w:val="04A0" w:firstRow="1" w:lastRow="0" w:firstColumn="1" w:lastColumn="0" w:noHBand="0" w:noVBand="1"/>
      </w:tblPr>
      <w:tblGrid>
        <w:gridCol w:w="2400"/>
        <w:gridCol w:w="2280"/>
        <w:gridCol w:w="2270"/>
        <w:gridCol w:w="1870"/>
      </w:tblGrid>
      <w:tr w:rsidR="001827C1" w:rsidRPr="00556F41" w14:paraId="5529A392" w14:textId="5594EE1A" w:rsidTr="00853868">
        <w:trPr>
          <w:trHeight w:val="374"/>
        </w:trPr>
        <w:tc>
          <w:tcPr>
            <w:tcW w:w="2400" w:type="dxa"/>
            <w:shd w:val="clear" w:color="auto" w:fill="F4B083" w:themeFill="accent2" w:themeFillTint="99"/>
          </w:tcPr>
          <w:p w14:paraId="5A644EA3" w14:textId="77777777" w:rsidR="001827C1" w:rsidRPr="00594065" w:rsidRDefault="001827C1" w:rsidP="001827C1">
            <w:pPr>
              <w:spacing w:before="100" w:beforeAutospacing="1" w:after="100" w:afterAutospacing="1"/>
              <w:rPr>
                <w:rFonts w:ascii="Times New Roman" w:eastAsia="Times New Roman" w:hAnsi="Times New Roman" w:cs="Times New Roman"/>
                <w:b/>
                <w:bCs/>
                <w:kern w:val="0"/>
                <w:sz w:val="28"/>
                <w:szCs w:val="28"/>
                <w:lang w:eastAsia="en-MY"/>
                <w14:ligatures w14:val="none"/>
              </w:rPr>
            </w:pPr>
            <w:r w:rsidRPr="00594065">
              <w:rPr>
                <w:rFonts w:ascii="Times New Roman" w:eastAsia="Times New Roman" w:hAnsi="Times New Roman" w:cs="Times New Roman"/>
                <w:b/>
                <w:bCs/>
                <w:kern w:val="0"/>
                <w:sz w:val="28"/>
                <w:szCs w:val="28"/>
                <w:lang w:eastAsia="en-MY"/>
                <w14:ligatures w14:val="none"/>
              </w:rPr>
              <w:t>Particular</w:t>
            </w:r>
          </w:p>
        </w:tc>
        <w:tc>
          <w:tcPr>
            <w:tcW w:w="2280" w:type="dxa"/>
            <w:shd w:val="clear" w:color="auto" w:fill="F4B083" w:themeFill="accent2" w:themeFillTint="99"/>
          </w:tcPr>
          <w:p w14:paraId="3F3369A9" w14:textId="09548779" w:rsidR="001827C1" w:rsidRPr="001827C1" w:rsidRDefault="001827C1" w:rsidP="001827C1">
            <w:pPr>
              <w:spacing w:before="100" w:beforeAutospacing="1" w:after="100" w:afterAutospacing="1"/>
              <w:rPr>
                <w:rFonts w:ascii="Times New Roman" w:eastAsia="Times New Roman" w:hAnsi="Times New Roman" w:cs="Times New Roman"/>
                <w:b/>
                <w:bCs/>
                <w:kern w:val="0"/>
                <w:sz w:val="28"/>
                <w:szCs w:val="28"/>
                <w:lang w:eastAsia="en-MY"/>
                <w14:ligatures w14:val="none"/>
              </w:rPr>
            </w:pPr>
            <w:r w:rsidRPr="001827C1">
              <w:rPr>
                <w:rFonts w:ascii="Times New Roman" w:eastAsia="Times New Roman" w:hAnsi="Times New Roman" w:cs="Times New Roman"/>
                <w:b/>
                <w:bCs/>
                <w:kern w:val="0"/>
                <w:sz w:val="28"/>
                <w:szCs w:val="28"/>
                <w:lang w:eastAsia="en-MY"/>
                <w14:ligatures w14:val="none"/>
              </w:rPr>
              <w:t>1</w:t>
            </w:r>
            <w:r w:rsidRPr="001827C1">
              <w:rPr>
                <w:rFonts w:ascii="Times New Roman" w:eastAsia="Times New Roman" w:hAnsi="Times New Roman" w:cs="Times New Roman"/>
                <w:b/>
                <w:bCs/>
                <w:kern w:val="0"/>
                <w:sz w:val="28"/>
                <w:szCs w:val="28"/>
                <w:vertAlign w:val="superscript"/>
                <w:lang w:eastAsia="en-MY"/>
                <w14:ligatures w14:val="none"/>
              </w:rPr>
              <w:t>st</w:t>
            </w:r>
            <w:r w:rsidRPr="001827C1">
              <w:rPr>
                <w:rFonts w:ascii="Times New Roman" w:eastAsia="Times New Roman" w:hAnsi="Times New Roman" w:cs="Times New Roman"/>
                <w:b/>
                <w:bCs/>
                <w:kern w:val="0"/>
                <w:sz w:val="28"/>
                <w:szCs w:val="28"/>
                <w:lang w:eastAsia="en-MY"/>
                <w14:ligatures w14:val="none"/>
              </w:rPr>
              <w:t xml:space="preserve"> Quarter (July</w:t>
            </w:r>
            <w:r>
              <w:rPr>
                <w:rFonts w:ascii="Times New Roman" w:eastAsia="Times New Roman" w:hAnsi="Times New Roman" w:cs="Times New Roman"/>
                <w:b/>
                <w:bCs/>
                <w:kern w:val="0"/>
                <w:sz w:val="28"/>
                <w:szCs w:val="28"/>
                <w:lang w:eastAsia="en-MY"/>
                <w14:ligatures w14:val="none"/>
              </w:rPr>
              <w:t xml:space="preserve"> 21-Sep </w:t>
            </w:r>
          </w:p>
        </w:tc>
        <w:tc>
          <w:tcPr>
            <w:tcW w:w="2270" w:type="dxa"/>
            <w:shd w:val="clear" w:color="auto" w:fill="F4B083" w:themeFill="accent2" w:themeFillTint="99"/>
          </w:tcPr>
          <w:p w14:paraId="255A9F00" w14:textId="6DF294A4" w:rsidR="001827C1" w:rsidRPr="00594065" w:rsidRDefault="00594065" w:rsidP="001827C1">
            <w:pPr>
              <w:spacing w:before="100" w:beforeAutospacing="1" w:after="100" w:afterAutospacing="1"/>
              <w:rPr>
                <w:rFonts w:ascii="Times New Roman" w:eastAsia="Times New Roman" w:hAnsi="Times New Roman" w:cs="Times New Roman"/>
                <w:b/>
                <w:bCs/>
                <w:kern w:val="0"/>
                <w:sz w:val="28"/>
                <w:szCs w:val="28"/>
                <w:lang w:eastAsia="en-MY"/>
                <w14:ligatures w14:val="none"/>
              </w:rPr>
            </w:pPr>
            <w:r w:rsidRPr="00594065">
              <w:rPr>
                <w:rFonts w:ascii="Times New Roman" w:eastAsia="Times New Roman" w:hAnsi="Times New Roman" w:cs="Times New Roman"/>
                <w:b/>
                <w:bCs/>
                <w:kern w:val="0"/>
                <w:sz w:val="28"/>
                <w:szCs w:val="28"/>
                <w:lang w:eastAsia="en-MY"/>
                <w14:ligatures w14:val="none"/>
              </w:rPr>
              <w:t>2nd Quarter</w:t>
            </w:r>
            <w:r>
              <w:rPr>
                <w:rFonts w:ascii="Times New Roman" w:eastAsia="Times New Roman" w:hAnsi="Times New Roman" w:cs="Times New Roman"/>
                <w:b/>
                <w:bCs/>
                <w:kern w:val="0"/>
                <w:sz w:val="28"/>
                <w:szCs w:val="28"/>
                <w:lang w:eastAsia="en-MY"/>
                <w14:ligatures w14:val="none"/>
              </w:rPr>
              <w:t xml:space="preserve"> </w:t>
            </w:r>
            <w:r w:rsidRPr="00594065">
              <w:rPr>
                <w:rFonts w:ascii="Times New Roman" w:eastAsia="Times New Roman" w:hAnsi="Times New Roman" w:cs="Times New Roman"/>
                <w:b/>
                <w:bCs/>
                <w:kern w:val="0"/>
                <w:sz w:val="28"/>
                <w:szCs w:val="28"/>
                <w:lang w:eastAsia="en-MY"/>
                <w14:ligatures w14:val="none"/>
              </w:rPr>
              <w:t>(Oct</w:t>
            </w:r>
            <w:r>
              <w:rPr>
                <w:rFonts w:ascii="Times New Roman" w:eastAsia="Times New Roman" w:hAnsi="Times New Roman" w:cs="Times New Roman"/>
                <w:b/>
                <w:bCs/>
                <w:kern w:val="0"/>
                <w:sz w:val="28"/>
                <w:szCs w:val="28"/>
                <w:lang w:eastAsia="en-MY"/>
                <w14:ligatures w14:val="none"/>
              </w:rPr>
              <w:t xml:space="preserve"> 21-Dec 21</w:t>
            </w:r>
          </w:p>
        </w:tc>
        <w:tc>
          <w:tcPr>
            <w:tcW w:w="1870" w:type="dxa"/>
            <w:shd w:val="clear" w:color="auto" w:fill="F4B083" w:themeFill="accent2" w:themeFillTint="99"/>
          </w:tcPr>
          <w:p w14:paraId="4D7F428C" w14:textId="1027D7EC" w:rsidR="001827C1" w:rsidRPr="00594065" w:rsidRDefault="00594065" w:rsidP="001827C1">
            <w:pPr>
              <w:spacing w:before="100" w:beforeAutospacing="1" w:after="100" w:afterAutospacing="1"/>
              <w:rPr>
                <w:rFonts w:ascii="Times New Roman" w:eastAsia="Times New Roman" w:hAnsi="Times New Roman" w:cs="Times New Roman"/>
                <w:b/>
                <w:bCs/>
                <w:kern w:val="0"/>
                <w:sz w:val="28"/>
                <w:szCs w:val="28"/>
                <w:lang w:eastAsia="en-MY"/>
                <w14:ligatures w14:val="none"/>
              </w:rPr>
            </w:pPr>
            <w:r w:rsidRPr="00594065">
              <w:rPr>
                <w:rFonts w:ascii="Times New Roman" w:eastAsia="Times New Roman" w:hAnsi="Times New Roman" w:cs="Times New Roman"/>
                <w:b/>
                <w:bCs/>
                <w:kern w:val="0"/>
                <w:sz w:val="28"/>
                <w:szCs w:val="28"/>
                <w:lang w:eastAsia="en-MY"/>
                <w14:ligatures w14:val="none"/>
              </w:rPr>
              <w:t>3</w:t>
            </w:r>
            <w:r w:rsidRPr="00594065">
              <w:rPr>
                <w:rFonts w:ascii="Times New Roman" w:eastAsia="Times New Roman" w:hAnsi="Times New Roman" w:cs="Times New Roman"/>
                <w:b/>
                <w:bCs/>
                <w:kern w:val="0"/>
                <w:sz w:val="28"/>
                <w:szCs w:val="28"/>
                <w:vertAlign w:val="superscript"/>
                <w:lang w:eastAsia="en-MY"/>
                <w14:ligatures w14:val="none"/>
              </w:rPr>
              <w:t>rd</w:t>
            </w:r>
            <w:r w:rsidRPr="00594065">
              <w:rPr>
                <w:rFonts w:ascii="Times New Roman" w:eastAsia="Times New Roman" w:hAnsi="Times New Roman" w:cs="Times New Roman"/>
                <w:b/>
                <w:bCs/>
                <w:kern w:val="0"/>
                <w:sz w:val="28"/>
                <w:szCs w:val="28"/>
                <w:lang w:eastAsia="en-MY"/>
                <w14:ligatures w14:val="none"/>
              </w:rPr>
              <w:t xml:space="preserve"> Quarter (Jan 22- Mar 22</w:t>
            </w:r>
          </w:p>
        </w:tc>
      </w:tr>
      <w:tr w:rsidR="001827C1" w:rsidRPr="00556F41" w14:paraId="59D42F5A" w14:textId="0CD067B8" w:rsidTr="00853868">
        <w:trPr>
          <w:trHeight w:val="374"/>
        </w:trPr>
        <w:tc>
          <w:tcPr>
            <w:tcW w:w="2400" w:type="dxa"/>
          </w:tcPr>
          <w:p w14:paraId="39750882" w14:textId="77777777" w:rsidR="001827C1" w:rsidRPr="00556F41" w:rsidRDefault="001827C1" w:rsidP="001827C1">
            <w:pPr>
              <w:spacing w:before="100" w:beforeAutospacing="1" w:after="100" w:afterAutospacing="1"/>
              <w:rPr>
                <w:rFonts w:ascii="Times New Roman" w:eastAsia="Times New Roman" w:hAnsi="Times New Roman" w:cs="Times New Roman"/>
                <w:kern w:val="0"/>
                <w:sz w:val="32"/>
                <w:szCs w:val="32"/>
                <w:lang w:eastAsia="en-MY"/>
                <w14:ligatures w14:val="none"/>
              </w:rPr>
            </w:pPr>
            <w:r>
              <w:rPr>
                <w:rFonts w:ascii="Times New Roman" w:eastAsia="Times New Roman" w:hAnsi="Times New Roman" w:cs="Times New Roman"/>
                <w:kern w:val="0"/>
                <w:sz w:val="32"/>
                <w:szCs w:val="32"/>
                <w:lang w:eastAsia="en-MY"/>
                <w14:ligatures w14:val="none"/>
              </w:rPr>
              <w:t>Net Revenue</w:t>
            </w:r>
          </w:p>
        </w:tc>
        <w:tc>
          <w:tcPr>
            <w:tcW w:w="2280" w:type="dxa"/>
          </w:tcPr>
          <w:p w14:paraId="6F044A3C" w14:textId="043214A8" w:rsidR="001827C1" w:rsidRPr="00556F41" w:rsidRDefault="00594065" w:rsidP="001827C1">
            <w:pPr>
              <w:spacing w:before="100" w:beforeAutospacing="1" w:after="100" w:afterAutospacing="1"/>
              <w:rPr>
                <w:rFonts w:ascii="Times New Roman" w:eastAsia="Times New Roman" w:hAnsi="Times New Roman" w:cs="Times New Roman"/>
                <w:kern w:val="0"/>
                <w:sz w:val="32"/>
                <w:szCs w:val="32"/>
                <w:lang w:eastAsia="en-MY"/>
                <w14:ligatures w14:val="none"/>
              </w:rPr>
            </w:pPr>
            <w:r>
              <w:rPr>
                <w:rFonts w:ascii="Times New Roman" w:eastAsia="Times New Roman" w:hAnsi="Times New Roman" w:cs="Times New Roman"/>
                <w:kern w:val="0"/>
                <w:sz w:val="32"/>
                <w:szCs w:val="32"/>
                <w:lang w:eastAsia="en-MY"/>
                <w14:ligatures w14:val="none"/>
              </w:rPr>
              <w:t>1996.98</w:t>
            </w:r>
          </w:p>
        </w:tc>
        <w:tc>
          <w:tcPr>
            <w:tcW w:w="2270" w:type="dxa"/>
          </w:tcPr>
          <w:p w14:paraId="48F37D32" w14:textId="69225500" w:rsidR="001827C1" w:rsidRPr="00556F41" w:rsidRDefault="00594065" w:rsidP="001827C1">
            <w:pPr>
              <w:spacing w:before="100" w:beforeAutospacing="1" w:after="100" w:afterAutospacing="1"/>
              <w:rPr>
                <w:rFonts w:ascii="Times New Roman" w:eastAsia="Times New Roman" w:hAnsi="Times New Roman" w:cs="Times New Roman"/>
                <w:kern w:val="0"/>
                <w:sz w:val="32"/>
                <w:szCs w:val="32"/>
                <w:lang w:eastAsia="en-MY"/>
                <w14:ligatures w14:val="none"/>
              </w:rPr>
            </w:pPr>
            <w:r>
              <w:rPr>
                <w:rFonts w:ascii="Times New Roman" w:eastAsia="Times New Roman" w:hAnsi="Times New Roman" w:cs="Times New Roman"/>
                <w:kern w:val="0"/>
                <w:sz w:val="32"/>
                <w:szCs w:val="32"/>
                <w:lang w:eastAsia="en-MY"/>
                <w14:ligatures w14:val="none"/>
              </w:rPr>
              <w:t>3406.00</w:t>
            </w:r>
          </w:p>
        </w:tc>
        <w:tc>
          <w:tcPr>
            <w:tcW w:w="1870" w:type="dxa"/>
          </w:tcPr>
          <w:p w14:paraId="3227A2C9" w14:textId="270601B0" w:rsidR="001827C1" w:rsidRPr="00556F41" w:rsidRDefault="00594065" w:rsidP="001827C1">
            <w:pPr>
              <w:spacing w:before="100" w:beforeAutospacing="1" w:after="100" w:afterAutospacing="1"/>
              <w:rPr>
                <w:rFonts w:ascii="Times New Roman" w:eastAsia="Times New Roman" w:hAnsi="Times New Roman" w:cs="Times New Roman"/>
                <w:kern w:val="0"/>
                <w:sz w:val="32"/>
                <w:szCs w:val="32"/>
                <w:lang w:eastAsia="en-MY"/>
                <w14:ligatures w14:val="none"/>
              </w:rPr>
            </w:pPr>
            <w:r>
              <w:rPr>
                <w:rFonts w:ascii="Times New Roman" w:eastAsia="Times New Roman" w:hAnsi="Times New Roman" w:cs="Times New Roman"/>
                <w:kern w:val="0"/>
                <w:sz w:val="32"/>
                <w:szCs w:val="32"/>
                <w:lang w:eastAsia="en-MY"/>
                <w14:ligatures w14:val="none"/>
              </w:rPr>
              <w:t>3069.20</w:t>
            </w:r>
          </w:p>
        </w:tc>
      </w:tr>
      <w:tr w:rsidR="001827C1" w:rsidRPr="00556F41" w14:paraId="1EE75A3C" w14:textId="03A65B4B" w:rsidTr="00853868">
        <w:trPr>
          <w:trHeight w:val="364"/>
        </w:trPr>
        <w:tc>
          <w:tcPr>
            <w:tcW w:w="2400" w:type="dxa"/>
          </w:tcPr>
          <w:p w14:paraId="3C297E84" w14:textId="77777777" w:rsidR="001827C1" w:rsidRPr="00556F41" w:rsidRDefault="001827C1" w:rsidP="001827C1">
            <w:pPr>
              <w:spacing w:before="100" w:beforeAutospacing="1" w:after="100" w:afterAutospacing="1"/>
              <w:rPr>
                <w:rFonts w:ascii="Times New Roman" w:eastAsia="Times New Roman" w:hAnsi="Times New Roman" w:cs="Times New Roman"/>
                <w:kern w:val="0"/>
                <w:sz w:val="32"/>
                <w:szCs w:val="32"/>
                <w:lang w:eastAsia="en-MY"/>
                <w14:ligatures w14:val="none"/>
              </w:rPr>
            </w:pPr>
            <w:r>
              <w:rPr>
                <w:rFonts w:ascii="Times New Roman" w:eastAsia="Times New Roman" w:hAnsi="Times New Roman" w:cs="Times New Roman"/>
                <w:kern w:val="0"/>
                <w:sz w:val="32"/>
                <w:szCs w:val="32"/>
                <w:lang w:eastAsia="en-MY"/>
                <w14:ligatures w14:val="none"/>
              </w:rPr>
              <w:t>Gross Profit</w:t>
            </w:r>
          </w:p>
        </w:tc>
        <w:tc>
          <w:tcPr>
            <w:tcW w:w="2280" w:type="dxa"/>
          </w:tcPr>
          <w:p w14:paraId="006576EC" w14:textId="7D8AE83D" w:rsidR="001827C1" w:rsidRPr="00556F41" w:rsidRDefault="00594065" w:rsidP="001827C1">
            <w:pPr>
              <w:spacing w:before="100" w:beforeAutospacing="1" w:after="100" w:afterAutospacing="1"/>
              <w:rPr>
                <w:rFonts w:ascii="Times New Roman" w:eastAsia="Times New Roman" w:hAnsi="Times New Roman" w:cs="Times New Roman"/>
                <w:kern w:val="0"/>
                <w:sz w:val="32"/>
                <w:szCs w:val="32"/>
                <w:lang w:eastAsia="en-MY"/>
                <w14:ligatures w14:val="none"/>
              </w:rPr>
            </w:pPr>
            <w:r>
              <w:rPr>
                <w:rFonts w:ascii="Times New Roman" w:eastAsia="Times New Roman" w:hAnsi="Times New Roman" w:cs="Times New Roman"/>
                <w:kern w:val="0"/>
                <w:sz w:val="32"/>
                <w:szCs w:val="32"/>
                <w:lang w:eastAsia="en-MY"/>
                <w14:ligatures w14:val="none"/>
              </w:rPr>
              <w:t>433.85</w:t>
            </w:r>
          </w:p>
        </w:tc>
        <w:tc>
          <w:tcPr>
            <w:tcW w:w="2270" w:type="dxa"/>
          </w:tcPr>
          <w:p w14:paraId="3DA24083" w14:textId="0EE05CFE" w:rsidR="001827C1" w:rsidRPr="00556F41" w:rsidRDefault="00594065" w:rsidP="001827C1">
            <w:pPr>
              <w:spacing w:before="100" w:beforeAutospacing="1" w:after="100" w:afterAutospacing="1"/>
              <w:rPr>
                <w:rFonts w:ascii="Times New Roman" w:eastAsia="Times New Roman" w:hAnsi="Times New Roman" w:cs="Times New Roman"/>
                <w:kern w:val="0"/>
                <w:sz w:val="32"/>
                <w:szCs w:val="32"/>
                <w:lang w:eastAsia="en-MY"/>
                <w14:ligatures w14:val="none"/>
              </w:rPr>
            </w:pPr>
            <w:r>
              <w:rPr>
                <w:rFonts w:ascii="Times New Roman" w:eastAsia="Times New Roman" w:hAnsi="Times New Roman" w:cs="Times New Roman"/>
                <w:kern w:val="0"/>
                <w:sz w:val="32"/>
                <w:szCs w:val="32"/>
                <w:lang w:eastAsia="en-MY"/>
                <w14:ligatures w14:val="none"/>
              </w:rPr>
              <w:t>719.40</w:t>
            </w:r>
          </w:p>
        </w:tc>
        <w:tc>
          <w:tcPr>
            <w:tcW w:w="1870" w:type="dxa"/>
          </w:tcPr>
          <w:p w14:paraId="2008FC21" w14:textId="761B0136" w:rsidR="001827C1" w:rsidRPr="00556F41" w:rsidRDefault="00594065" w:rsidP="001827C1">
            <w:pPr>
              <w:spacing w:before="100" w:beforeAutospacing="1" w:after="100" w:afterAutospacing="1"/>
              <w:rPr>
                <w:rFonts w:ascii="Times New Roman" w:eastAsia="Times New Roman" w:hAnsi="Times New Roman" w:cs="Times New Roman"/>
                <w:kern w:val="0"/>
                <w:sz w:val="32"/>
                <w:szCs w:val="32"/>
                <w:lang w:eastAsia="en-MY"/>
                <w14:ligatures w14:val="none"/>
              </w:rPr>
            </w:pPr>
            <w:r>
              <w:rPr>
                <w:rFonts w:ascii="Times New Roman" w:eastAsia="Times New Roman" w:hAnsi="Times New Roman" w:cs="Times New Roman"/>
                <w:kern w:val="0"/>
                <w:sz w:val="32"/>
                <w:szCs w:val="32"/>
                <w:lang w:eastAsia="en-MY"/>
                <w14:ligatures w14:val="none"/>
              </w:rPr>
              <w:t>466.21</w:t>
            </w:r>
          </w:p>
        </w:tc>
      </w:tr>
      <w:tr w:rsidR="001827C1" w:rsidRPr="00252A88" w14:paraId="60D20C0D" w14:textId="4FB349E6" w:rsidTr="00853868">
        <w:trPr>
          <w:trHeight w:val="374"/>
        </w:trPr>
        <w:tc>
          <w:tcPr>
            <w:tcW w:w="2400" w:type="dxa"/>
          </w:tcPr>
          <w:p w14:paraId="2C7D5FD4" w14:textId="77777777" w:rsidR="001827C1" w:rsidRPr="00252A88" w:rsidRDefault="001827C1" w:rsidP="001827C1">
            <w:pPr>
              <w:spacing w:before="100" w:beforeAutospacing="1" w:after="100" w:afterAutospacing="1"/>
              <w:rPr>
                <w:rFonts w:ascii="Times New Roman" w:eastAsia="Times New Roman" w:hAnsi="Times New Roman" w:cs="Times New Roman"/>
                <w:kern w:val="0"/>
                <w:sz w:val="32"/>
                <w:szCs w:val="32"/>
                <w:lang w:eastAsia="en-MY"/>
                <w14:ligatures w14:val="none"/>
              </w:rPr>
            </w:pPr>
            <w:r>
              <w:rPr>
                <w:rFonts w:ascii="Times New Roman" w:eastAsia="Times New Roman" w:hAnsi="Times New Roman" w:cs="Times New Roman"/>
                <w:kern w:val="0"/>
                <w:sz w:val="32"/>
                <w:szCs w:val="32"/>
                <w:lang w:eastAsia="en-MY"/>
                <w14:ligatures w14:val="none"/>
              </w:rPr>
              <w:t>Profit Before Tax</w:t>
            </w:r>
          </w:p>
        </w:tc>
        <w:tc>
          <w:tcPr>
            <w:tcW w:w="2280" w:type="dxa"/>
          </w:tcPr>
          <w:p w14:paraId="794E3CD8" w14:textId="053BE140" w:rsidR="001827C1" w:rsidRPr="00252A88" w:rsidRDefault="00594065" w:rsidP="001827C1">
            <w:pPr>
              <w:spacing w:before="100" w:beforeAutospacing="1" w:after="100" w:afterAutospacing="1"/>
              <w:rPr>
                <w:rFonts w:ascii="Times New Roman" w:eastAsia="Times New Roman" w:hAnsi="Times New Roman" w:cs="Times New Roman"/>
                <w:kern w:val="0"/>
                <w:sz w:val="32"/>
                <w:szCs w:val="32"/>
                <w:lang w:eastAsia="en-MY"/>
                <w14:ligatures w14:val="none"/>
              </w:rPr>
            </w:pPr>
            <w:r>
              <w:rPr>
                <w:rFonts w:ascii="Times New Roman" w:eastAsia="Times New Roman" w:hAnsi="Times New Roman" w:cs="Times New Roman"/>
                <w:kern w:val="0"/>
                <w:sz w:val="32"/>
                <w:szCs w:val="32"/>
                <w:lang w:eastAsia="en-MY"/>
                <w14:ligatures w14:val="none"/>
              </w:rPr>
              <w:t>103.38</w:t>
            </w:r>
          </w:p>
        </w:tc>
        <w:tc>
          <w:tcPr>
            <w:tcW w:w="2270" w:type="dxa"/>
          </w:tcPr>
          <w:p w14:paraId="68EB8BC4" w14:textId="07639ABB" w:rsidR="001827C1" w:rsidRPr="00252A88" w:rsidRDefault="00594065" w:rsidP="001827C1">
            <w:pPr>
              <w:spacing w:before="100" w:beforeAutospacing="1" w:after="100" w:afterAutospacing="1"/>
              <w:rPr>
                <w:rFonts w:ascii="Times New Roman" w:eastAsia="Times New Roman" w:hAnsi="Times New Roman" w:cs="Times New Roman"/>
                <w:kern w:val="0"/>
                <w:sz w:val="32"/>
                <w:szCs w:val="32"/>
                <w:lang w:eastAsia="en-MY"/>
                <w14:ligatures w14:val="none"/>
              </w:rPr>
            </w:pPr>
            <w:r>
              <w:rPr>
                <w:rFonts w:ascii="Times New Roman" w:eastAsia="Times New Roman" w:hAnsi="Times New Roman" w:cs="Times New Roman"/>
                <w:kern w:val="0"/>
                <w:sz w:val="32"/>
                <w:szCs w:val="32"/>
                <w:lang w:eastAsia="en-MY"/>
                <w14:ligatures w14:val="none"/>
              </w:rPr>
              <w:t>172.36</w:t>
            </w:r>
          </w:p>
        </w:tc>
        <w:tc>
          <w:tcPr>
            <w:tcW w:w="1870" w:type="dxa"/>
          </w:tcPr>
          <w:p w14:paraId="2C26D246" w14:textId="14F015D3" w:rsidR="001827C1" w:rsidRPr="00252A88" w:rsidRDefault="00594065" w:rsidP="001827C1">
            <w:pPr>
              <w:spacing w:before="100" w:beforeAutospacing="1" w:after="100" w:afterAutospacing="1"/>
              <w:rPr>
                <w:rFonts w:ascii="Times New Roman" w:eastAsia="Times New Roman" w:hAnsi="Times New Roman" w:cs="Times New Roman"/>
                <w:kern w:val="0"/>
                <w:sz w:val="32"/>
                <w:szCs w:val="32"/>
                <w:lang w:eastAsia="en-MY"/>
                <w14:ligatures w14:val="none"/>
              </w:rPr>
            </w:pPr>
            <w:r>
              <w:rPr>
                <w:rFonts w:ascii="Times New Roman" w:eastAsia="Times New Roman" w:hAnsi="Times New Roman" w:cs="Times New Roman"/>
                <w:kern w:val="0"/>
                <w:sz w:val="32"/>
                <w:szCs w:val="32"/>
                <w:lang w:eastAsia="en-MY"/>
                <w14:ligatures w14:val="none"/>
              </w:rPr>
              <w:t>123.73</w:t>
            </w:r>
          </w:p>
        </w:tc>
      </w:tr>
      <w:tr w:rsidR="001827C1" w:rsidRPr="00252A88" w14:paraId="2D2A72A4" w14:textId="76D3BF9C" w:rsidTr="00853868">
        <w:trPr>
          <w:trHeight w:val="374"/>
        </w:trPr>
        <w:tc>
          <w:tcPr>
            <w:tcW w:w="2400" w:type="dxa"/>
          </w:tcPr>
          <w:p w14:paraId="752525DD" w14:textId="77777777" w:rsidR="001827C1" w:rsidRPr="00252A88" w:rsidRDefault="001827C1" w:rsidP="001827C1">
            <w:pPr>
              <w:spacing w:before="100" w:beforeAutospacing="1" w:after="100" w:afterAutospacing="1"/>
              <w:rPr>
                <w:rFonts w:ascii="Times New Roman" w:eastAsia="Times New Roman" w:hAnsi="Times New Roman" w:cs="Times New Roman"/>
                <w:kern w:val="0"/>
                <w:sz w:val="32"/>
                <w:szCs w:val="32"/>
                <w:lang w:eastAsia="en-MY"/>
                <w14:ligatures w14:val="none"/>
              </w:rPr>
            </w:pPr>
            <w:r>
              <w:rPr>
                <w:rFonts w:ascii="Times New Roman" w:eastAsia="Times New Roman" w:hAnsi="Times New Roman" w:cs="Times New Roman"/>
                <w:kern w:val="0"/>
                <w:sz w:val="32"/>
                <w:szCs w:val="32"/>
                <w:lang w:eastAsia="en-MY"/>
                <w14:ligatures w14:val="none"/>
              </w:rPr>
              <w:t>Profit After Tax</w:t>
            </w:r>
          </w:p>
        </w:tc>
        <w:tc>
          <w:tcPr>
            <w:tcW w:w="2280" w:type="dxa"/>
          </w:tcPr>
          <w:p w14:paraId="4AF10F94" w14:textId="78D5C9D8" w:rsidR="001827C1" w:rsidRPr="00252A88" w:rsidRDefault="00594065" w:rsidP="001827C1">
            <w:pPr>
              <w:spacing w:before="100" w:beforeAutospacing="1" w:after="100" w:afterAutospacing="1"/>
              <w:rPr>
                <w:rFonts w:ascii="Times New Roman" w:eastAsia="Times New Roman" w:hAnsi="Times New Roman" w:cs="Times New Roman"/>
                <w:kern w:val="0"/>
                <w:sz w:val="32"/>
                <w:szCs w:val="32"/>
                <w:lang w:eastAsia="en-MY"/>
                <w14:ligatures w14:val="none"/>
              </w:rPr>
            </w:pPr>
            <w:r>
              <w:rPr>
                <w:rFonts w:ascii="Times New Roman" w:eastAsia="Times New Roman" w:hAnsi="Times New Roman" w:cs="Times New Roman"/>
                <w:kern w:val="0"/>
                <w:sz w:val="32"/>
                <w:szCs w:val="32"/>
                <w:lang w:eastAsia="en-MY"/>
                <w14:ligatures w14:val="none"/>
              </w:rPr>
              <w:t>68.14</w:t>
            </w:r>
          </w:p>
        </w:tc>
        <w:tc>
          <w:tcPr>
            <w:tcW w:w="2270" w:type="dxa"/>
          </w:tcPr>
          <w:p w14:paraId="67397CBF" w14:textId="6A121E73" w:rsidR="001827C1" w:rsidRPr="00252A88" w:rsidRDefault="00594065" w:rsidP="001827C1">
            <w:pPr>
              <w:spacing w:before="100" w:beforeAutospacing="1" w:after="100" w:afterAutospacing="1"/>
              <w:rPr>
                <w:rFonts w:ascii="Times New Roman" w:eastAsia="Times New Roman" w:hAnsi="Times New Roman" w:cs="Times New Roman"/>
                <w:kern w:val="0"/>
                <w:sz w:val="32"/>
                <w:szCs w:val="32"/>
                <w:lang w:eastAsia="en-MY"/>
                <w14:ligatures w14:val="none"/>
              </w:rPr>
            </w:pPr>
            <w:r>
              <w:rPr>
                <w:rFonts w:ascii="Times New Roman" w:eastAsia="Times New Roman" w:hAnsi="Times New Roman" w:cs="Times New Roman"/>
                <w:kern w:val="0"/>
                <w:sz w:val="32"/>
                <w:szCs w:val="32"/>
                <w:lang w:eastAsia="en-MY"/>
                <w14:ligatures w14:val="none"/>
              </w:rPr>
              <w:t>113.14</w:t>
            </w:r>
          </w:p>
        </w:tc>
        <w:tc>
          <w:tcPr>
            <w:tcW w:w="1870" w:type="dxa"/>
          </w:tcPr>
          <w:p w14:paraId="346AC7EC" w14:textId="49167957" w:rsidR="001827C1" w:rsidRPr="00252A88" w:rsidRDefault="00594065" w:rsidP="001827C1">
            <w:pPr>
              <w:spacing w:before="100" w:beforeAutospacing="1" w:after="100" w:afterAutospacing="1"/>
              <w:rPr>
                <w:rFonts w:ascii="Times New Roman" w:eastAsia="Times New Roman" w:hAnsi="Times New Roman" w:cs="Times New Roman"/>
                <w:kern w:val="0"/>
                <w:sz w:val="32"/>
                <w:szCs w:val="32"/>
                <w:lang w:eastAsia="en-MY"/>
                <w14:ligatures w14:val="none"/>
              </w:rPr>
            </w:pPr>
            <w:r>
              <w:rPr>
                <w:rFonts w:ascii="Times New Roman" w:eastAsia="Times New Roman" w:hAnsi="Times New Roman" w:cs="Times New Roman"/>
                <w:kern w:val="0"/>
                <w:sz w:val="32"/>
                <w:szCs w:val="32"/>
                <w:lang w:eastAsia="en-MY"/>
                <w14:ligatures w14:val="none"/>
              </w:rPr>
              <w:t>77.47</w:t>
            </w:r>
          </w:p>
        </w:tc>
      </w:tr>
      <w:tr w:rsidR="001827C1" w:rsidRPr="00252A88" w14:paraId="5F91FEDA" w14:textId="0B8CF45F" w:rsidTr="00853868">
        <w:trPr>
          <w:trHeight w:val="374"/>
        </w:trPr>
        <w:tc>
          <w:tcPr>
            <w:tcW w:w="2400" w:type="dxa"/>
          </w:tcPr>
          <w:p w14:paraId="507CD206" w14:textId="77777777" w:rsidR="001827C1" w:rsidRPr="00252A88" w:rsidRDefault="001827C1" w:rsidP="001827C1">
            <w:pPr>
              <w:spacing w:before="100" w:beforeAutospacing="1" w:after="100" w:afterAutospacing="1"/>
              <w:rPr>
                <w:rFonts w:ascii="Times New Roman" w:eastAsia="Times New Roman" w:hAnsi="Times New Roman" w:cs="Times New Roman"/>
                <w:kern w:val="0"/>
                <w:sz w:val="32"/>
                <w:szCs w:val="32"/>
                <w:lang w:eastAsia="en-MY"/>
                <w14:ligatures w14:val="none"/>
              </w:rPr>
            </w:pPr>
            <w:r>
              <w:rPr>
                <w:rFonts w:ascii="Times New Roman" w:eastAsia="Times New Roman" w:hAnsi="Times New Roman" w:cs="Times New Roman"/>
                <w:kern w:val="0"/>
                <w:sz w:val="32"/>
                <w:szCs w:val="32"/>
                <w:lang w:eastAsia="en-MY"/>
                <w14:ligatures w14:val="none"/>
              </w:rPr>
              <w:t>Retained Earnings</w:t>
            </w:r>
          </w:p>
        </w:tc>
        <w:tc>
          <w:tcPr>
            <w:tcW w:w="2280" w:type="dxa"/>
          </w:tcPr>
          <w:p w14:paraId="4A8C7D6D" w14:textId="06B7438E" w:rsidR="001827C1" w:rsidRPr="00252A88" w:rsidRDefault="00594065" w:rsidP="001827C1">
            <w:pPr>
              <w:spacing w:before="100" w:beforeAutospacing="1" w:after="100" w:afterAutospacing="1"/>
              <w:rPr>
                <w:rFonts w:ascii="Times New Roman" w:eastAsia="Times New Roman" w:hAnsi="Times New Roman" w:cs="Times New Roman"/>
                <w:kern w:val="0"/>
                <w:sz w:val="32"/>
                <w:szCs w:val="32"/>
                <w:lang w:eastAsia="en-MY"/>
                <w14:ligatures w14:val="none"/>
              </w:rPr>
            </w:pPr>
            <w:r>
              <w:rPr>
                <w:rFonts w:ascii="Times New Roman" w:eastAsia="Times New Roman" w:hAnsi="Times New Roman" w:cs="Times New Roman"/>
                <w:kern w:val="0"/>
                <w:sz w:val="32"/>
                <w:szCs w:val="32"/>
                <w:lang w:eastAsia="en-MY"/>
                <w14:ligatures w14:val="none"/>
              </w:rPr>
              <w:t>2654.58</w:t>
            </w:r>
          </w:p>
        </w:tc>
        <w:tc>
          <w:tcPr>
            <w:tcW w:w="2270" w:type="dxa"/>
          </w:tcPr>
          <w:p w14:paraId="1BB0B1CF" w14:textId="4918EE67" w:rsidR="001827C1" w:rsidRPr="00252A88" w:rsidRDefault="00594065" w:rsidP="001827C1">
            <w:pPr>
              <w:spacing w:before="100" w:beforeAutospacing="1" w:after="100" w:afterAutospacing="1"/>
              <w:rPr>
                <w:rFonts w:ascii="Times New Roman" w:eastAsia="Times New Roman" w:hAnsi="Times New Roman" w:cs="Times New Roman"/>
                <w:kern w:val="0"/>
                <w:sz w:val="32"/>
                <w:szCs w:val="32"/>
                <w:lang w:eastAsia="en-MY"/>
                <w14:ligatures w14:val="none"/>
              </w:rPr>
            </w:pPr>
            <w:r>
              <w:rPr>
                <w:rFonts w:ascii="Times New Roman" w:eastAsia="Times New Roman" w:hAnsi="Times New Roman" w:cs="Times New Roman"/>
                <w:kern w:val="0"/>
                <w:sz w:val="32"/>
                <w:szCs w:val="32"/>
                <w:lang w:eastAsia="en-MY"/>
                <w14:ligatures w14:val="none"/>
              </w:rPr>
              <w:t>2772.66</w:t>
            </w:r>
          </w:p>
        </w:tc>
        <w:tc>
          <w:tcPr>
            <w:tcW w:w="1870" w:type="dxa"/>
          </w:tcPr>
          <w:p w14:paraId="398798C9" w14:textId="3A697F0F" w:rsidR="001827C1" w:rsidRPr="00252A88" w:rsidRDefault="00594065" w:rsidP="001827C1">
            <w:pPr>
              <w:spacing w:before="100" w:beforeAutospacing="1" w:after="100" w:afterAutospacing="1"/>
              <w:rPr>
                <w:rFonts w:ascii="Times New Roman" w:eastAsia="Times New Roman" w:hAnsi="Times New Roman" w:cs="Times New Roman"/>
                <w:kern w:val="0"/>
                <w:sz w:val="32"/>
                <w:szCs w:val="32"/>
                <w:lang w:eastAsia="en-MY"/>
                <w14:ligatures w14:val="none"/>
              </w:rPr>
            </w:pPr>
            <w:r>
              <w:rPr>
                <w:rFonts w:ascii="Times New Roman" w:eastAsia="Times New Roman" w:hAnsi="Times New Roman" w:cs="Times New Roman"/>
                <w:kern w:val="0"/>
                <w:sz w:val="32"/>
                <w:szCs w:val="32"/>
                <w:lang w:eastAsia="en-MY"/>
                <w14:ligatures w14:val="none"/>
              </w:rPr>
              <w:t>2646.52</w:t>
            </w:r>
          </w:p>
        </w:tc>
      </w:tr>
      <w:tr w:rsidR="001827C1" w:rsidRPr="00252A88" w14:paraId="14A37A18" w14:textId="35EF15D7" w:rsidTr="00853868">
        <w:trPr>
          <w:trHeight w:val="374"/>
        </w:trPr>
        <w:tc>
          <w:tcPr>
            <w:tcW w:w="2400" w:type="dxa"/>
          </w:tcPr>
          <w:p w14:paraId="7EEAE6C1" w14:textId="77777777" w:rsidR="001827C1" w:rsidRPr="00252A88" w:rsidRDefault="001827C1" w:rsidP="001827C1">
            <w:pPr>
              <w:spacing w:before="100" w:beforeAutospacing="1" w:after="100" w:afterAutospacing="1"/>
              <w:rPr>
                <w:rFonts w:ascii="Times New Roman" w:eastAsia="Times New Roman" w:hAnsi="Times New Roman" w:cs="Times New Roman"/>
                <w:kern w:val="0"/>
                <w:sz w:val="32"/>
                <w:szCs w:val="32"/>
                <w:lang w:eastAsia="en-MY"/>
                <w14:ligatures w14:val="none"/>
              </w:rPr>
            </w:pPr>
            <w:r>
              <w:rPr>
                <w:rFonts w:ascii="Times New Roman" w:eastAsia="Times New Roman" w:hAnsi="Times New Roman" w:cs="Times New Roman"/>
                <w:kern w:val="0"/>
                <w:sz w:val="32"/>
                <w:szCs w:val="32"/>
                <w:lang w:eastAsia="en-MY"/>
                <w14:ligatures w14:val="none"/>
              </w:rPr>
              <w:t>Earnings Per share</w:t>
            </w:r>
          </w:p>
        </w:tc>
        <w:tc>
          <w:tcPr>
            <w:tcW w:w="2280" w:type="dxa"/>
          </w:tcPr>
          <w:p w14:paraId="219B117E" w14:textId="3CEF96B9" w:rsidR="001827C1" w:rsidRPr="00252A88" w:rsidRDefault="00594065" w:rsidP="001827C1">
            <w:pPr>
              <w:spacing w:before="100" w:beforeAutospacing="1" w:after="100" w:afterAutospacing="1"/>
              <w:rPr>
                <w:rFonts w:ascii="Times New Roman" w:eastAsia="Times New Roman" w:hAnsi="Times New Roman" w:cs="Times New Roman"/>
                <w:kern w:val="0"/>
                <w:sz w:val="32"/>
                <w:szCs w:val="32"/>
                <w:lang w:eastAsia="en-MY"/>
                <w14:ligatures w14:val="none"/>
              </w:rPr>
            </w:pPr>
            <w:r>
              <w:rPr>
                <w:rFonts w:ascii="Times New Roman" w:eastAsia="Times New Roman" w:hAnsi="Times New Roman" w:cs="Times New Roman"/>
                <w:kern w:val="0"/>
                <w:sz w:val="32"/>
                <w:szCs w:val="32"/>
                <w:lang w:eastAsia="en-MY"/>
                <w14:ligatures w14:val="none"/>
              </w:rPr>
              <w:t>0.39</w:t>
            </w:r>
          </w:p>
        </w:tc>
        <w:tc>
          <w:tcPr>
            <w:tcW w:w="2270" w:type="dxa"/>
          </w:tcPr>
          <w:p w14:paraId="1AEB34F8" w14:textId="3C791CFA" w:rsidR="001827C1" w:rsidRPr="00252A88" w:rsidRDefault="00594065" w:rsidP="001827C1">
            <w:pPr>
              <w:spacing w:before="100" w:beforeAutospacing="1" w:after="100" w:afterAutospacing="1"/>
              <w:rPr>
                <w:rFonts w:ascii="Times New Roman" w:eastAsia="Times New Roman" w:hAnsi="Times New Roman" w:cs="Times New Roman"/>
                <w:kern w:val="0"/>
                <w:sz w:val="32"/>
                <w:szCs w:val="32"/>
                <w:lang w:eastAsia="en-MY"/>
                <w14:ligatures w14:val="none"/>
              </w:rPr>
            </w:pPr>
            <w:r>
              <w:rPr>
                <w:rFonts w:ascii="Times New Roman" w:eastAsia="Times New Roman" w:hAnsi="Times New Roman" w:cs="Times New Roman"/>
                <w:kern w:val="0"/>
                <w:sz w:val="32"/>
                <w:szCs w:val="32"/>
                <w:lang w:eastAsia="en-MY"/>
                <w14:ligatures w14:val="none"/>
              </w:rPr>
              <w:t>0.65</w:t>
            </w:r>
          </w:p>
        </w:tc>
        <w:tc>
          <w:tcPr>
            <w:tcW w:w="1870" w:type="dxa"/>
          </w:tcPr>
          <w:p w14:paraId="3025B63E" w14:textId="23A91342" w:rsidR="001827C1" w:rsidRPr="00252A88" w:rsidRDefault="00594065" w:rsidP="001827C1">
            <w:pPr>
              <w:spacing w:before="100" w:beforeAutospacing="1" w:after="100" w:afterAutospacing="1"/>
              <w:rPr>
                <w:rFonts w:ascii="Times New Roman" w:eastAsia="Times New Roman" w:hAnsi="Times New Roman" w:cs="Times New Roman"/>
                <w:kern w:val="0"/>
                <w:sz w:val="32"/>
                <w:szCs w:val="32"/>
                <w:lang w:eastAsia="en-MY"/>
                <w14:ligatures w14:val="none"/>
              </w:rPr>
            </w:pPr>
            <w:r>
              <w:rPr>
                <w:rFonts w:ascii="Times New Roman" w:eastAsia="Times New Roman" w:hAnsi="Times New Roman" w:cs="Times New Roman"/>
                <w:kern w:val="0"/>
                <w:sz w:val="32"/>
                <w:szCs w:val="32"/>
                <w:lang w:eastAsia="en-MY"/>
                <w14:ligatures w14:val="none"/>
              </w:rPr>
              <w:t>0.45</w:t>
            </w:r>
          </w:p>
        </w:tc>
      </w:tr>
      <w:tr w:rsidR="001827C1" w:rsidRPr="00252A88" w14:paraId="481925CD" w14:textId="783128AC" w:rsidTr="00853868">
        <w:trPr>
          <w:trHeight w:val="364"/>
        </w:trPr>
        <w:tc>
          <w:tcPr>
            <w:tcW w:w="2400" w:type="dxa"/>
          </w:tcPr>
          <w:p w14:paraId="5E8FA77C" w14:textId="77777777" w:rsidR="001827C1" w:rsidRPr="00252A88" w:rsidRDefault="001827C1" w:rsidP="001827C1">
            <w:pPr>
              <w:spacing w:before="100" w:beforeAutospacing="1" w:after="100" w:afterAutospacing="1"/>
              <w:rPr>
                <w:rFonts w:ascii="Times New Roman" w:eastAsia="Times New Roman" w:hAnsi="Times New Roman" w:cs="Times New Roman"/>
                <w:kern w:val="0"/>
                <w:sz w:val="32"/>
                <w:szCs w:val="32"/>
                <w:lang w:eastAsia="en-MY"/>
                <w14:ligatures w14:val="none"/>
              </w:rPr>
            </w:pPr>
            <w:r>
              <w:rPr>
                <w:rFonts w:ascii="Times New Roman" w:eastAsia="Times New Roman" w:hAnsi="Times New Roman" w:cs="Times New Roman"/>
                <w:kern w:val="0"/>
                <w:sz w:val="32"/>
                <w:szCs w:val="32"/>
                <w:lang w:eastAsia="en-MY"/>
                <w14:ligatures w14:val="none"/>
              </w:rPr>
              <w:t>Net Asset Values / share</w:t>
            </w:r>
          </w:p>
        </w:tc>
        <w:tc>
          <w:tcPr>
            <w:tcW w:w="2280" w:type="dxa"/>
          </w:tcPr>
          <w:p w14:paraId="4DC4C31F" w14:textId="7C8677AD" w:rsidR="001827C1" w:rsidRPr="00252A88" w:rsidRDefault="00594065" w:rsidP="001827C1">
            <w:pPr>
              <w:spacing w:before="100" w:beforeAutospacing="1" w:after="100" w:afterAutospacing="1"/>
              <w:rPr>
                <w:rFonts w:ascii="Times New Roman" w:eastAsia="Times New Roman" w:hAnsi="Times New Roman" w:cs="Times New Roman"/>
                <w:kern w:val="0"/>
                <w:sz w:val="32"/>
                <w:szCs w:val="32"/>
                <w:lang w:eastAsia="en-MY"/>
                <w14:ligatures w14:val="none"/>
              </w:rPr>
            </w:pPr>
            <w:r>
              <w:rPr>
                <w:rFonts w:ascii="Times New Roman" w:eastAsia="Times New Roman" w:hAnsi="Times New Roman" w:cs="Times New Roman"/>
                <w:kern w:val="0"/>
                <w:sz w:val="32"/>
                <w:szCs w:val="32"/>
                <w:lang w:eastAsia="en-MY"/>
                <w14:ligatures w14:val="none"/>
              </w:rPr>
              <w:t>46.22</w:t>
            </w:r>
          </w:p>
        </w:tc>
        <w:tc>
          <w:tcPr>
            <w:tcW w:w="2270" w:type="dxa"/>
          </w:tcPr>
          <w:p w14:paraId="39719F09" w14:textId="46378BB2" w:rsidR="001827C1" w:rsidRPr="00252A88" w:rsidRDefault="00594065" w:rsidP="001827C1">
            <w:pPr>
              <w:spacing w:before="100" w:beforeAutospacing="1" w:after="100" w:afterAutospacing="1"/>
              <w:rPr>
                <w:rFonts w:ascii="Times New Roman" w:eastAsia="Times New Roman" w:hAnsi="Times New Roman" w:cs="Times New Roman"/>
                <w:kern w:val="0"/>
                <w:sz w:val="32"/>
                <w:szCs w:val="32"/>
                <w:lang w:eastAsia="en-MY"/>
                <w14:ligatures w14:val="none"/>
              </w:rPr>
            </w:pPr>
            <w:r>
              <w:rPr>
                <w:rFonts w:ascii="Times New Roman" w:eastAsia="Times New Roman" w:hAnsi="Times New Roman" w:cs="Times New Roman"/>
                <w:kern w:val="0"/>
                <w:sz w:val="32"/>
                <w:szCs w:val="32"/>
                <w:lang w:eastAsia="en-MY"/>
                <w14:ligatures w14:val="none"/>
              </w:rPr>
              <w:t>46.88</w:t>
            </w:r>
          </w:p>
        </w:tc>
        <w:tc>
          <w:tcPr>
            <w:tcW w:w="1870" w:type="dxa"/>
          </w:tcPr>
          <w:p w14:paraId="10F241E1" w14:textId="241BA6CF" w:rsidR="001827C1" w:rsidRPr="00252A88" w:rsidRDefault="00594065" w:rsidP="001827C1">
            <w:pPr>
              <w:spacing w:before="100" w:beforeAutospacing="1" w:after="100" w:afterAutospacing="1"/>
              <w:rPr>
                <w:rFonts w:ascii="Times New Roman" w:eastAsia="Times New Roman" w:hAnsi="Times New Roman" w:cs="Times New Roman"/>
                <w:kern w:val="0"/>
                <w:sz w:val="32"/>
                <w:szCs w:val="32"/>
                <w:lang w:eastAsia="en-MY"/>
                <w14:ligatures w14:val="none"/>
              </w:rPr>
            </w:pPr>
            <w:r>
              <w:rPr>
                <w:rFonts w:ascii="Times New Roman" w:eastAsia="Times New Roman" w:hAnsi="Times New Roman" w:cs="Times New Roman"/>
                <w:kern w:val="0"/>
                <w:sz w:val="32"/>
                <w:szCs w:val="32"/>
                <w:lang w:eastAsia="en-MY"/>
                <w14:ligatures w14:val="none"/>
              </w:rPr>
              <w:t>46.12</w:t>
            </w:r>
          </w:p>
        </w:tc>
      </w:tr>
      <w:tr w:rsidR="001827C1" w14:paraId="6162E546" w14:textId="1DFF5D06" w:rsidTr="00853868">
        <w:tblPrEx>
          <w:tblLook w:val="0000" w:firstRow="0" w:lastRow="0" w:firstColumn="0" w:lastColumn="0" w:noHBand="0" w:noVBand="0"/>
        </w:tblPrEx>
        <w:trPr>
          <w:trHeight w:val="450"/>
        </w:trPr>
        <w:tc>
          <w:tcPr>
            <w:tcW w:w="2400" w:type="dxa"/>
          </w:tcPr>
          <w:p w14:paraId="36BF3BB8" w14:textId="334163EF" w:rsidR="001827C1" w:rsidRPr="001827C1" w:rsidRDefault="001827C1" w:rsidP="001827C1">
            <w:pPr>
              <w:spacing w:before="100" w:beforeAutospacing="1" w:after="100" w:afterAutospacing="1"/>
              <w:rPr>
                <w:rFonts w:ascii="Times New Roman" w:eastAsia="Times New Roman" w:hAnsi="Times New Roman" w:cs="Times New Roman"/>
                <w:kern w:val="0"/>
                <w:sz w:val="32"/>
                <w:szCs w:val="32"/>
                <w:lang w:eastAsia="en-MY"/>
                <w14:ligatures w14:val="none"/>
              </w:rPr>
            </w:pPr>
            <w:r>
              <w:rPr>
                <w:rFonts w:ascii="Times New Roman" w:eastAsia="Times New Roman" w:hAnsi="Times New Roman" w:cs="Times New Roman"/>
                <w:kern w:val="0"/>
                <w:sz w:val="32"/>
                <w:szCs w:val="32"/>
                <w:lang w:eastAsia="en-MY"/>
                <w14:ligatures w14:val="none"/>
              </w:rPr>
              <w:t>Net Operating Cash Flow/ share</w:t>
            </w:r>
          </w:p>
        </w:tc>
        <w:tc>
          <w:tcPr>
            <w:tcW w:w="2280" w:type="dxa"/>
          </w:tcPr>
          <w:p w14:paraId="4E11F55D" w14:textId="586609E6" w:rsidR="001827C1" w:rsidRPr="00594065" w:rsidRDefault="00594065" w:rsidP="001827C1">
            <w:pPr>
              <w:spacing w:before="100" w:beforeAutospacing="1" w:after="100" w:afterAutospacing="1"/>
              <w:rPr>
                <w:rFonts w:ascii="Times New Roman" w:eastAsia="Times New Roman" w:hAnsi="Times New Roman" w:cs="Times New Roman"/>
                <w:kern w:val="0"/>
                <w:sz w:val="32"/>
                <w:szCs w:val="32"/>
                <w:lang w:eastAsia="en-MY"/>
                <w14:ligatures w14:val="none"/>
              </w:rPr>
            </w:pPr>
            <w:r>
              <w:rPr>
                <w:rFonts w:ascii="Times New Roman" w:eastAsia="Times New Roman" w:hAnsi="Times New Roman" w:cs="Times New Roman"/>
                <w:kern w:val="0"/>
                <w:sz w:val="32"/>
                <w:szCs w:val="32"/>
                <w:lang w:eastAsia="en-MY"/>
                <w14:ligatures w14:val="none"/>
              </w:rPr>
              <w:t>3.43</w:t>
            </w:r>
          </w:p>
        </w:tc>
        <w:tc>
          <w:tcPr>
            <w:tcW w:w="2270" w:type="dxa"/>
          </w:tcPr>
          <w:p w14:paraId="107CB03D" w14:textId="2420FCD8" w:rsidR="001827C1" w:rsidRPr="00594065" w:rsidRDefault="00594065" w:rsidP="001827C1">
            <w:pPr>
              <w:spacing w:before="100" w:beforeAutospacing="1" w:after="100" w:afterAutospacing="1"/>
              <w:rPr>
                <w:rFonts w:ascii="Times New Roman" w:eastAsia="Times New Roman" w:hAnsi="Times New Roman" w:cs="Times New Roman"/>
                <w:kern w:val="0"/>
                <w:sz w:val="32"/>
                <w:szCs w:val="32"/>
                <w:lang w:eastAsia="en-MY"/>
                <w14:ligatures w14:val="none"/>
              </w:rPr>
            </w:pPr>
            <w:r>
              <w:rPr>
                <w:rFonts w:ascii="Times New Roman" w:eastAsia="Times New Roman" w:hAnsi="Times New Roman" w:cs="Times New Roman"/>
                <w:kern w:val="0"/>
                <w:sz w:val="32"/>
                <w:szCs w:val="32"/>
                <w:lang w:eastAsia="en-MY"/>
                <w14:ligatures w14:val="none"/>
              </w:rPr>
              <w:t>9.25</w:t>
            </w:r>
          </w:p>
        </w:tc>
        <w:tc>
          <w:tcPr>
            <w:tcW w:w="1870" w:type="dxa"/>
          </w:tcPr>
          <w:p w14:paraId="68A06FFE" w14:textId="275A00B2" w:rsidR="001827C1" w:rsidRPr="00594065" w:rsidRDefault="00594065" w:rsidP="001827C1">
            <w:pPr>
              <w:spacing w:before="100" w:beforeAutospacing="1" w:after="100" w:afterAutospacing="1"/>
              <w:rPr>
                <w:rFonts w:ascii="Times New Roman" w:eastAsia="Times New Roman" w:hAnsi="Times New Roman" w:cs="Times New Roman"/>
                <w:kern w:val="0"/>
                <w:sz w:val="32"/>
                <w:szCs w:val="32"/>
                <w:lang w:eastAsia="en-MY"/>
                <w14:ligatures w14:val="none"/>
              </w:rPr>
            </w:pPr>
            <w:r w:rsidRPr="00594065">
              <w:rPr>
                <w:rFonts w:ascii="Times New Roman" w:eastAsia="Times New Roman" w:hAnsi="Times New Roman" w:cs="Times New Roman"/>
                <w:kern w:val="0"/>
                <w:sz w:val="32"/>
                <w:szCs w:val="32"/>
                <w:lang w:eastAsia="en-MY"/>
                <w14:ligatures w14:val="none"/>
              </w:rPr>
              <w:t>12.49</w:t>
            </w:r>
          </w:p>
        </w:tc>
      </w:tr>
    </w:tbl>
    <w:p w14:paraId="771AAF89" w14:textId="5BAB6E25" w:rsidR="00556F41" w:rsidRDefault="00556F41" w:rsidP="009736AF">
      <w:pPr>
        <w:spacing w:before="100" w:beforeAutospacing="1" w:after="100" w:afterAutospacing="1" w:line="240" w:lineRule="auto"/>
        <w:rPr>
          <w:rFonts w:ascii="Times New Roman" w:eastAsia="Times New Roman" w:hAnsi="Times New Roman" w:cs="Times New Roman"/>
          <w:b/>
          <w:bCs/>
          <w:kern w:val="0"/>
          <w:sz w:val="32"/>
          <w:szCs w:val="32"/>
          <w:u w:val="single"/>
          <w:lang w:eastAsia="en-MY"/>
          <w14:ligatures w14:val="none"/>
        </w:rPr>
      </w:pPr>
    </w:p>
    <w:p w14:paraId="742DF733" w14:textId="16884587" w:rsidR="00814482" w:rsidRDefault="003E080D" w:rsidP="009736AF">
      <w:pPr>
        <w:spacing w:before="100" w:beforeAutospacing="1" w:after="100" w:afterAutospacing="1" w:line="240" w:lineRule="auto"/>
        <w:rPr>
          <w:rFonts w:ascii="Times New Roman" w:eastAsia="Times New Roman" w:hAnsi="Times New Roman" w:cs="Times New Roman"/>
          <w:b/>
          <w:bCs/>
          <w:kern w:val="0"/>
          <w:sz w:val="32"/>
          <w:szCs w:val="32"/>
          <w:u w:val="single"/>
          <w:lang w:eastAsia="en-MY"/>
          <w14:ligatures w14:val="none"/>
        </w:rPr>
      </w:pPr>
      <w:r>
        <w:rPr>
          <w:rFonts w:ascii="Times New Roman" w:eastAsia="Times New Roman" w:hAnsi="Times New Roman" w:cs="Times New Roman"/>
          <w:b/>
          <w:bCs/>
          <w:noProof/>
          <w:kern w:val="0"/>
          <w:sz w:val="32"/>
          <w:szCs w:val="32"/>
          <w:u w:val="single"/>
          <w:lang w:val="en-US"/>
        </w:rPr>
        <w:drawing>
          <wp:inline distT="0" distB="0" distL="0" distR="0" wp14:anchorId="66123CC0" wp14:editId="7187B795">
            <wp:extent cx="4800600" cy="2743200"/>
            <wp:effectExtent l="0" t="0" r="0" b="0"/>
            <wp:docPr id="452222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4E00A76" w14:textId="21FE101C" w:rsidR="00814482" w:rsidRDefault="00814482" w:rsidP="00814482">
      <w:pPr>
        <w:rPr>
          <w:rFonts w:ascii="Times New Roman" w:eastAsia="Times New Roman" w:hAnsi="Times New Roman" w:cs="Times New Roman"/>
          <w:sz w:val="32"/>
          <w:szCs w:val="32"/>
          <w:lang w:eastAsia="en-MY"/>
        </w:rPr>
      </w:pPr>
    </w:p>
    <w:p w14:paraId="2ABCC157" w14:textId="45ACD874" w:rsidR="00853868" w:rsidRDefault="00814482" w:rsidP="00814482">
      <w:pPr>
        <w:ind w:firstLine="720"/>
        <w:rPr>
          <w:rFonts w:ascii="Times New Roman" w:eastAsia="Times New Roman" w:hAnsi="Times New Roman" w:cs="Times New Roman"/>
          <w:b/>
          <w:sz w:val="48"/>
          <w:szCs w:val="48"/>
          <w:lang w:eastAsia="en-MY"/>
        </w:rPr>
      </w:pPr>
      <w:proofErr w:type="spellStart"/>
      <w:r w:rsidRPr="00814482">
        <w:rPr>
          <w:rFonts w:ascii="Times New Roman" w:eastAsia="Times New Roman" w:hAnsi="Times New Roman" w:cs="Times New Roman"/>
          <w:b/>
          <w:sz w:val="48"/>
          <w:szCs w:val="48"/>
          <w:lang w:eastAsia="en-MY"/>
        </w:rPr>
        <w:lastRenderedPageBreak/>
        <w:t>Conclution</w:t>
      </w:r>
      <w:proofErr w:type="spellEnd"/>
      <w:r w:rsidRPr="00814482">
        <w:rPr>
          <w:rFonts w:ascii="Times New Roman" w:eastAsia="Times New Roman" w:hAnsi="Times New Roman" w:cs="Times New Roman"/>
          <w:b/>
          <w:sz w:val="48"/>
          <w:szCs w:val="48"/>
          <w:lang w:eastAsia="en-MY"/>
        </w:rPr>
        <w:t>:</w:t>
      </w:r>
    </w:p>
    <w:p w14:paraId="150C18AD" w14:textId="77777777" w:rsidR="00853868" w:rsidRPr="00853868" w:rsidRDefault="00853868" w:rsidP="00853868">
      <w:pPr>
        <w:ind w:firstLine="720"/>
        <w:rPr>
          <w:rFonts w:ascii="Times New Roman" w:eastAsia="Times New Roman" w:hAnsi="Times New Roman" w:cs="Times New Roman"/>
          <w:sz w:val="24"/>
          <w:szCs w:val="24"/>
          <w:lang w:eastAsia="en-MY"/>
        </w:rPr>
      </w:pPr>
      <w:proofErr w:type="spellStart"/>
      <w:r w:rsidRPr="00853868">
        <w:rPr>
          <w:rFonts w:ascii="Times New Roman" w:eastAsia="Times New Roman" w:hAnsi="Times New Roman" w:cs="Times New Roman"/>
          <w:sz w:val="24"/>
          <w:szCs w:val="24"/>
          <w:lang w:eastAsia="en-MY"/>
        </w:rPr>
        <w:t>Bashundhara</w:t>
      </w:r>
      <w:proofErr w:type="spellEnd"/>
      <w:r w:rsidRPr="00853868">
        <w:rPr>
          <w:rFonts w:ascii="Times New Roman" w:eastAsia="Times New Roman" w:hAnsi="Times New Roman" w:cs="Times New Roman"/>
          <w:sz w:val="24"/>
          <w:szCs w:val="24"/>
          <w:lang w:eastAsia="en-MY"/>
        </w:rPr>
        <w:t xml:space="preserve"> Fortified Soybean Oil surely one of the most growing brands of this entity gained customers’ trust and immense appreciation within a very short time after its commercialization. Best quality, nutrient-enriched product features are at the core of this brand that made it a trusted solution of cooking oil for the majority of households. Products of the brand are now available in different SKUs of PET bottles and Pouch Pack. The category will soon increase its capacity, and also set its own seed crushing unit for massive production considering the ever-increasing market demand.</w:t>
      </w:r>
    </w:p>
    <w:p w14:paraId="12F8ABBE" w14:textId="65F95F6F" w:rsidR="0051674B" w:rsidRPr="00853868" w:rsidRDefault="00853868" w:rsidP="00853868">
      <w:pPr>
        <w:ind w:firstLine="720"/>
        <w:rPr>
          <w:rFonts w:ascii="Times New Roman" w:eastAsia="Times New Roman" w:hAnsi="Times New Roman" w:cs="Times New Roman"/>
          <w:sz w:val="24"/>
          <w:szCs w:val="24"/>
          <w:lang w:eastAsia="en-MY"/>
        </w:rPr>
      </w:pPr>
      <w:r w:rsidRPr="00853868">
        <w:rPr>
          <w:rFonts w:ascii="Times New Roman" w:eastAsia="Times New Roman" w:hAnsi="Times New Roman" w:cs="Times New Roman"/>
          <w:sz w:val="24"/>
          <w:szCs w:val="24"/>
          <w:lang w:eastAsia="en-MY"/>
        </w:rPr>
        <w:t>.</w:t>
      </w:r>
    </w:p>
    <w:sectPr w:rsidR="0051674B" w:rsidRPr="00853868" w:rsidSect="00113EC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61C89"/>
    <w:multiLevelType w:val="multilevel"/>
    <w:tmpl w:val="DD96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E05ABE"/>
    <w:multiLevelType w:val="multilevel"/>
    <w:tmpl w:val="D4E6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4B7026"/>
    <w:multiLevelType w:val="multilevel"/>
    <w:tmpl w:val="67B2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C1320B"/>
    <w:multiLevelType w:val="multilevel"/>
    <w:tmpl w:val="316E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C71440"/>
    <w:multiLevelType w:val="multilevel"/>
    <w:tmpl w:val="0728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8C4840"/>
    <w:multiLevelType w:val="multilevel"/>
    <w:tmpl w:val="16A8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651A16"/>
    <w:multiLevelType w:val="multilevel"/>
    <w:tmpl w:val="E0E4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CAF"/>
    <w:rsid w:val="00113EC8"/>
    <w:rsid w:val="001827C1"/>
    <w:rsid w:val="00252A88"/>
    <w:rsid w:val="0029628B"/>
    <w:rsid w:val="00380134"/>
    <w:rsid w:val="003E080D"/>
    <w:rsid w:val="004A6841"/>
    <w:rsid w:val="004F1E0B"/>
    <w:rsid w:val="0051674B"/>
    <w:rsid w:val="00556F41"/>
    <w:rsid w:val="00561CAF"/>
    <w:rsid w:val="00594065"/>
    <w:rsid w:val="005B5493"/>
    <w:rsid w:val="00660145"/>
    <w:rsid w:val="00687BD1"/>
    <w:rsid w:val="00695420"/>
    <w:rsid w:val="00733927"/>
    <w:rsid w:val="00792328"/>
    <w:rsid w:val="007A0305"/>
    <w:rsid w:val="00814482"/>
    <w:rsid w:val="00853868"/>
    <w:rsid w:val="00865231"/>
    <w:rsid w:val="008977B7"/>
    <w:rsid w:val="008C55AF"/>
    <w:rsid w:val="008D202A"/>
    <w:rsid w:val="009736AF"/>
    <w:rsid w:val="00BF7260"/>
    <w:rsid w:val="00DD409C"/>
    <w:rsid w:val="00DF0CF4"/>
    <w:rsid w:val="00DF736E"/>
    <w:rsid w:val="00F271C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0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4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3EC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13EC8"/>
    <w:rPr>
      <w:rFonts w:eastAsiaTheme="minorEastAsia"/>
      <w:kern w:val="0"/>
      <w:lang w:val="en-US"/>
      <w14:ligatures w14:val="none"/>
    </w:rPr>
  </w:style>
  <w:style w:type="paragraph" w:styleId="NormalWeb">
    <w:name w:val="Normal (Web)"/>
    <w:basedOn w:val="Normal"/>
    <w:uiPriority w:val="99"/>
    <w:unhideWhenUsed/>
    <w:rsid w:val="005B5493"/>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table" w:styleId="TableGrid">
    <w:name w:val="Table Grid"/>
    <w:basedOn w:val="TableNormal"/>
    <w:uiPriority w:val="39"/>
    <w:rsid w:val="00F271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
    <w:name w:val="t"/>
    <w:basedOn w:val="DefaultParagraphFont"/>
    <w:rsid w:val="00DD409C"/>
  </w:style>
  <w:style w:type="character" w:styleId="Hyperlink">
    <w:name w:val="Hyperlink"/>
    <w:basedOn w:val="DefaultParagraphFont"/>
    <w:uiPriority w:val="99"/>
    <w:unhideWhenUsed/>
    <w:rsid w:val="009736AF"/>
    <w:rPr>
      <w:color w:val="0563C1" w:themeColor="hyperlink"/>
      <w:u w:val="single"/>
    </w:rPr>
  </w:style>
  <w:style w:type="character" w:customStyle="1" w:styleId="UnresolvedMention">
    <w:name w:val="Unresolved Mention"/>
    <w:basedOn w:val="DefaultParagraphFont"/>
    <w:uiPriority w:val="99"/>
    <w:semiHidden/>
    <w:unhideWhenUsed/>
    <w:rsid w:val="009736AF"/>
    <w:rPr>
      <w:color w:val="605E5C"/>
      <w:shd w:val="clear" w:color="auto" w:fill="E1DFDD"/>
    </w:rPr>
  </w:style>
  <w:style w:type="paragraph" w:styleId="BalloonText">
    <w:name w:val="Balloon Text"/>
    <w:basedOn w:val="Normal"/>
    <w:link w:val="BalloonTextChar"/>
    <w:uiPriority w:val="99"/>
    <w:semiHidden/>
    <w:unhideWhenUsed/>
    <w:rsid w:val="00814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4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4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3EC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13EC8"/>
    <w:rPr>
      <w:rFonts w:eastAsiaTheme="minorEastAsia"/>
      <w:kern w:val="0"/>
      <w:lang w:val="en-US"/>
      <w14:ligatures w14:val="none"/>
    </w:rPr>
  </w:style>
  <w:style w:type="paragraph" w:styleId="NormalWeb">
    <w:name w:val="Normal (Web)"/>
    <w:basedOn w:val="Normal"/>
    <w:uiPriority w:val="99"/>
    <w:unhideWhenUsed/>
    <w:rsid w:val="005B5493"/>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table" w:styleId="TableGrid">
    <w:name w:val="Table Grid"/>
    <w:basedOn w:val="TableNormal"/>
    <w:uiPriority w:val="39"/>
    <w:rsid w:val="00F271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
    <w:name w:val="t"/>
    <w:basedOn w:val="DefaultParagraphFont"/>
    <w:rsid w:val="00DD409C"/>
  </w:style>
  <w:style w:type="character" w:styleId="Hyperlink">
    <w:name w:val="Hyperlink"/>
    <w:basedOn w:val="DefaultParagraphFont"/>
    <w:uiPriority w:val="99"/>
    <w:unhideWhenUsed/>
    <w:rsid w:val="009736AF"/>
    <w:rPr>
      <w:color w:val="0563C1" w:themeColor="hyperlink"/>
      <w:u w:val="single"/>
    </w:rPr>
  </w:style>
  <w:style w:type="character" w:customStyle="1" w:styleId="UnresolvedMention">
    <w:name w:val="Unresolved Mention"/>
    <w:basedOn w:val="DefaultParagraphFont"/>
    <w:uiPriority w:val="99"/>
    <w:semiHidden/>
    <w:unhideWhenUsed/>
    <w:rsid w:val="009736AF"/>
    <w:rPr>
      <w:color w:val="605E5C"/>
      <w:shd w:val="clear" w:color="auto" w:fill="E1DFDD"/>
    </w:rPr>
  </w:style>
  <w:style w:type="paragraph" w:styleId="BalloonText">
    <w:name w:val="Balloon Text"/>
    <w:basedOn w:val="Normal"/>
    <w:link w:val="BalloonTextChar"/>
    <w:uiPriority w:val="99"/>
    <w:semiHidden/>
    <w:unhideWhenUsed/>
    <w:rsid w:val="00814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4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294906">
      <w:bodyDiv w:val="1"/>
      <w:marLeft w:val="0"/>
      <w:marRight w:val="0"/>
      <w:marTop w:val="0"/>
      <w:marBottom w:val="0"/>
      <w:divBdr>
        <w:top w:val="none" w:sz="0" w:space="0" w:color="auto"/>
        <w:left w:val="none" w:sz="0" w:space="0" w:color="auto"/>
        <w:bottom w:val="none" w:sz="0" w:space="0" w:color="auto"/>
        <w:right w:val="none" w:sz="0" w:space="0" w:color="auto"/>
      </w:divBdr>
      <w:divsChild>
        <w:div w:id="373386183">
          <w:marLeft w:val="0"/>
          <w:marRight w:val="0"/>
          <w:marTop w:val="0"/>
          <w:marBottom w:val="0"/>
          <w:divBdr>
            <w:top w:val="none" w:sz="0" w:space="0" w:color="auto"/>
            <w:left w:val="none" w:sz="0" w:space="0" w:color="auto"/>
            <w:bottom w:val="none" w:sz="0" w:space="0" w:color="auto"/>
            <w:right w:val="none" w:sz="0" w:space="0" w:color="auto"/>
          </w:divBdr>
          <w:divsChild>
            <w:div w:id="2051302060">
              <w:marLeft w:val="0"/>
              <w:marRight w:val="0"/>
              <w:marTop w:val="0"/>
              <w:marBottom w:val="0"/>
              <w:divBdr>
                <w:top w:val="none" w:sz="0" w:space="0" w:color="auto"/>
                <w:left w:val="none" w:sz="0" w:space="0" w:color="auto"/>
                <w:bottom w:val="none" w:sz="0" w:space="0" w:color="auto"/>
                <w:right w:val="none" w:sz="0" w:space="0" w:color="auto"/>
              </w:divBdr>
              <w:divsChild>
                <w:div w:id="1255936539">
                  <w:marLeft w:val="0"/>
                  <w:marRight w:val="0"/>
                  <w:marTop w:val="0"/>
                  <w:marBottom w:val="0"/>
                  <w:divBdr>
                    <w:top w:val="none" w:sz="0" w:space="0" w:color="auto"/>
                    <w:left w:val="none" w:sz="0" w:space="0" w:color="auto"/>
                    <w:bottom w:val="none" w:sz="0" w:space="0" w:color="auto"/>
                    <w:right w:val="none" w:sz="0" w:space="0" w:color="auto"/>
                  </w:divBdr>
                </w:div>
                <w:div w:id="1423914124">
                  <w:marLeft w:val="0"/>
                  <w:marRight w:val="0"/>
                  <w:marTop w:val="0"/>
                  <w:marBottom w:val="0"/>
                  <w:divBdr>
                    <w:top w:val="none" w:sz="0" w:space="0" w:color="auto"/>
                    <w:left w:val="none" w:sz="0" w:space="0" w:color="auto"/>
                    <w:bottom w:val="none" w:sz="0" w:space="0" w:color="auto"/>
                    <w:right w:val="none" w:sz="0" w:space="0" w:color="auto"/>
                  </w:divBdr>
                  <w:divsChild>
                    <w:div w:id="495461992">
                      <w:marLeft w:val="0"/>
                      <w:marRight w:val="0"/>
                      <w:marTop w:val="0"/>
                      <w:marBottom w:val="0"/>
                      <w:divBdr>
                        <w:top w:val="none" w:sz="0" w:space="0" w:color="auto"/>
                        <w:left w:val="none" w:sz="0" w:space="0" w:color="auto"/>
                        <w:bottom w:val="none" w:sz="0" w:space="0" w:color="auto"/>
                        <w:right w:val="none" w:sz="0" w:space="0" w:color="auto"/>
                      </w:divBdr>
                    </w:div>
                    <w:div w:id="202848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423058">
          <w:marLeft w:val="0"/>
          <w:marRight w:val="0"/>
          <w:marTop w:val="0"/>
          <w:marBottom w:val="0"/>
          <w:divBdr>
            <w:top w:val="none" w:sz="0" w:space="0" w:color="auto"/>
            <w:left w:val="none" w:sz="0" w:space="0" w:color="auto"/>
            <w:bottom w:val="none" w:sz="0" w:space="0" w:color="auto"/>
            <w:right w:val="none" w:sz="0" w:space="0" w:color="auto"/>
          </w:divBdr>
          <w:divsChild>
            <w:div w:id="539707630">
              <w:marLeft w:val="0"/>
              <w:marRight w:val="0"/>
              <w:marTop w:val="0"/>
              <w:marBottom w:val="0"/>
              <w:divBdr>
                <w:top w:val="none" w:sz="0" w:space="0" w:color="auto"/>
                <w:left w:val="none" w:sz="0" w:space="0" w:color="auto"/>
                <w:bottom w:val="none" w:sz="0" w:space="0" w:color="auto"/>
                <w:right w:val="none" w:sz="0" w:space="0" w:color="auto"/>
              </w:divBdr>
              <w:divsChild>
                <w:div w:id="2109963077">
                  <w:marLeft w:val="0"/>
                  <w:marRight w:val="0"/>
                  <w:marTop w:val="0"/>
                  <w:marBottom w:val="0"/>
                  <w:divBdr>
                    <w:top w:val="none" w:sz="0" w:space="0" w:color="auto"/>
                    <w:left w:val="none" w:sz="0" w:space="0" w:color="auto"/>
                    <w:bottom w:val="none" w:sz="0" w:space="0" w:color="auto"/>
                    <w:right w:val="none" w:sz="0" w:space="0" w:color="auto"/>
                  </w:divBdr>
                </w:div>
              </w:divsChild>
            </w:div>
            <w:div w:id="1455058555">
              <w:marLeft w:val="0"/>
              <w:marRight w:val="0"/>
              <w:marTop w:val="0"/>
              <w:marBottom w:val="0"/>
              <w:divBdr>
                <w:top w:val="none" w:sz="0" w:space="0" w:color="auto"/>
                <w:left w:val="none" w:sz="0" w:space="0" w:color="auto"/>
                <w:bottom w:val="none" w:sz="0" w:space="0" w:color="auto"/>
                <w:right w:val="none" w:sz="0" w:space="0" w:color="auto"/>
              </w:divBdr>
              <w:divsChild>
                <w:div w:id="1453549404">
                  <w:marLeft w:val="0"/>
                  <w:marRight w:val="0"/>
                  <w:marTop w:val="0"/>
                  <w:marBottom w:val="0"/>
                  <w:divBdr>
                    <w:top w:val="none" w:sz="0" w:space="0" w:color="auto"/>
                    <w:left w:val="none" w:sz="0" w:space="0" w:color="auto"/>
                    <w:bottom w:val="none" w:sz="0" w:space="0" w:color="auto"/>
                    <w:right w:val="none" w:sz="0" w:space="0" w:color="auto"/>
                  </w:divBdr>
                  <w:divsChild>
                    <w:div w:id="439031141">
                      <w:marLeft w:val="0"/>
                      <w:marRight w:val="0"/>
                      <w:marTop w:val="0"/>
                      <w:marBottom w:val="0"/>
                      <w:divBdr>
                        <w:top w:val="none" w:sz="0" w:space="0" w:color="auto"/>
                        <w:left w:val="none" w:sz="0" w:space="0" w:color="auto"/>
                        <w:bottom w:val="none" w:sz="0" w:space="0" w:color="auto"/>
                        <w:right w:val="none" w:sz="0" w:space="0" w:color="auto"/>
                      </w:divBdr>
                      <w:divsChild>
                        <w:div w:id="1517187991">
                          <w:marLeft w:val="0"/>
                          <w:marRight w:val="0"/>
                          <w:marTop w:val="0"/>
                          <w:marBottom w:val="0"/>
                          <w:divBdr>
                            <w:top w:val="none" w:sz="0" w:space="0" w:color="auto"/>
                            <w:left w:val="none" w:sz="0" w:space="0" w:color="auto"/>
                            <w:bottom w:val="none" w:sz="0" w:space="0" w:color="auto"/>
                            <w:right w:val="none" w:sz="0" w:space="0" w:color="auto"/>
                          </w:divBdr>
                          <w:divsChild>
                            <w:div w:id="1226918522">
                              <w:marLeft w:val="0"/>
                              <w:marRight w:val="0"/>
                              <w:marTop w:val="0"/>
                              <w:marBottom w:val="0"/>
                              <w:divBdr>
                                <w:top w:val="none" w:sz="0" w:space="0" w:color="auto"/>
                                <w:left w:val="none" w:sz="0" w:space="0" w:color="auto"/>
                                <w:bottom w:val="none" w:sz="0" w:space="0" w:color="auto"/>
                                <w:right w:val="none" w:sz="0" w:space="0" w:color="auto"/>
                              </w:divBdr>
                              <w:divsChild>
                                <w:div w:id="1681934008">
                                  <w:marLeft w:val="0"/>
                                  <w:marRight w:val="0"/>
                                  <w:marTop w:val="0"/>
                                  <w:marBottom w:val="0"/>
                                  <w:divBdr>
                                    <w:top w:val="none" w:sz="0" w:space="0" w:color="auto"/>
                                    <w:left w:val="none" w:sz="0" w:space="0" w:color="auto"/>
                                    <w:bottom w:val="none" w:sz="0" w:space="0" w:color="auto"/>
                                    <w:right w:val="none" w:sz="0" w:space="0" w:color="auto"/>
                                  </w:divBdr>
                                </w:div>
                                <w:div w:id="1269195509">
                                  <w:marLeft w:val="0"/>
                                  <w:marRight w:val="0"/>
                                  <w:marTop w:val="0"/>
                                  <w:marBottom w:val="0"/>
                                  <w:divBdr>
                                    <w:top w:val="none" w:sz="0" w:space="0" w:color="auto"/>
                                    <w:left w:val="none" w:sz="0" w:space="0" w:color="auto"/>
                                    <w:bottom w:val="none" w:sz="0" w:space="0" w:color="auto"/>
                                    <w:right w:val="none" w:sz="0" w:space="0" w:color="auto"/>
                                  </w:divBdr>
                                </w:div>
                                <w:div w:id="4017162">
                                  <w:marLeft w:val="0"/>
                                  <w:marRight w:val="0"/>
                                  <w:marTop w:val="0"/>
                                  <w:marBottom w:val="0"/>
                                  <w:divBdr>
                                    <w:top w:val="none" w:sz="0" w:space="0" w:color="auto"/>
                                    <w:left w:val="none" w:sz="0" w:space="0" w:color="auto"/>
                                    <w:bottom w:val="none" w:sz="0" w:space="0" w:color="auto"/>
                                    <w:right w:val="none" w:sz="0" w:space="0" w:color="auto"/>
                                  </w:divBdr>
                                </w:div>
                                <w:div w:id="1282878586">
                                  <w:marLeft w:val="0"/>
                                  <w:marRight w:val="0"/>
                                  <w:marTop w:val="0"/>
                                  <w:marBottom w:val="0"/>
                                  <w:divBdr>
                                    <w:top w:val="none" w:sz="0" w:space="0" w:color="auto"/>
                                    <w:left w:val="none" w:sz="0" w:space="0" w:color="auto"/>
                                    <w:bottom w:val="none" w:sz="0" w:space="0" w:color="auto"/>
                                    <w:right w:val="none" w:sz="0" w:space="0" w:color="auto"/>
                                  </w:divBdr>
                                </w:div>
                                <w:div w:id="1323773601">
                                  <w:marLeft w:val="0"/>
                                  <w:marRight w:val="0"/>
                                  <w:marTop w:val="0"/>
                                  <w:marBottom w:val="0"/>
                                  <w:divBdr>
                                    <w:top w:val="none" w:sz="0" w:space="0" w:color="auto"/>
                                    <w:left w:val="none" w:sz="0" w:space="0" w:color="auto"/>
                                    <w:bottom w:val="none" w:sz="0" w:space="0" w:color="auto"/>
                                    <w:right w:val="none" w:sz="0" w:space="0" w:color="auto"/>
                                  </w:divBdr>
                                </w:div>
                                <w:div w:id="2055814491">
                                  <w:marLeft w:val="0"/>
                                  <w:marRight w:val="0"/>
                                  <w:marTop w:val="0"/>
                                  <w:marBottom w:val="0"/>
                                  <w:divBdr>
                                    <w:top w:val="none" w:sz="0" w:space="0" w:color="auto"/>
                                    <w:left w:val="none" w:sz="0" w:space="0" w:color="auto"/>
                                    <w:bottom w:val="none" w:sz="0" w:space="0" w:color="auto"/>
                                    <w:right w:val="none" w:sz="0" w:space="0" w:color="auto"/>
                                  </w:divBdr>
                                </w:div>
                                <w:div w:id="19757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574675">
          <w:marLeft w:val="0"/>
          <w:marRight w:val="0"/>
          <w:marTop w:val="0"/>
          <w:marBottom w:val="0"/>
          <w:divBdr>
            <w:top w:val="none" w:sz="0" w:space="0" w:color="auto"/>
            <w:left w:val="none" w:sz="0" w:space="0" w:color="auto"/>
            <w:bottom w:val="none" w:sz="0" w:space="0" w:color="auto"/>
            <w:right w:val="none" w:sz="0" w:space="0" w:color="auto"/>
          </w:divBdr>
          <w:divsChild>
            <w:div w:id="1863399141">
              <w:marLeft w:val="0"/>
              <w:marRight w:val="0"/>
              <w:marTop w:val="0"/>
              <w:marBottom w:val="0"/>
              <w:divBdr>
                <w:top w:val="none" w:sz="0" w:space="0" w:color="auto"/>
                <w:left w:val="none" w:sz="0" w:space="0" w:color="auto"/>
                <w:bottom w:val="none" w:sz="0" w:space="0" w:color="auto"/>
                <w:right w:val="none" w:sz="0" w:space="0" w:color="auto"/>
              </w:divBdr>
              <w:divsChild>
                <w:div w:id="394008307">
                  <w:marLeft w:val="0"/>
                  <w:marRight w:val="0"/>
                  <w:marTop w:val="0"/>
                  <w:marBottom w:val="0"/>
                  <w:divBdr>
                    <w:top w:val="none" w:sz="0" w:space="0" w:color="auto"/>
                    <w:left w:val="none" w:sz="0" w:space="0" w:color="auto"/>
                    <w:bottom w:val="none" w:sz="0" w:space="0" w:color="auto"/>
                    <w:right w:val="none" w:sz="0" w:space="0" w:color="auto"/>
                  </w:divBdr>
                </w:div>
                <w:div w:id="1470856946">
                  <w:marLeft w:val="0"/>
                  <w:marRight w:val="0"/>
                  <w:marTop w:val="0"/>
                  <w:marBottom w:val="0"/>
                  <w:divBdr>
                    <w:top w:val="none" w:sz="0" w:space="0" w:color="auto"/>
                    <w:left w:val="none" w:sz="0" w:space="0" w:color="auto"/>
                    <w:bottom w:val="none" w:sz="0" w:space="0" w:color="auto"/>
                    <w:right w:val="none" w:sz="0" w:space="0" w:color="auto"/>
                  </w:divBdr>
                </w:div>
                <w:div w:id="211813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1421">
          <w:marLeft w:val="0"/>
          <w:marRight w:val="0"/>
          <w:marTop w:val="0"/>
          <w:marBottom w:val="0"/>
          <w:divBdr>
            <w:top w:val="none" w:sz="0" w:space="0" w:color="auto"/>
            <w:left w:val="none" w:sz="0" w:space="0" w:color="auto"/>
            <w:bottom w:val="none" w:sz="0" w:space="0" w:color="auto"/>
            <w:right w:val="none" w:sz="0" w:space="0" w:color="auto"/>
          </w:divBdr>
          <w:divsChild>
            <w:div w:id="91172962">
              <w:marLeft w:val="0"/>
              <w:marRight w:val="0"/>
              <w:marTop w:val="0"/>
              <w:marBottom w:val="0"/>
              <w:divBdr>
                <w:top w:val="none" w:sz="0" w:space="0" w:color="auto"/>
                <w:left w:val="none" w:sz="0" w:space="0" w:color="auto"/>
                <w:bottom w:val="none" w:sz="0" w:space="0" w:color="auto"/>
                <w:right w:val="none" w:sz="0" w:space="0" w:color="auto"/>
              </w:divBdr>
              <w:divsChild>
                <w:div w:id="1711955047">
                  <w:marLeft w:val="0"/>
                  <w:marRight w:val="0"/>
                  <w:marTop w:val="0"/>
                  <w:marBottom w:val="0"/>
                  <w:divBdr>
                    <w:top w:val="none" w:sz="0" w:space="0" w:color="auto"/>
                    <w:left w:val="none" w:sz="0" w:space="0" w:color="auto"/>
                    <w:bottom w:val="none" w:sz="0" w:space="0" w:color="auto"/>
                    <w:right w:val="none" w:sz="0" w:space="0" w:color="auto"/>
                  </w:divBdr>
                  <w:divsChild>
                    <w:div w:id="230819110">
                      <w:marLeft w:val="0"/>
                      <w:marRight w:val="0"/>
                      <w:marTop w:val="0"/>
                      <w:marBottom w:val="0"/>
                      <w:divBdr>
                        <w:top w:val="none" w:sz="0" w:space="0" w:color="auto"/>
                        <w:left w:val="none" w:sz="0" w:space="0" w:color="auto"/>
                        <w:bottom w:val="none" w:sz="0" w:space="0" w:color="auto"/>
                        <w:right w:val="none" w:sz="0" w:space="0" w:color="auto"/>
                      </w:divBdr>
                    </w:div>
                    <w:div w:id="208229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55910">
          <w:marLeft w:val="0"/>
          <w:marRight w:val="0"/>
          <w:marTop w:val="0"/>
          <w:marBottom w:val="0"/>
          <w:divBdr>
            <w:top w:val="none" w:sz="0" w:space="0" w:color="auto"/>
            <w:left w:val="none" w:sz="0" w:space="0" w:color="auto"/>
            <w:bottom w:val="none" w:sz="0" w:space="0" w:color="auto"/>
            <w:right w:val="none" w:sz="0" w:space="0" w:color="auto"/>
          </w:divBdr>
        </w:div>
      </w:divsChild>
    </w:div>
    <w:div w:id="198157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image" Target="media/image3.jpeg"/><Relationship Id="rId14" Type="http://schemas.microsoft.com/office/2007/relationships/diagramDrawing" Target="diagrams/drawing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Net</a:t>
            </a:r>
            <a:r>
              <a:rPr lang="en-MY" baseline="0"/>
              <a:t> Revenue vs Gross profit</a:t>
            </a:r>
            <a:endParaRPr lang="en-MY"/>
          </a:p>
        </c:rich>
      </c:tx>
      <c:overlay val="0"/>
      <c:spPr>
        <a:noFill/>
        <a:ln>
          <a:noFill/>
        </a:ln>
        <a:effectLst/>
      </c:spPr>
    </c:title>
    <c:autoTitleDeleted val="0"/>
    <c:plotArea>
      <c:layout/>
      <c:barChart>
        <c:barDir val="col"/>
        <c:grouping val="clustered"/>
        <c:varyColors val="0"/>
        <c:ser>
          <c:idx val="0"/>
          <c:order val="0"/>
          <c:tx>
            <c:strRef>
              <c:f>Sheet1!$B$1</c:f>
              <c:strCache>
                <c:ptCount val="1"/>
                <c:pt idx="0">
                  <c:v>Net Revenue BDT </c:v>
                </c:pt>
              </c:strCache>
            </c:strRef>
          </c:tx>
          <c:spPr>
            <a:solidFill>
              <a:schemeClr val="accent1"/>
            </a:solidFill>
            <a:ln>
              <a:noFill/>
            </a:ln>
            <a:effectLst/>
          </c:spPr>
          <c:invertIfNegative val="0"/>
          <c:cat>
            <c:strRef>
              <c:f>Sheet1!$A$2:$A$5</c:f>
              <c:strCache>
                <c:ptCount val="3"/>
                <c:pt idx="0">
                  <c:v>1st Qrt.</c:v>
                </c:pt>
                <c:pt idx="1">
                  <c:v>2nd Qrt.</c:v>
                </c:pt>
                <c:pt idx="2">
                  <c:v>3rd Qrt.</c:v>
                </c:pt>
              </c:strCache>
            </c:strRef>
          </c:cat>
          <c:val>
            <c:numRef>
              <c:f>Sheet1!$B$2:$B$5</c:f>
              <c:numCache>
                <c:formatCode>General</c:formatCode>
                <c:ptCount val="4"/>
                <c:pt idx="0">
                  <c:v>1996.98</c:v>
                </c:pt>
                <c:pt idx="1">
                  <c:v>3406</c:v>
                </c:pt>
                <c:pt idx="2">
                  <c:v>3069.2</c:v>
                </c:pt>
              </c:numCache>
            </c:numRef>
          </c:val>
          <c:extLst xmlns:c16r2="http://schemas.microsoft.com/office/drawing/2015/06/chart">
            <c:ext xmlns:c16="http://schemas.microsoft.com/office/drawing/2014/chart" uri="{C3380CC4-5D6E-409C-BE32-E72D297353CC}">
              <c16:uniqueId val="{00000000-14E9-4B01-80C9-AF71EE566244}"/>
            </c:ext>
          </c:extLst>
        </c:ser>
        <c:ser>
          <c:idx val="1"/>
          <c:order val="1"/>
          <c:tx>
            <c:strRef>
              <c:f>Sheet1!$C$1</c:f>
              <c:strCache>
                <c:ptCount val="1"/>
                <c:pt idx="0">
                  <c:v>Gross profit BDT</c:v>
                </c:pt>
              </c:strCache>
            </c:strRef>
          </c:tx>
          <c:spPr>
            <a:solidFill>
              <a:schemeClr val="accent2"/>
            </a:solidFill>
            <a:ln>
              <a:noFill/>
            </a:ln>
            <a:effectLst/>
          </c:spPr>
          <c:invertIfNegative val="0"/>
          <c:cat>
            <c:strRef>
              <c:f>Sheet1!$A$2:$A$5</c:f>
              <c:strCache>
                <c:ptCount val="3"/>
                <c:pt idx="0">
                  <c:v>1st Qrt.</c:v>
                </c:pt>
                <c:pt idx="1">
                  <c:v>2nd Qrt.</c:v>
                </c:pt>
                <c:pt idx="2">
                  <c:v>3rd Qrt.</c:v>
                </c:pt>
              </c:strCache>
            </c:strRef>
          </c:cat>
          <c:val>
            <c:numRef>
              <c:f>Sheet1!$C$2:$C$5</c:f>
              <c:numCache>
                <c:formatCode>General</c:formatCode>
                <c:ptCount val="4"/>
                <c:pt idx="0">
                  <c:v>433.85</c:v>
                </c:pt>
                <c:pt idx="1">
                  <c:v>719.4</c:v>
                </c:pt>
                <c:pt idx="2">
                  <c:v>466.21</c:v>
                </c:pt>
              </c:numCache>
            </c:numRef>
          </c:val>
          <c:extLst xmlns:c16r2="http://schemas.microsoft.com/office/drawing/2015/06/chart">
            <c:ext xmlns:c16="http://schemas.microsoft.com/office/drawing/2014/chart" uri="{C3380CC4-5D6E-409C-BE32-E72D297353CC}">
              <c16:uniqueId val="{00000001-14E9-4B01-80C9-AF71EE566244}"/>
            </c:ext>
          </c:extLst>
        </c:ser>
        <c:ser>
          <c:idx val="2"/>
          <c:order val="2"/>
          <c:tx>
            <c:strRef>
              <c:f>Sheet1!$D$1</c:f>
              <c:strCache>
                <c:ptCount val="1"/>
                <c:pt idx="0">
                  <c:v>Column1</c:v>
                </c:pt>
              </c:strCache>
            </c:strRef>
          </c:tx>
          <c:spPr>
            <a:solidFill>
              <a:schemeClr val="accent3"/>
            </a:solidFill>
            <a:ln>
              <a:noFill/>
            </a:ln>
            <a:effectLst/>
          </c:spPr>
          <c:invertIfNegative val="0"/>
          <c:cat>
            <c:strRef>
              <c:f>Sheet1!$A$2:$A$5</c:f>
              <c:strCache>
                <c:ptCount val="3"/>
                <c:pt idx="0">
                  <c:v>1st Qrt.</c:v>
                </c:pt>
                <c:pt idx="1">
                  <c:v>2nd Qrt.</c:v>
                </c:pt>
                <c:pt idx="2">
                  <c:v>3rd Qrt.</c:v>
                </c:pt>
              </c:strCache>
            </c:strRef>
          </c:cat>
          <c:val>
            <c:numRef>
              <c:f>Sheet1!$D$2:$D$5</c:f>
              <c:numCache>
                <c:formatCode>General</c:formatCode>
                <c:ptCount val="4"/>
              </c:numCache>
            </c:numRef>
          </c:val>
          <c:extLst xmlns:c16r2="http://schemas.microsoft.com/office/drawing/2015/06/chart">
            <c:ext xmlns:c16="http://schemas.microsoft.com/office/drawing/2014/chart" uri="{C3380CC4-5D6E-409C-BE32-E72D297353CC}">
              <c16:uniqueId val="{00000002-14E9-4B01-80C9-AF71EE566244}"/>
            </c:ext>
          </c:extLst>
        </c:ser>
        <c:dLbls>
          <c:showLegendKey val="0"/>
          <c:showVal val="0"/>
          <c:showCatName val="0"/>
          <c:showSerName val="0"/>
          <c:showPercent val="0"/>
          <c:showBubbleSize val="0"/>
        </c:dLbls>
        <c:gapWidth val="219"/>
        <c:overlap val="-27"/>
        <c:axId val="283792128"/>
        <c:axId val="283793664"/>
      </c:barChart>
      <c:catAx>
        <c:axId val="283792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793664"/>
        <c:crosses val="autoZero"/>
        <c:auto val="1"/>
        <c:lblAlgn val="ctr"/>
        <c:lblOffset val="100"/>
        <c:noMultiLvlLbl val="0"/>
      </c:catAx>
      <c:valAx>
        <c:axId val="283793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792128"/>
        <c:crosses val="autoZero"/>
        <c:crossBetween val="between"/>
      </c:valAx>
      <c:spPr>
        <a:noFill/>
        <a:ln>
          <a:noFill/>
        </a:ln>
        <a:effectLst/>
      </c:spPr>
    </c:plotArea>
    <c:legend>
      <c:legendPos val="b"/>
      <c:layout>
        <c:manualLayout>
          <c:xMode val="edge"/>
          <c:yMode val="edge"/>
          <c:x val="0.23821467629046369"/>
          <c:y val="0.90128921384826899"/>
          <c:w val="0.40782990667833185"/>
          <c:h val="7.490126234220723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3EBAC8-9101-4DCF-8077-799B4F8F124F}"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MY"/>
        </a:p>
      </dgm:t>
    </dgm:pt>
    <dgm:pt modelId="{A131A223-5241-4195-9398-CE9E338EB327}">
      <dgm:prSet phldrT="[Text]" custT="1"/>
      <dgm:spPr/>
      <dgm:t>
        <a:bodyPr/>
        <a:lstStyle/>
        <a:p>
          <a:r>
            <a:rPr lang="en-MY" sz="1800" b="1">
              <a:solidFill>
                <a:sysClr val="windowText" lastClr="000000"/>
              </a:solidFill>
            </a:rPr>
            <a:t>Planning</a:t>
          </a:r>
        </a:p>
      </dgm:t>
    </dgm:pt>
    <dgm:pt modelId="{94471430-BA4D-42D3-8F23-FD867D5E86D4}" type="parTrans" cxnId="{1F78AEC3-64F7-4E10-8DA6-66EDC49F6438}">
      <dgm:prSet/>
      <dgm:spPr/>
      <dgm:t>
        <a:bodyPr/>
        <a:lstStyle/>
        <a:p>
          <a:endParaRPr lang="en-MY"/>
        </a:p>
      </dgm:t>
    </dgm:pt>
    <dgm:pt modelId="{43AF20DD-F4C2-4DB8-9F76-6458753561EE}" type="sibTrans" cxnId="{1F78AEC3-64F7-4E10-8DA6-66EDC49F6438}">
      <dgm:prSet/>
      <dgm:spPr/>
      <dgm:t>
        <a:bodyPr/>
        <a:lstStyle/>
        <a:p>
          <a:endParaRPr lang="en-MY"/>
        </a:p>
      </dgm:t>
    </dgm:pt>
    <dgm:pt modelId="{6B8B10CB-AF23-4849-9250-662AAB6DB2F9}">
      <dgm:prSet phldrT="[Text]"/>
      <dgm:spPr/>
      <dgm:t>
        <a:bodyPr/>
        <a:lstStyle/>
        <a:p>
          <a:r>
            <a:rPr lang="en-MY"/>
            <a:t>Corporate planning</a:t>
          </a:r>
        </a:p>
      </dgm:t>
    </dgm:pt>
    <dgm:pt modelId="{5740F16B-81F2-463B-ACDC-B8EFAFFB45FD}" type="parTrans" cxnId="{CD4A06F1-858E-4E80-9878-CED9085FB575}">
      <dgm:prSet/>
      <dgm:spPr/>
      <dgm:t>
        <a:bodyPr/>
        <a:lstStyle/>
        <a:p>
          <a:endParaRPr lang="en-MY"/>
        </a:p>
      </dgm:t>
    </dgm:pt>
    <dgm:pt modelId="{9EEEA96B-EB72-4BAA-91B1-28EA4F91D871}" type="sibTrans" cxnId="{CD4A06F1-858E-4E80-9878-CED9085FB575}">
      <dgm:prSet/>
      <dgm:spPr/>
      <dgm:t>
        <a:bodyPr/>
        <a:lstStyle/>
        <a:p>
          <a:endParaRPr lang="en-MY"/>
        </a:p>
      </dgm:t>
    </dgm:pt>
    <dgm:pt modelId="{6842328F-E47B-4552-9653-42ECC6AA3176}">
      <dgm:prSet phldrT="[Text]"/>
      <dgm:spPr/>
      <dgm:t>
        <a:bodyPr/>
        <a:lstStyle/>
        <a:p>
          <a:r>
            <a:rPr lang="en-MY"/>
            <a:t>Division planning</a:t>
          </a:r>
        </a:p>
      </dgm:t>
    </dgm:pt>
    <dgm:pt modelId="{19F3E86A-6CFF-447B-8C73-4085AB4418ED}" type="parTrans" cxnId="{15C15946-0BEB-4DEE-ACDF-CF0E73523351}">
      <dgm:prSet/>
      <dgm:spPr/>
      <dgm:t>
        <a:bodyPr/>
        <a:lstStyle/>
        <a:p>
          <a:endParaRPr lang="en-MY"/>
        </a:p>
      </dgm:t>
    </dgm:pt>
    <dgm:pt modelId="{3FB1BE5F-BBF5-4577-93DD-182F2868C444}" type="sibTrans" cxnId="{15C15946-0BEB-4DEE-ACDF-CF0E73523351}">
      <dgm:prSet/>
      <dgm:spPr/>
      <dgm:t>
        <a:bodyPr/>
        <a:lstStyle/>
        <a:p>
          <a:endParaRPr lang="en-MY"/>
        </a:p>
      </dgm:t>
    </dgm:pt>
    <dgm:pt modelId="{4BD498A8-DE7A-47EA-973D-DCAEB86BE816}">
      <dgm:prSet phldrT="[Text]" custT="1"/>
      <dgm:spPr/>
      <dgm:t>
        <a:bodyPr/>
        <a:lstStyle/>
        <a:p>
          <a:r>
            <a:rPr lang="en-MY" sz="1800" b="1">
              <a:solidFill>
                <a:sysClr val="windowText" lastClr="000000"/>
              </a:solidFill>
            </a:rPr>
            <a:t>Implementing</a:t>
          </a:r>
        </a:p>
      </dgm:t>
    </dgm:pt>
    <dgm:pt modelId="{2CBDD72D-99AA-47B9-A181-688ACA51E266}" type="parTrans" cxnId="{0F48E00A-5880-45D5-87B3-70441E71655B}">
      <dgm:prSet/>
      <dgm:spPr/>
      <dgm:t>
        <a:bodyPr/>
        <a:lstStyle/>
        <a:p>
          <a:endParaRPr lang="en-MY"/>
        </a:p>
      </dgm:t>
    </dgm:pt>
    <dgm:pt modelId="{4C813C2B-B9C2-4D68-8640-C8F239BEF4FF}" type="sibTrans" cxnId="{0F48E00A-5880-45D5-87B3-70441E71655B}">
      <dgm:prSet/>
      <dgm:spPr/>
      <dgm:t>
        <a:bodyPr/>
        <a:lstStyle/>
        <a:p>
          <a:endParaRPr lang="en-MY"/>
        </a:p>
      </dgm:t>
    </dgm:pt>
    <dgm:pt modelId="{06362D02-8D9B-4776-B5FD-07D01150DB69}">
      <dgm:prSet phldrT="[Text]"/>
      <dgm:spPr/>
      <dgm:t>
        <a:bodyPr/>
        <a:lstStyle/>
        <a:p>
          <a:r>
            <a:rPr lang="en-MY"/>
            <a:t>Organizing</a:t>
          </a:r>
        </a:p>
      </dgm:t>
    </dgm:pt>
    <dgm:pt modelId="{4BE037D7-A00F-4024-BF0A-58B91942C4AA}" type="parTrans" cxnId="{0FA44E0B-A4E6-4BA0-A2C5-6965A09B0FD5}">
      <dgm:prSet/>
      <dgm:spPr/>
      <dgm:t>
        <a:bodyPr/>
        <a:lstStyle/>
        <a:p>
          <a:endParaRPr lang="en-MY"/>
        </a:p>
      </dgm:t>
    </dgm:pt>
    <dgm:pt modelId="{B7933F7A-3422-4241-8B74-BBDE90E0AF56}" type="sibTrans" cxnId="{0FA44E0B-A4E6-4BA0-A2C5-6965A09B0FD5}">
      <dgm:prSet/>
      <dgm:spPr/>
      <dgm:t>
        <a:bodyPr/>
        <a:lstStyle/>
        <a:p>
          <a:endParaRPr lang="en-MY"/>
        </a:p>
      </dgm:t>
    </dgm:pt>
    <dgm:pt modelId="{676BA952-8F7F-44D5-A976-3766551B103E}">
      <dgm:prSet phldrT="[Text]"/>
      <dgm:spPr/>
      <dgm:t>
        <a:bodyPr/>
        <a:lstStyle/>
        <a:p>
          <a:r>
            <a:rPr lang="en-MY"/>
            <a:t>Implementing</a:t>
          </a:r>
        </a:p>
      </dgm:t>
    </dgm:pt>
    <dgm:pt modelId="{DA1CB234-0957-454D-A8C5-B6DFA4BCBED8}" type="parTrans" cxnId="{C532481B-27DC-4F26-BBD1-06129B834955}">
      <dgm:prSet/>
      <dgm:spPr/>
      <dgm:t>
        <a:bodyPr/>
        <a:lstStyle/>
        <a:p>
          <a:endParaRPr lang="en-MY"/>
        </a:p>
      </dgm:t>
    </dgm:pt>
    <dgm:pt modelId="{AEBE1566-41A7-42A4-A24D-1338D375E0D7}" type="sibTrans" cxnId="{C532481B-27DC-4F26-BBD1-06129B834955}">
      <dgm:prSet/>
      <dgm:spPr/>
      <dgm:t>
        <a:bodyPr/>
        <a:lstStyle/>
        <a:p>
          <a:endParaRPr lang="en-MY"/>
        </a:p>
      </dgm:t>
    </dgm:pt>
    <dgm:pt modelId="{92EA97EE-C997-433C-8880-2CB2BDCA7CDB}">
      <dgm:prSet phldrT="[Text]" custT="1"/>
      <dgm:spPr/>
      <dgm:t>
        <a:bodyPr/>
        <a:lstStyle/>
        <a:p>
          <a:r>
            <a:rPr lang="en-MY" sz="1800" b="1">
              <a:solidFill>
                <a:sysClr val="windowText" lastClr="000000"/>
              </a:solidFill>
            </a:rPr>
            <a:t>Controlling</a:t>
          </a:r>
        </a:p>
      </dgm:t>
    </dgm:pt>
    <dgm:pt modelId="{99F5B113-267D-4520-AAD5-0F9955E8AD15}" type="parTrans" cxnId="{ED6974A4-0518-4504-B260-C28880FF8A4A}">
      <dgm:prSet/>
      <dgm:spPr/>
      <dgm:t>
        <a:bodyPr/>
        <a:lstStyle/>
        <a:p>
          <a:endParaRPr lang="en-MY"/>
        </a:p>
      </dgm:t>
    </dgm:pt>
    <dgm:pt modelId="{352A126E-279A-4002-814E-F6DBD65DFC6E}" type="sibTrans" cxnId="{ED6974A4-0518-4504-B260-C28880FF8A4A}">
      <dgm:prSet/>
      <dgm:spPr/>
      <dgm:t>
        <a:bodyPr/>
        <a:lstStyle/>
        <a:p>
          <a:endParaRPr lang="en-MY"/>
        </a:p>
      </dgm:t>
    </dgm:pt>
    <dgm:pt modelId="{D4CF5EF5-C86B-495A-B458-F917B2734F58}">
      <dgm:prSet phldrT="[Text]"/>
      <dgm:spPr/>
      <dgm:t>
        <a:bodyPr/>
        <a:lstStyle/>
        <a:p>
          <a:r>
            <a:rPr lang="en-MY"/>
            <a:t>Measuring Result</a:t>
          </a:r>
        </a:p>
      </dgm:t>
    </dgm:pt>
    <dgm:pt modelId="{103D2D21-45DF-470E-AE3F-F71048674437}" type="parTrans" cxnId="{B0FFDF30-3DDE-490F-A488-3B30B7697E59}">
      <dgm:prSet/>
      <dgm:spPr/>
      <dgm:t>
        <a:bodyPr/>
        <a:lstStyle/>
        <a:p>
          <a:endParaRPr lang="en-MY"/>
        </a:p>
      </dgm:t>
    </dgm:pt>
    <dgm:pt modelId="{806D077B-88E5-4DB6-B510-C493DEE468E5}" type="sibTrans" cxnId="{B0FFDF30-3DDE-490F-A488-3B30B7697E59}">
      <dgm:prSet/>
      <dgm:spPr/>
      <dgm:t>
        <a:bodyPr/>
        <a:lstStyle/>
        <a:p>
          <a:endParaRPr lang="en-MY"/>
        </a:p>
      </dgm:t>
    </dgm:pt>
    <dgm:pt modelId="{C78CBC56-12F7-4268-B030-4E71085EFC92}">
      <dgm:prSet phldrT="[Text]"/>
      <dgm:spPr/>
      <dgm:t>
        <a:bodyPr/>
        <a:lstStyle/>
        <a:p>
          <a:r>
            <a:rPr lang="en-MY"/>
            <a:t>Diagnosing Result</a:t>
          </a:r>
        </a:p>
      </dgm:t>
    </dgm:pt>
    <dgm:pt modelId="{52696514-47E7-41D3-A321-2C11AB516F14}" type="parTrans" cxnId="{AFF15896-265B-4606-9335-25A6DFF5E8D9}">
      <dgm:prSet/>
      <dgm:spPr/>
      <dgm:t>
        <a:bodyPr/>
        <a:lstStyle/>
        <a:p>
          <a:endParaRPr lang="en-MY"/>
        </a:p>
      </dgm:t>
    </dgm:pt>
    <dgm:pt modelId="{E802FCF1-C83D-4DA2-A2D6-90254D63EF41}" type="sibTrans" cxnId="{AFF15896-265B-4606-9335-25A6DFF5E8D9}">
      <dgm:prSet/>
      <dgm:spPr/>
      <dgm:t>
        <a:bodyPr/>
        <a:lstStyle/>
        <a:p>
          <a:endParaRPr lang="en-MY"/>
        </a:p>
      </dgm:t>
    </dgm:pt>
    <dgm:pt modelId="{67B15E5A-DE31-43C6-B42E-9AF21086345F}">
      <dgm:prSet phldrT="[Text]"/>
      <dgm:spPr/>
      <dgm:t>
        <a:bodyPr/>
        <a:lstStyle/>
        <a:p>
          <a:r>
            <a:rPr lang="en-MY"/>
            <a:t>Marketing planning</a:t>
          </a:r>
        </a:p>
      </dgm:t>
    </dgm:pt>
    <dgm:pt modelId="{15561D8F-E462-46F9-B3C1-F7106D49A44A}" type="parTrans" cxnId="{E27C0165-6574-4165-AA29-8F9B1F75A7FA}">
      <dgm:prSet/>
      <dgm:spPr/>
      <dgm:t>
        <a:bodyPr/>
        <a:lstStyle/>
        <a:p>
          <a:endParaRPr lang="en-MY"/>
        </a:p>
      </dgm:t>
    </dgm:pt>
    <dgm:pt modelId="{0AF16148-B01A-4532-B41A-D55476751778}" type="sibTrans" cxnId="{E27C0165-6574-4165-AA29-8F9B1F75A7FA}">
      <dgm:prSet/>
      <dgm:spPr/>
      <dgm:t>
        <a:bodyPr/>
        <a:lstStyle/>
        <a:p>
          <a:endParaRPr lang="en-MY"/>
        </a:p>
      </dgm:t>
    </dgm:pt>
    <dgm:pt modelId="{C9AD669A-471B-4A94-A3F1-10EBD8BDE6F3}">
      <dgm:prSet phldrT="[Text]"/>
      <dgm:spPr/>
      <dgm:t>
        <a:bodyPr/>
        <a:lstStyle/>
        <a:p>
          <a:r>
            <a:rPr lang="en-MY"/>
            <a:t>Product Planning</a:t>
          </a:r>
        </a:p>
      </dgm:t>
    </dgm:pt>
    <dgm:pt modelId="{21CE6D38-34B5-4C5E-83CC-B33EC2FCB464}" type="parTrans" cxnId="{328DC523-F286-461C-9703-468EA4CF2253}">
      <dgm:prSet/>
      <dgm:spPr/>
      <dgm:t>
        <a:bodyPr/>
        <a:lstStyle/>
        <a:p>
          <a:endParaRPr lang="en-MY"/>
        </a:p>
      </dgm:t>
    </dgm:pt>
    <dgm:pt modelId="{9FEB2639-4E80-4A0A-A80C-1BB90E1E2340}" type="sibTrans" cxnId="{328DC523-F286-461C-9703-468EA4CF2253}">
      <dgm:prSet/>
      <dgm:spPr/>
      <dgm:t>
        <a:bodyPr/>
        <a:lstStyle/>
        <a:p>
          <a:endParaRPr lang="en-MY"/>
        </a:p>
      </dgm:t>
    </dgm:pt>
    <dgm:pt modelId="{9E586D50-10A7-4B0E-B607-506C80863188}">
      <dgm:prSet phldrT="[Text]"/>
      <dgm:spPr/>
      <dgm:t>
        <a:bodyPr/>
        <a:lstStyle/>
        <a:p>
          <a:r>
            <a:rPr lang="en-MY"/>
            <a:t>Taking corrective action</a:t>
          </a:r>
        </a:p>
      </dgm:t>
    </dgm:pt>
    <dgm:pt modelId="{E12B4530-6F2E-4900-9076-703BD38F8B78}" type="parTrans" cxnId="{554F01E7-841F-4443-8174-E699A9035EE8}">
      <dgm:prSet/>
      <dgm:spPr/>
      <dgm:t>
        <a:bodyPr/>
        <a:lstStyle/>
        <a:p>
          <a:endParaRPr lang="en-MY"/>
        </a:p>
      </dgm:t>
    </dgm:pt>
    <dgm:pt modelId="{B322B4C5-3FF8-41A3-A7D3-44E64D20C2E6}" type="sibTrans" cxnId="{554F01E7-841F-4443-8174-E699A9035EE8}">
      <dgm:prSet/>
      <dgm:spPr/>
      <dgm:t>
        <a:bodyPr/>
        <a:lstStyle/>
        <a:p>
          <a:endParaRPr lang="en-MY"/>
        </a:p>
      </dgm:t>
    </dgm:pt>
    <dgm:pt modelId="{5C432364-89BA-4223-9ADD-30D13E957969}" type="pres">
      <dgm:prSet presAssocID="{543EBAC8-9101-4DCF-8077-799B4F8F124F}" presName="Name0" presStyleCnt="0">
        <dgm:presLayoutVars>
          <dgm:dir/>
          <dgm:animLvl val="lvl"/>
          <dgm:resizeHandles val="exact"/>
        </dgm:presLayoutVars>
      </dgm:prSet>
      <dgm:spPr/>
      <dgm:t>
        <a:bodyPr/>
        <a:lstStyle/>
        <a:p>
          <a:endParaRPr lang="en-US"/>
        </a:p>
      </dgm:t>
    </dgm:pt>
    <dgm:pt modelId="{CC13E227-92A0-4236-A1C1-86D1172AAC0C}" type="pres">
      <dgm:prSet presAssocID="{92EA97EE-C997-433C-8880-2CB2BDCA7CDB}" presName="boxAndChildren" presStyleCnt="0"/>
      <dgm:spPr/>
    </dgm:pt>
    <dgm:pt modelId="{384F3A77-65A7-4A27-A963-458D837B31D9}" type="pres">
      <dgm:prSet presAssocID="{92EA97EE-C997-433C-8880-2CB2BDCA7CDB}" presName="parentTextBox" presStyleLbl="node1" presStyleIdx="0" presStyleCnt="3"/>
      <dgm:spPr/>
      <dgm:t>
        <a:bodyPr/>
        <a:lstStyle/>
        <a:p>
          <a:endParaRPr lang="en-US"/>
        </a:p>
      </dgm:t>
    </dgm:pt>
    <dgm:pt modelId="{8BD961C8-AB96-4070-B3CC-D41C8CCC9E9F}" type="pres">
      <dgm:prSet presAssocID="{92EA97EE-C997-433C-8880-2CB2BDCA7CDB}" presName="entireBox" presStyleLbl="node1" presStyleIdx="0" presStyleCnt="3"/>
      <dgm:spPr/>
      <dgm:t>
        <a:bodyPr/>
        <a:lstStyle/>
        <a:p>
          <a:endParaRPr lang="en-US"/>
        </a:p>
      </dgm:t>
    </dgm:pt>
    <dgm:pt modelId="{FF135E1D-8B16-474C-A6F9-8D81622A182D}" type="pres">
      <dgm:prSet presAssocID="{92EA97EE-C997-433C-8880-2CB2BDCA7CDB}" presName="descendantBox" presStyleCnt="0"/>
      <dgm:spPr/>
    </dgm:pt>
    <dgm:pt modelId="{1098BA3D-E458-4329-9851-2C8B29363CF3}" type="pres">
      <dgm:prSet presAssocID="{D4CF5EF5-C86B-495A-B458-F917B2734F58}" presName="childTextBox" presStyleLbl="fgAccFollowNode1" presStyleIdx="0" presStyleCnt="9">
        <dgm:presLayoutVars>
          <dgm:bulletEnabled val="1"/>
        </dgm:presLayoutVars>
      </dgm:prSet>
      <dgm:spPr/>
      <dgm:t>
        <a:bodyPr/>
        <a:lstStyle/>
        <a:p>
          <a:endParaRPr lang="en-US"/>
        </a:p>
      </dgm:t>
    </dgm:pt>
    <dgm:pt modelId="{B0709412-D532-496B-804F-43604DB06C2F}" type="pres">
      <dgm:prSet presAssocID="{C78CBC56-12F7-4268-B030-4E71085EFC92}" presName="childTextBox" presStyleLbl="fgAccFollowNode1" presStyleIdx="1" presStyleCnt="9">
        <dgm:presLayoutVars>
          <dgm:bulletEnabled val="1"/>
        </dgm:presLayoutVars>
      </dgm:prSet>
      <dgm:spPr/>
      <dgm:t>
        <a:bodyPr/>
        <a:lstStyle/>
        <a:p>
          <a:endParaRPr lang="en-US"/>
        </a:p>
      </dgm:t>
    </dgm:pt>
    <dgm:pt modelId="{597174C6-455E-4662-A722-6DB24E5F9F74}" type="pres">
      <dgm:prSet presAssocID="{9E586D50-10A7-4B0E-B607-506C80863188}" presName="childTextBox" presStyleLbl="fgAccFollowNode1" presStyleIdx="2" presStyleCnt="9">
        <dgm:presLayoutVars>
          <dgm:bulletEnabled val="1"/>
        </dgm:presLayoutVars>
      </dgm:prSet>
      <dgm:spPr/>
      <dgm:t>
        <a:bodyPr/>
        <a:lstStyle/>
        <a:p>
          <a:endParaRPr lang="en-US"/>
        </a:p>
      </dgm:t>
    </dgm:pt>
    <dgm:pt modelId="{3AD76785-7208-49FD-9CAF-20BC3F619B91}" type="pres">
      <dgm:prSet presAssocID="{4C813C2B-B9C2-4D68-8640-C8F239BEF4FF}" presName="sp" presStyleCnt="0"/>
      <dgm:spPr/>
    </dgm:pt>
    <dgm:pt modelId="{C6AC0D8A-7ACB-414E-8A7E-522285859C03}" type="pres">
      <dgm:prSet presAssocID="{4BD498A8-DE7A-47EA-973D-DCAEB86BE816}" presName="arrowAndChildren" presStyleCnt="0"/>
      <dgm:spPr/>
    </dgm:pt>
    <dgm:pt modelId="{0D8EF29F-6AE5-4EE7-8327-F5498C5B693F}" type="pres">
      <dgm:prSet presAssocID="{4BD498A8-DE7A-47EA-973D-DCAEB86BE816}" presName="parentTextArrow" presStyleLbl="node1" presStyleIdx="0" presStyleCnt="3"/>
      <dgm:spPr/>
      <dgm:t>
        <a:bodyPr/>
        <a:lstStyle/>
        <a:p>
          <a:endParaRPr lang="en-US"/>
        </a:p>
      </dgm:t>
    </dgm:pt>
    <dgm:pt modelId="{F040C3B8-0B89-48FE-93E3-C17B75A31AEB}" type="pres">
      <dgm:prSet presAssocID="{4BD498A8-DE7A-47EA-973D-DCAEB86BE816}" presName="arrow" presStyleLbl="node1" presStyleIdx="1" presStyleCnt="3" custLinFactNeighborX="231" custLinFactNeighborY="0"/>
      <dgm:spPr/>
      <dgm:t>
        <a:bodyPr/>
        <a:lstStyle/>
        <a:p>
          <a:endParaRPr lang="en-US"/>
        </a:p>
      </dgm:t>
    </dgm:pt>
    <dgm:pt modelId="{26995922-1988-47B1-9933-956DE2DB468F}" type="pres">
      <dgm:prSet presAssocID="{4BD498A8-DE7A-47EA-973D-DCAEB86BE816}" presName="descendantArrow" presStyleCnt="0"/>
      <dgm:spPr/>
    </dgm:pt>
    <dgm:pt modelId="{0EC87A09-1C2B-4A10-A569-B6A474460F25}" type="pres">
      <dgm:prSet presAssocID="{06362D02-8D9B-4776-B5FD-07D01150DB69}" presName="childTextArrow" presStyleLbl="fgAccFollowNode1" presStyleIdx="3" presStyleCnt="9">
        <dgm:presLayoutVars>
          <dgm:bulletEnabled val="1"/>
        </dgm:presLayoutVars>
      </dgm:prSet>
      <dgm:spPr/>
      <dgm:t>
        <a:bodyPr/>
        <a:lstStyle/>
        <a:p>
          <a:endParaRPr lang="en-US"/>
        </a:p>
      </dgm:t>
    </dgm:pt>
    <dgm:pt modelId="{6AC561B5-BDB0-45B7-849D-9AA18DF26048}" type="pres">
      <dgm:prSet presAssocID="{676BA952-8F7F-44D5-A976-3766551B103E}" presName="childTextArrow" presStyleLbl="fgAccFollowNode1" presStyleIdx="4" presStyleCnt="9">
        <dgm:presLayoutVars>
          <dgm:bulletEnabled val="1"/>
        </dgm:presLayoutVars>
      </dgm:prSet>
      <dgm:spPr/>
      <dgm:t>
        <a:bodyPr/>
        <a:lstStyle/>
        <a:p>
          <a:endParaRPr lang="en-US"/>
        </a:p>
      </dgm:t>
    </dgm:pt>
    <dgm:pt modelId="{FCCFA18B-AC29-419C-BB3B-EDDDC0BBF045}" type="pres">
      <dgm:prSet presAssocID="{43AF20DD-F4C2-4DB8-9F76-6458753561EE}" presName="sp" presStyleCnt="0"/>
      <dgm:spPr/>
    </dgm:pt>
    <dgm:pt modelId="{169E3965-07C1-443A-A1E2-A7E09D591F9C}" type="pres">
      <dgm:prSet presAssocID="{A131A223-5241-4195-9398-CE9E338EB327}" presName="arrowAndChildren" presStyleCnt="0"/>
      <dgm:spPr/>
    </dgm:pt>
    <dgm:pt modelId="{1E75E858-5BAD-45BA-948B-A5A99D01C889}" type="pres">
      <dgm:prSet presAssocID="{A131A223-5241-4195-9398-CE9E338EB327}" presName="parentTextArrow" presStyleLbl="node1" presStyleIdx="1" presStyleCnt="3"/>
      <dgm:spPr/>
      <dgm:t>
        <a:bodyPr/>
        <a:lstStyle/>
        <a:p>
          <a:endParaRPr lang="en-US"/>
        </a:p>
      </dgm:t>
    </dgm:pt>
    <dgm:pt modelId="{AC2B5151-A507-4393-B631-9C072CEF3889}" type="pres">
      <dgm:prSet presAssocID="{A131A223-5241-4195-9398-CE9E338EB327}" presName="arrow" presStyleLbl="node1" presStyleIdx="2" presStyleCnt="3" custLinFactNeighborX="579" custLinFactNeighborY="-46"/>
      <dgm:spPr/>
      <dgm:t>
        <a:bodyPr/>
        <a:lstStyle/>
        <a:p>
          <a:endParaRPr lang="en-US"/>
        </a:p>
      </dgm:t>
    </dgm:pt>
    <dgm:pt modelId="{024304A3-D0DA-456A-AFB1-4B2E0E42208C}" type="pres">
      <dgm:prSet presAssocID="{A131A223-5241-4195-9398-CE9E338EB327}" presName="descendantArrow" presStyleCnt="0"/>
      <dgm:spPr/>
    </dgm:pt>
    <dgm:pt modelId="{9421F8D5-29F1-4599-8AD3-8320AD64893F}" type="pres">
      <dgm:prSet presAssocID="{6B8B10CB-AF23-4849-9250-662AAB6DB2F9}" presName="childTextArrow" presStyleLbl="fgAccFollowNode1" presStyleIdx="5" presStyleCnt="9">
        <dgm:presLayoutVars>
          <dgm:bulletEnabled val="1"/>
        </dgm:presLayoutVars>
      </dgm:prSet>
      <dgm:spPr/>
      <dgm:t>
        <a:bodyPr/>
        <a:lstStyle/>
        <a:p>
          <a:endParaRPr lang="en-US"/>
        </a:p>
      </dgm:t>
    </dgm:pt>
    <dgm:pt modelId="{D870BE9E-237D-4D39-A036-E0BA3EBEAAEB}" type="pres">
      <dgm:prSet presAssocID="{6842328F-E47B-4552-9653-42ECC6AA3176}" presName="childTextArrow" presStyleLbl="fgAccFollowNode1" presStyleIdx="6" presStyleCnt="9">
        <dgm:presLayoutVars>
          <dgm:bulletEnabled val="1"/>
        </dgm:presLayoutVars>
      </dgm:prSet>
      <dgm:spPr/>
      <dgm:t>
        <a:bodyPr/>
        <a:lstStyle/>
        <a:p>
          <a:endParaRPr lang="en-US"/>
        </a:p>
      </dgm:t>
    </dgm:pt>
    <dgm:pt modelId="{7CD80380-B061-4C40-A2C2-6AE7005FAFA2}" type="pres">
      <dgm:prSet presAssocID="{C9AD669A-471B-4A94-A3F1-10EBD8BDE6F3}" presName="childTextArrow" presStyleLbl="fgAccFollowNode1" presStyleIdx="7" presStyleCnt="9">
        <dgm:presLayoutVars>
          <dgm:bulletEnabled val="1"/>
        </dgm:presLayoutVars>
      </dgm:prSet>
      <dgm:spPr/>
      <dgm:t>
        <a:bodyPr/>
        <a:lstStyle/>
        <a:p>
          <a:endParaRPr lang="en-US"/>
        </a:p>
      </dgm:t>
    </dgm:pt>
    <dgm:pt modelId="{B75AA218-7C8E-4B1F-85FB-9256A96C2C2A}" type="pres">
      <dgm:prSet presAssocID="{67B15E5A-DE31-43C6-B42E-9AF21086345F}" presName="childTextArrow" presStyleLbl="fgAccFollowNode1" presStyleIdx="8" presStyleCnt="9">
        <dgm:presLayoutVars>
          <dgm:bulletEnabled val="1"/>
        </dgm:presLayoutVars>
      </dgm:prSet>
      <dgm:spPr/>
      <dgm:t>
        <a:bodyPr/>
        <a:lstStyle/>
        <a:p>
          <a:endParaRPr lang="en-US"/>
        </a:p>
      </dgm:t>
    </dgm:pt>
  </dgm:ptLst>
  <dgm:cxnLst>
    <dgm:cxn modelId="{1355DB12-0654-4223-B69C-FCFA47BBD52D}" type="presOf" srcId="{6842328F-E47B-4552-9653-42ECC6AA3176}" destId="{D870BE9E-237D-4D39-A036-E0BA3EBEAAEB}" srcOrd="0" destOrd="0" presId="urn:microsoft.com/office/officeart/2005/8/layout/process4"/>
    <dgm:cxn modelId="{C532481B-27DC-4F26-BBD1-06129B834955}" srcId="{4BD498A8-DE7A-47EA-973D-DCAEB86BE816}" destId="{676BA952-8F7F-44D5-A976-3766551B103E}" srcOrd="1" destOrd="0" parTransId="{DA1CB234-0957-454D-A8C5-B6DFA4BCBED8}" sibTransId="{AEBE1566-41A7-42A4-A24D-1338D375E0D7}"/>
    <dgm:cxn modelId="{54BEE9A5-5B30-44F4-83E6-8AC5A68F2B49}" type="presOf" srcId="{543EBAC8-9101-4DCF-8077-799B4F8F124F}" destId="{5C432364-89BA-4223-9ADD-30D13E957969}" srcOrd="0" destOrd="0" presId="urn:microsoft.com/office/officeart/2005/8/layout/process4"/>
    <dgm:cxn modelId="{0F48E00A-5880-45D5-87B3-70441E71655B}" srcId="{543EBAC8-9101-4DCF-8077-799B4F8F124F}" destId="{4BD498A8-DE7A-47EA-973D-DCAEB86BE816}" srcOrd="1" destOrd="0" parTransId="{2CBDD72D-99AA-47B9-A181-688ACA51E266}" sibTransId="{4C813C2B-B9C2-4D68-8640-C8F239BEF4FF}"/>
    <dgm:cxn modelId="{185B2EC9-FFAF-4528-AD77-5C9899108BA5}" type="presOf" srcId="{A131A223-5241-4195-9398-CE9E338EB327}" destId="{AC2B5151-A507-4393-B631-9C072CEF3889}" srcOrd="1" destOrd="0" presId="urn:microsoft.com/office/officeart/2005/8/layout/process4"/>
    <dgm:cxn modelId="{34D933BB-EA00-48A7-97A7-059343BEBF76}" type="presOf" srcId="{92EA97EE-C997-433C-8880-2CB2BDCA7CDB}" destId="{384F3A77-65A7-4A27-A963-458D837B31D9}" srcOrd="0" destOrd="0" presId="urn:microsoft.com/office/officeart/2005/8/layout/process4"/>
    <dgm:cxn modelId="{542C2C04-22EE-4A15-BDA8-220C85A925C7}" type="presOf" srcId="{C78CBC56-12F7-4268-B030-4E71085EFC92}" destId="{B0709412-D532-496B-804F-43604DB06C2F}" srcOrd="0" destOrd="0" presId="urn:microsoft.com/office/officeart/2005/8/layout/process4"/>
    <dgm:cxn modelId="{15C15946-0BEB-4DEE-ACDF-CF0E73523351}" srcId="{A131A223-5241-4195-9398-CE9E338EB327}" destId="{6842328F-E47B-4552-9653-42ECC6AA3176}" srcOrd="1" destOrd="0" parTransId="{19F3E86A-6CFF-447B-8C73-4085AB4418ED}" sibTransId="{3FB1BE5F-BBF5-4577-93DD-182F2868C444}"/>
    <dgm:cxn modelId="{28120C6C-9C10-4357-AA05-F7966501598E}" type="presOf" srcId="{C9AD669A-471B-4A94-A3F1-10EBD8BDE6F3}" destId="{7CD80380-B061-4C40-A2C2-6AE7005FAFA2}" srcOrd="0" destOrd="0" presId="urn:microsoft.com/office/officeart/2005/8/layout/process4"/>
    <dgm:cxn modelId="{9BF1A7EA-22CD-4051-805E-278B1CA30AF8}" type="presOf" srcId="{9E586D50-10A7-4B0E-B607-506C80863188}" destId="{597174C6-455E-4662-A722-6DB24E5F9F74}" srcOrd="0" destOrd="0" presId="urn:microsoft.com/office/officeart/2005/8/layout/process4"/>
    <dgm:cxn modelId="{B0FFDF30-3DDE-490F-A488-3B30B7697E59}" srcId="{92EA97EE-C997-433C-8880-2CB2BDCA7CDB}" destId="{D4CF5EF5-C86B-495A-B458-F917B2734F58}" srcOrd="0" destOrd="0" parTransId="{103D2D21-45DF-470E-AE3F-F71048674437}" sibTransId="{806D077B-88E5-4DB6-B510-C493DEE468E5}"/>
    <dgm:cxn modelId="{02B51FEB-9740-4549-A257-7170057C6D57}" type="presOf" srcId="{A131A223-5241-4195-9398-CE9E338EB327}" destId="{1E75E858-5BAD-45BA-948B-A5A99D01C889}" srcOrd="0" destOrd="0" presId="urn:microsoft.com/office/officeart/2005/8/layout/process4"/>
    <dgm:cxn modelId="{1E79D0C6-1B1C-4353-A9EE-14E59442B254}" type="presOf" srcId="{4BD498A8-DE7A-47EA-973D-DCAEB86BE816}" destId="{F040C3B8-0B89-48FE-93E3-C17B75A31AEB}" srcOrd="1" destOrd="0" presId="urn:microsoft.com/office/officeart/2005/8/layout/process4"/>
    <dgm:cxn modelId="{6A458CDE-AB3C-4066-9BA7-89BBD06CCE27}" type="presOf" srcId="{4BD498A8-DE7A-47EA-973D-DCAEB86BE816}" destId="{0D8EF29F-6AE5-4EE7-8327-F5498C5B693F}" srcOrd="0" destOrd="0" presId="urn:microsoft.com/office/officeart/2005/8/layout/process4"/>
    <dgm:cxn modelId="{B08FBB1E-D07D-4931-8744-351DCAB1CD8E}" type="presOf" srcId="{06362D02-8D9B-4776-B5FD-07D01150DB69}" destId="{0EC87A09-1C2B-4A10-A569-B6A474460F25}" srcOrd="0" destOrd="0" presId="urn:microsoft.com/office/officeart/2005/8/layout/process4"/>
    <dgm:cxn modelId="{A0358EFE-203E-4076-AA54-ACBA3DBD0BAC}" type="presOf" srcId="{D4CF5EF5-C86B-495A-B458-F917B2734F58}" destId="{1098BA3D-E458-4329-9851-2C8B29363CF3}" srcOrd="0" destOrd="0" presId="urn:microsoft.com/office/officeart/2005/8/layout/process4"/>
    <dgm:cxn modelId="{1F78AEC3-64F7-4E10-8DA6-66EDC49F6438}" srcId="{543EBAC8-9101-4DCF-8077-799B4F8F124F}" destId="{A131A223-5241-4195-9398-CE9E338EB327}" srcOrd="0" destOrd="0" parTransId="{94471430-BA4D-42D3-8F23-FD867D5E86D4}" sibTransId="{43AF20DD-F4C2-4DB8-9F76-6458753561EE}"/>
    <dgm:cxn modelId="{AFF15896-265B-4606-9335-25A6DFF5E8D9}" srcId="{92EA97EE-C997-433C-8880-2CB2BDCA7CDB}" destId="{C78CBC56-12F7-4268-B030-4E71085EFC92}" srcOrd="1" destOrd="0" parTransId="{52696514-47E7-41D3-A321-2C11AB516F14}" sibTransId="{E802FCF1-C83D-4DA2-A2D6-90254D63EF41}"/>
    <dgm:cxn modelId="{7F11B1CE-9347-4F5C-879B-FC0CC48F3D2B}" type="presOf" srcId="{92EA97EE-C997-433C-8880-2CB2BDCA7CDB}" destId="{8BD961C8-AB96-4070-B3CC-D41C8CCC9E9F}" srcOrd="1" destOrd="0" presId="urn:microsoft.com/office/officeart/2005/8/layout/process4"/>
    <dgm:cxn modelId="{0FA44E0B-A4E6-4BA0-A2C5-6965A09B0FD5}" srcId="{4BD498A8-DE7A-47EA-973D-DCAEB86BE816}" destId="{06362D02-8D9B-4776-B5FD-07D01150DB69}" srcOrd="0" destOrd="0" parTransId="{4BE037D7-A00F-4024-BF0A-58B91942C4AA}" sibTransId="{B7933F7A-3422-4241-8B74-BBDE90E0AF56}"/>
    <dgm:cxn modelId="{ED6974A4-0518-4504-B260-C28880FF8A4A}" srcId="{543EBAC8-9101-4DCF-8077-799B4F8F124F}" destId="{92EA97EE-C997-433C-8880-2CB2BDCA7CDB}" srcOrd="2" destOrd="0" parTransId="{99F5B113-267D-4520-AAD5-0F9955E8AD15}" sibTransId="{352A126E-279A-4002-814E-F6DBD65DFC6E}"/>
    <dgm:cxn modelId="{328DC523-F286-461C-9703-468EA4CF2253}" srcId="{A131A223-5241-4195-9398-CE9E338EB327}" destId="{C9AD669A-471B-4A94-A3F1-10EBD8BDE6F3}" srcOrd="2" destOrd="0" parTransId="{21CE6D38-34B5-4C5E-83CC-B33EC2FCB464}" sibTransId="{9FEB2639-4E80-4A0A-A80C-1BB90E1E2340}"/>
    <dgm:cxn modelId="{CD4A06F1-858E-4E80-9878-CED9085FB575}" srcId="{A131A223-5241-4195-9398-CE9E338EB327}" destId="{6B8B10CB-AF23-4849-9250-662AAB6DB2F9}" srcOrd="0" destOrd="0" parTransId="{5740F16B-81F2-463B-ACDC-B8EFAFFB45FD}" sibTransId="{9EEEA96B-EB72-4BAA-91B1-28EA4F91D871}"/>
    <dgm:cxn modelId="{554F01E7-841F-4443-8174-E699A9035EE8}" srcId="{92EA97EE-C997-433C-8880-2CB2BDCA7CDB}" destId="{9E586D50-10A7-4B0E-B607-506C80863188}" srcOrd="2" destOrd="0" parTransId="{E12B4530-6F2E-4900-9076-703BD38F8B78}" sibTransId="{B322B4C5-3FF8-41A3-A7D3-44E64D20C2E6}"/>
    <dgm:cxn modelId="{5579CC2F-7727-4CD2-A80B-79FCC6F2C665}" type="presOf" srcId="{6B8B10CB-AF23-4849-9250-662AAB6DB2F9}" destId="{9421F8D5-29F1-4599-8AD3-8320AD64893F}" srcOrd="0" destOrd="0" presId="urn:microsoft.com/office/officeart/2005/8/layout/process4"/>
    <dgm:cxn modelId="{4C29A5DC-08AE-479C-9E40-421E5B992584}" type="presOf" srcId="{67B15E5A-DE31-43C6-B42E-9AF21086345F}" destId="{B75AA218-7C8E-4B1F-85FB-9256A96C2C2A}" srcOrd="0" destOrd="0" presId="urn:microsoft.com/office/officeart/2005/8/layout/process4"/>
    <dgm:cxn modelId="{E27C0165-6574-4165-AA29-8F9B1F75A7FA}" srcId="{A131A223-5241-4195-9398-CE9E338EB327}" destId="{67B15E5A-DE31-43C6-B42E-9AF21086345F}" srcOrd="3" destOrd="0" parTransId="{15561D8F-E462-46F9-B3C1-F7106D49A44A}" sibTransId="{0AF16148-B01A-4532-B41A-D55476751778}"/>
    <dgm:cxn modelId="{E633EF4F-EF88-47E3-BEA5-E3387386BC9D}" type="presOf" srcId="{676BA952-8F7F-44D5-A976-3766551B103E}" destId="{6AC561B5-BDB0-45B7-849D-9AA18DF26048}" srcOrd="0" destOrd="0" presId="urn:microsoft.com/office/officeart/2005/8/layout/process4"/>
    <dgm:cxn modelId="{25733572-9319-4901-B3E0-F4C33707C4AC}" type="presParOf" srcId="{5C432364-89BA-4223-9ADD-30D13E957969}" destId="{CC13E227-92A0-4236-A1C1-86D1172AAC0C}" srcOrd="0" destOrd="0" presId="urn:microsoft.com/office/officeart/2005/8/layout/process4"/>
    <dgm:cxn modelId="{158F52FA-DAE0-4C56-A616-BA2755632E32}" type="presParOf" srcId="{CC13E227-92A0-4236-A1C1-86D1172AAC0C}" destId="{384F3A77-65A7-4A27-A963-458D837B31D9}" srcOrd="0" destOrd="0" presId="urn:microsoft.com/office/officeart/2005/8/layout/process4"/>
    <dgm:cxn modelId="{A502B4CD-CF14-419C-AFF7-79C197C535D2}" type="presParOf" srcId="{CC13E227-92A0-4236-A1C1-86D1172AAC0C}" destId="{8BD961C8-AB96-4070-B3CC-D41C8CCC9E9F}" srcOrd="1" destOrd="0" presId="urn:microsoft.com/office/officeart/2005/8/layout/process4"/>
    <dgm:cxn modelId="{B29858ED-35B3-4631-8F12-794CFFDBEAFB}" type="presParOf" srcId="{CC13E227-92A0-4236-A1C1-86D1172AAC0C}" destId="{FF135E1D-8B16-474C-A6F9-8D81622A182D}" srcOrd="2" destOrd="0" presId="urn:microsoft.com/office/officeart/2005/8/layout/process4"/>
    <dgm:cxn modelId="{CC999D3F-6360-4162-8C62-9DB91458719D}" type="presParOf" srcId="{FF135E1D-8B16-474C-A6F9-8D81622A182D}" destId="{1098BA3D-E458-4329-9851-2C8B29363CF3}" srcOrd="0" destOrd="0" presId="urn:microsoft.com/office/officeart/2005/8/layout/process4"/>
    <dgm:cxn modelId="{2794D0E3-6D37-45B5-A29D-971E41D1C32D}" type="presParOf" srcId="{FF135E1D-8B16-474C-A6F9-8D81622A182D}" destId="{B0709412-D532-496B-804F-43604DB06C2F}" srcOrd="1" destOrd="0" presId="urn:microsoft.com/office/officeart/2005/8/layout/process4"/>
    <dgm:cxn modelId="{FC964EFA-D561-48D9-A599-2BB39FBADA79}" type="presParOf" srcId="{FF135E1D-8B16-474C-A6F9-8D81622A182D}" destId="{597174C6-455E-4662-A722-6DB24E5F9F74}" srcOrd="2" destOrd="0" presId="urn:microsoft.com/office/officeart/2005/8/layout/process4"/>
    <dgm:cxn modelId="{58D81E35-844D-4EA9-AAE6-AA14792E9A60}" type="presParOf" srcId="{5C432364-89BA-4223-9ADD-30D13E957969}" destId="{3AD76785-7208-49FD-9CAF-20BC3F619B91}" srcOrd="1" destOrd="0" presId="urn:microsoft.com/office/officeart/2005/8/layout/process4"/>
    <dgm:cxn modelId="{88087B81-2585-4620-84AB-73EF41AE2303}" type="presParOf" srcId="{5C432364-89BA-4223-9ADD-30D13E957969}" destId="{C6AC0D8A-7ACB-414E-8A7E-522285859C03}" srcOrd="2" destOrd="0" presId="urn:microsoft.com/office/officeart/2005/8/layout/process4"/>
    <dgm:cxn modelId="{FB2E3651-213E-4C73-AFBC-FEEDA388A337}" type="presParOf" srcId="{C6AC0D8A-7ACB-414E-8A7E-522285859C03}" destId="{0D8EF29F-6AE5-4EE7-8327-F5498C5B693F}" srcOrd="0" destOrd="0" presId="urn:microsoft.com/office/officeart/2005/8/layout/process4"/>
    <dgm:cxn modelId="{F0D4DFFF-4796-495B-A32C-CD70DDDE1525}" type="presParOf" srcId="{C6AC0D8A-7ACB-414E-8A7E-522285859C03}" destId="{F040C3B8-0B89-48FE-93E3-C17B75A31AEB}" srcOrd="1" destOrd="0" presId="urn:microsoft.com/office/officeart/2005/8/layout/process4"/>
    <dgm:cxn modelId="{5EF5EF13-3561-408B-B117-795E6E39705D}" type="presParOf" srcId="{C6AC0D8A-7ACB-414E-8A7E-522285859C03}" destId="{26995922-1988-47B1-9933-956DE2DB468F}" srcOrd="2" destOrd="0" presId="urn:microsoft.com/office/officeart/2005/8/layout/process4"/>
    <dgm:cxn modelId="{888ACA8D-263B-46B9-8EE5-3E3CE3371712}" type="presParOf" srcId="{26995922-1988-47B1-9933-956DE2DB468F}" destId="{0EC87A09-1C2B-4A10-A569-B6A474460F25}" srcOrd="0" destOrd="0" presId="urn:microsoft.com/office/officeart/2005/8/layout/process4"/>
    <dgm:cxn modelId="{C002EDC2-A674-4EFA-B0A1-B52862AADD6E}" type="presParOf" srcId="{26995922-1988-47B1-9933-956DE2DB468F}" destId="{6AC561B5-BDB0-45B7-849D-9AA18DF26048}" srcOrd="1" destOrd="0" presId="urn:microsoft.com/office/officeart/2005/8/layout/process4"/>
    <dgm:cxn modelId="{38554EA3-607C-4605-A3EF-A904B4652A95}" type="presParOf" srcId="{5C432364-89BA-4223-9ADD-30D13E957969}" destId="{FCCFA18B-AC29-419C-BB3B-EDDDC0BBF045}" srcOrd="3" destOrd="0" presId="urn:microsoft.com/office/officeart/2005/8/layout/process4"/>
    <dgm:cxn modelId="{1DA8D154-388C-437B-82D4-FB398001A2A5}" type="presParOf" srcId="{5C432364-89BA-4223-9ADD-30D13E957969}" destId="{169E3965-07C1-443A-A1E2-A7E09D591F9C}" srcOrd="4" destOrd="0" presId="urn:microsoft.com/office/officeart/2005/8/layout/process4"/>
    <dgm:cxn modelId="{FF2E169A-FF63-426C-A957-71B685D68478}" type="presParOf" srcId="{169E3965-07C1-443A-A1E2-A7E09D591F9C}" destId="{1E75E858-5BAD-45BA-948B-A5A99D01C889}" srcOrd="0" destOrd="0" presId="urn:microsoft.com/office/officeart/2005/8/layout/process4"/>
    <dgm:cxn modelId="{E678AB43-07F9-461B-B0EF-24E24787218A}" type="presParOf" srcId="{169E3965-07C1-443A-A1E2-A7E09D591F9C}" destId="{AC2B5151-A507-4393-B631-9C072CEF3889}" srcOrd="1" destOrd="0" presId="urn:microsoft.com/office/officeart/2005/8/layout/process4"/>
    <dgm:cxn modelId="{9A6F69C5-8FE9-4419-A79E-CC416AE07001}" type="presParOf" srcId="{169E3965-07C1-443A-A1E2-A7E09D591F9C}" destId="{024304A3-D0DA-456A-AFB1-4B2E0E42208C}" srcOrd="2" destOrd="0" presId="urn:microsoft.com/office/officeart/2005/8/layout/process4"/>
    <dgm:cxn modelId="{11B166F4-CD20-48A8-9F80-CDCBB09BDF2B}" type="presParOf" srcId="{024304A3-D0DA-456A-AFB1-4B2E0E42208C}" destId="{9421F8D5-29F1-4599-8AD3-8320AD64893F}" srcOrd="0" destOrd="0" presId="urn:microsoft.com/office/officeart/2005/8/layout/process4"/>
    <dgm:cxn modelId="{B6ED1D29-205D-4C30-A144-BB09E2D68AA5}" type="presParOf" srcId="{024304A3-D0DA-456A-AFB1-4B2E0E42208C}" destId="{D870BE9E-237D-4D39-A036-E0BA3EBEAAEB}" srcOrd="1" destOrd="0" presId="urn:microsoft.com/office/officeart/2005/8/layout/process4"/>
    <dgm:cxn modelId="{CD287F81-50C0-4B63-B141-EDAF91779751}" type="presParOf" srcId="{024304A3-D0DA-456A-AFB1-4B2E0E42208C}" destId="{7CD80380-B061-4C40-A2C2-6AE7005FAFA2}" srcOrd="2" destOrd="0" presId="urn:microsoft.com/office/officeart/2005/8/layout/process4"/>
    <dgm:cxn modelId="{B2402EB2-F890-49F4-9BCA-6B4826932E55}" type="presParOf" srcId="{024304A3-D0DA-456A-AFB1-4B2E0E42208C}" destId="{B75AA218-7C8E-4B1F-85FB-9256A96C2C2A}" srcOrd="3" destOrd="0" presId="urn:microsoft.com/office/officeart/2005/8/layout/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D961C8-AB96-4070-B3CC-D41C8CCC9E9F}">
      <dsp:nvSpPr>
        <dsp:cNvPr id="0" name=""/>
        <dsp:cNvSpPr/>
      </dsp:nvSpPr>
      <dsp:spPr>
        <a:xfrm>
          <a:off x="0" y="2409110"/>
          <a:ext cx="5486400" cy="7907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MY" sz="1800" b="1" kern="1200">
              <a:solidFill>
                <a:sysClr val="windowText" lastClr="000000"/>
              </a:solidFill>
            </a:rPr>
            <a:t>Controlling</a:t>
          </a:r>
        </a:p>
      </dsp:txBody>
      <dsp:txXfrm>
        <a:off x="0" y="2409110"/>
        <a:ext cx="5486400" cy="426990"/>
      </dsp:txXfrm>
    </dsp:sp>
    <dsp:sp modelId="{1098BA3D-E458-4329-9851-2C8B29363CF3}">
      <dsp:nvSpPr>
        <dsp:cNvPr id="0" name=""/>
        <dsp:cNvSpPr/>
      </dsp:nvSpPr>
      <dsp:spPr>
        <a:xfrm>
          <a:off x="2678"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MY" sz="1100" kern="1200"/>
            <a:t>Measuring Result</a:t>
          </a:r>
        </a:p>
      </dsp:txBody>
      <dsp:txXfrm>
        <a:off x="2678" y="2820286"/>
        <a:ext cx="1827014" cy="363732"/>
      </dsp:txXfrm>
    </dsp:sp>
    <dsp:sp modelId="{B0709412-D532-496B-804F-43604DB06C2F}">
      <dsp:nvSpPr>
        <dsp:cNvPr id="0" name=""/>
        <dsp:cNvSpPr/>
      </dsp:nvSpPr>
      <dsp:spPr>
        <a:xfrm>
          <a:off x="1829692"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MY" sz="1100" kern="1200"/>
            <a:t>Diagnosing Result</a:t>
          </a:r>
        </a:p>
      </dsp:txBody>
      <dsp:txXfrm>
        <a:off x="1829692" y="2820286"/>
        <a:ext cx="1827014" cy="363732"/>
      </dsp:txXfrm>
    </dsp:sp>
    <dsp:sp modelId="{597174C6-455E-4662-A722-6DB24E5F9F74}">
      <dsp:nvSpPr>
        <dsp:cNvPr id="0" name=""/>
        <dsp:cNvSpPr/>
      </dsp:nvSpPr>
      <dsp:spPr>
        <a:xfrm>
          <a:off x="3656707"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MY" sz="1100" kern="1200"/>
            <a:t>Taking corrective action</a:t>
          </a:r>
        </a:p>
      </dsp:txBody>
      <dsp:txXfrm>
        <a:off x="3656707" y="2820286"/>
        <a:ext cx="1827014" cy="363732"/>
      </dsp:txXfrm>
    </dsp:sp>
    <dsp:sp modelId="{F040C3B8-0B89-48FE-93E3-C17B75A31AEB}">
      <dsp:nvSpPr>
        <dsp:cNvPr id="0" name=""/>
        <dsp:cNvSpPr/>
      </dsp:nvSpPr>
      <dsp:spPr>
        <a:xfrm rot="10800000">
          <a:off x="0" y="1204838"/>
          <a:ext cx="5486400" cy="121613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MY" sz="1800" b="1" kern="1200">
              <a:solidFill>
                <a:sysClr val="windowText" lastClr="000000"/>
              </a:solidFill>
            </a:rPr>
            <a:t>Implementing</a:t>
          </a:r>
        </a:p>
      </dsp:txBody>
      <dsp:txXfrm rot="-10800000">
        <a:off x="0" y="1204838"/>
        <a:ext cx="5486400" cy="426862"/>
      </dsp:txXfrm>
    </dsp:sp>
    <dsp:sp modelId="{0EC87A09-1C2B-4A10-A569-B6A474460F25}">
      <dsp:nvSpPr>
        <dsp:cNvPr id="0" name=""/>
        <dsp:cNvSpPr/>
      </dsp:nvSpPr>
      <dsp:spPr>
        <a:xfrm>
          <a:off x="0" y="1631700"/>
          <a:ext cx="2743199"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MY" sz="1100" kern="1200"/>
            <a:t>Organizing</a:t>
          </a:r>
        </a:p>
      </dsp:txBody>
      <dsp:txXfrm>
        <a:off x="0" y="1631700"/>
        <a:ext cx="2743199" cy="363623"/>
      </dsp:txXfrm>
    </dsp:sp>
    <dsp:sp modelId="{6AC561B5-BDB0-45B7-849D-9AA18DF26048}">
      <dsp:nvSpPr>
        <dsp:cNvPr id="0" name=""/>
        <dsp:cNvSpPr/>
      </dsp:nvSpPr>
      <dsp:spPr>
        <a:xfrm>
          <a:off x="2743200" y="1631700"/>
          <a:ext cx="2743199"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MY" sz="1100" kern="1200"/>
            <a:t>Implementing</a:t>
          </a:r>
        </a:p>
      </dsp:txBody>
      <dsp:txXfrm>
        <a:off x="2743200" y="1631700"/>
        <a:ext cx="2743199" cy="363623"/>
      </dsp:txXfrm>
    </dsp:sp>
    <dsp:sp modelId="{AC2B5151-A507-4393-B631-9C072CEF3889}">
      <dsp:nvSpPr>
        <dsp:cNvPr id="0" name=""/>
        <dsp:cNvSpPr/>
      </dsp:nvSpPr>
      <dsp:spPr>
        <a:xfrm rot="10800000">
          <a:off x="0" y="6"/>
          <a:ext cx="5486400" cy="121613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MY" sz="1800" b="1" kern="1200">
              <a:solidFill>
                <a:sysClr val="windowText" lastClr="000000"/>
              </a:solidFill>
            </a:rPr>
            <a:t>Planning</a:t>
          </a:r>
        </a:p>
      </dsp:txBody>
      <dsp:txXfrm rot="-10800000">
        <a:off x="0" y="6"/>
        <a:ext cx="5486400" cy="426862"/>
      </dsp:txXfrm>
    </dsp:sp>
    <dsp:sp modelId="{9421F8D5-29F1-4599-8AD3-8320AD64893F}">
      <dsp:nvSpPr>
        <dsp:cNvPr id="0" name=""/>
        <dsp:cNvSpPr/>
      </dsp:nvSpPr>
      <dsp:spPr>
        <a:xfrm>
          <a:off x="0" y="427428"/>
          <a:ext cx="1371599"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MY" sz="1100" kern="1200"/>
            <a:t>Corporate planning</a:t>
          </a:r>
        </a:p>
      </dsp:txBody>
      <dsp:txXfrm>
        <a:off x="0" y="427428"/>
        <a:ext cx="1371599" cy="363623"/>
      </dsp:txXfrm>
    </dsp:sp>
    <dsp:sp modelId="{D870BE9E-237D-4D39-A036-E0BA3EBEAAEB}">
      <dsp:nvSpPr>
        <dsp:cNvPr id="0" name=""/>
        <dsp:cNvSpPr/>
      </dsp:nvSpPr>
      <dsp:spPr>
        <a:xfrm>
          <a:off x="1371600" y="427428"/>
          <a:ext cx="1371599"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MY" sz="1100" kern="1200"/>
            <a:t>Division planning</a:t>
          </a:r>
        </a:p>
      </dsp:txBody>
      <dsp:txXfrm>
        <a:off x="1371600" y="427428"/>
        <a:ext cx="1371599" cy="363623"/>
      </dsp:txXfrm>
    </dsp:sp>
    <dsp:sp modelId="{7CD80380-B061-4C40-A2C2-6AE7005FAFA2}">
      <dsp:nvSpPr>
        <dsp:cNvPr id="0" name=""/>
        <dsp:cNvSpPr/>
      </dsp:nvSpPr>
      <dsp:spPr>
        <a:xfrm>
          <a:off x="2743200" y="427428"/>
          <a:ext cx="1371599"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MY" sz="1100" kern="1200"/>
            <a:t>Product Planning</a:t>
          </a:r>
        </a:p>
      </dsp:txBody>
      <dsp:txXfrm>
        <a:off x="2743200" y="427428"/>
        <a:ext cx="1371599" cy="363623"/>
      </dsp:txXfrm>
    </dsp:sp>
    <dsp:sp modelId="{B75AA218-7C8E-4B1F-85FB-9256A96C2C2A}">
      <dsp:nvSpPr>
        <dsp:cNvPr id="0" name=""/>
        <dsp:cNvSpPr/>
      </dsp:nvSpPr>
      <dsp:spPr>
        <a:xfrm>
          <a:off x="4114800" y="427428"/>
          <a:ext cx="1371599"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MY" sz="1100" kern="1200"/>
            <a:t>Marketing planning</a:t>
          </a:r>
        </a:p>
      </dsp:txBody>
      <dsp:txXfrm>
        <a:off x="4114800" y="427428"/>
        <a:ext cx="1371599" cy="36362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289AB-271D-4DD9-AA7E-9E49F3F6F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c:creator>
  <cp:lastModifiedBy>Asus</cp:lastModifiedBy>
  <cp:revision>3</cp:revision>
  <dcterms:created xsi:type="dcterms:W3CDTF">2024-10-06T05:15:00Z</dcterms:created>
  <dcterms:modified xsi:type="dcterms:W3CDTF">2024-10-06T05:15:00Z</dcterms:modified>
</cp:coreProperties>
</file>