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5129C938" w:rsidR="00B066C4" w:rsidRPr="008503ED" w:rsidRDefault="00EE380D" w:rsidP="000D0046">
      <w:pPr>
        <w:jc w:val="both"/>
        <w:rPr>
          <w:b/>
          <w:bCs/>
        </w:rPr>
      </w:pPr>
      <w:r>
        <w:rPr>
          <w:b/>
          <w:bCs/>
        </w:rPr>
        <w:t>Resume</w:t>
      </w:r>
      <w:r w:rsidR="00A4373A" w:rsidRPr="008503ED">
        <w:rPr>
          <w:b/>
          <w:bCs/>
        </w:rPr>
        <w:t xml:space="preserve">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AA1AF4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22A30EB8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1F4BD4">
        <w:t xml:space="preserve">GO-NGO Collaboration, </w:t>
      </w:r>
      <w:r w:rsidRPr="00C77F42">
        <w:t xml:space="preserve">and Research Methodology. I am currently seeking </w:t>
      </w:r>
      <w:r w:rsidRPr="00110FB4">
        <w:rPr>
          <w:b/>
          <w:bCs/>
          <w:i/>
          <w:iCs/>
        </w:rPr>
        <w:t>Project Management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6E6FCF">
              <w:rPr>
                <w:sz w:val="22"/>
                <w:szCs w:val="22"/>
              </w:rPr>
              <w:t xml:space="preserve"> </w:t>
            </w:r>
            <w:r w:rsidR="006E6FCF" w:rsidRPr="008E22AD">
              <w:rPr>
                <w:sz w:val="22"/>
                <w:szCs w:val="22"/>
              </w:rPr>
              <w:t>Officer</w:t>
            </w:r>
          </w:p>
        </w:tc>
      </w:tr>
      <w:tr w:rsidR="00A12A18" w:rsidRPr="008503ED" w14:paraId="63FD0D82" w14:textId="77777777" w:rsidTr="00624538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0E985FFB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01C5E702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Dhaka North City Corporation (DNCC)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245AC7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245AC7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624538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708A86F4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42A268FD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</w:p>
          <w:p w14:paraId="367D35F8" w14:textId="22C7F52B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245AC7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245AC7">
              <w:rPr>
                <w:b/>
                <w:bCs/>
                <w:sz w:val="22"/>
                <w:szCs w:val="22"/>
              </w:rPr>
              <w:t>:</w:t>
            </w:r>
            <w:r w:rsidR="00FC2ECB" w:rsidRPr="00245AC7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4CDEBBBD" w:rsidR="001B028B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</w:t>
            </w:r>
            <w:r w:rsidR="00B27C4C"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>, baseline surveys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504A1BD7" w:rsidR="00773D70" w:rsidRPr="00773D70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Environmental Master Plan of 30 municipalities</w:t>
            </w:r>
          </w:p>
          <w:p w14:paraId="79787044" w14:textId="30EDD30E" w:rsidR="00773D70" w:rsidRPr="00D95D4A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Drainage Master Plan of 16 municipalities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3A41218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</w:t>
            </w:r>
            <w:r w:rsidR="00304D97"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245AC7" w:rsidRDefault="00E67B49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245AC7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8503E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B35714" w:rsidRDefault="00341CE4" w:rsidP="00E875C3">
      <w:pPr>
        <w:rPr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3B4A328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“</w:t>
      </w:r>
      <w:r w:rsidR="00881218">
        <w:rPr>
          <w:rFonts w:ascii="SutonnyMJ" w:hAnsi="SutonnyMJ"/>
          <w:sz w:val="22"/>
          <w:szCs w:val="22"/>
        </w:rPr>
        <w:t xml:space="preserve">B‡”Qc~iY </w:t>
      </w:r>
      <w:r w:rsidR="00881218">
        <w:rPr>
          <w:sz w:val="22"/>
          <w:szCs w:val="22"/>
        </w:rPr>
        <w:t>(Icchepuron)</w:t>
      </w:r>
      <w:r w:rsidR="00881218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Parbon-e" arranged by Utshe,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r w:rsidRPr="0070717E">
        <w:rPr>
          <w:b/>
          <w:sz w:val="22"/>
          <w:szCs w:val="22"/>
        </w:rPr>
        <w:t>IsDB-BISEW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Central Road First Drive, House – 111, Flat – 5B, Kolabagan,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House-48, Road-03, Khamar para, Alamnagar, Kotwali,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iART,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Md. Sultan Mahmud, Senior Sector Specialist (CEP, GJ&amp;D, HRLS), BRAC, Baniachong, Habigonj.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B5637" w14:textId="77777777" w:rsidR="00AA1AF4" w:rsidRDefault="00AA1AF4" w:rsidP="00E737A4">
      <w:r>
        <w:separator/>
      </w:r>
    </w:p>
  </w:endnote>
  <w:endnote w:type="continuationSeparator" w:id="0">
    <w:p w14:paraId="2CC9114E" w14:textId="77777777" w:rsidR="00AA1AF4" w:rsidRDefault="00AA1AF4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54C7D" w14:textId="77777777" w:rsidR="00AA1AF4" w:rsidRDefault="00AA1AF4" w:rsidP="00E737A4">
      <w:r>
        <w:separator/>
      </w:r>
    </w:p>
  </w:footnote>
  <w:footnote w:type="continuationSeparator" w:id="0">
    <w:p w14:paraId="1C92062A" w14:textId="77777777" w:rsidR="00AA1AF4" w:rsidRDefault="00AA1AF4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5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6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242A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5AC7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13F7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218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1AF4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1B3A"/>
    <w:rsid w:val="00E2782D"/>
    <w:rsid w:val="00E33AF4"/>
    <w:rsid w:val="00E34C3F"/>
    <w:rsid w:val="00E477DA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E380D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5</cp:revision>
  <cp:lastPrinted>2020-09-17T11:19:00Z</cp:lastPrinted>
  <dcterms:created xsi:type="dcterms:W3CDTF">2020-09-20T07:20:00Z</dcterms:created>
  <dcterms:modified xsi:type="dcterms:W3CDTF">2020-09-20T10:47:00Z</dcterms:modified>
</cp:coreProperties>
</file>