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068" w:type="dxa"/>
        <w:tblInd w:w="108" w:type="dxa"/>
        <w:tblLook w:val="04A0" w:firstRow="1" w:lastRow="0" w:firstColumn="1" w:lastColumn="0" w:noHBand="0" w:noVBand="1"/>
      </w:tblPr>
      <w:tblGrid>
        <w:gridCol w:w="1720"/>
        <w:gridCol w:w="1132"/>
        <w:gridCol w:w="2911"/>
        <w:gridCol w:w="1609"/>
        <w:gridCol w:w="377"/>
        <w:gridCol w:w="1161"/>
        <w:gridCol w:w="1350"/>
        <w:gridCol w:w="1350"/>
        <w:gridCol w:w="1458"/>
      </w:tblGrid>
      <w:tr w:rsidR="009E388A" w:rsidRPr="009E388A" w:rsidTr="009E388A">
        <w:trPr>
          <w:trHeight w:val="660"/>
        </w:trPr>
        <w:tc>
          <w:tcPr>
            <w:tcW w:w="130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E388A" w:rsidRPr="009E388A" w:rsidRDefault="009E388A" w:rsidP="009E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  <w:t>Sustainable Research and Consultancy (SRC) Ltd.</w:t>
            </w:r>
          </w:p>
        </w:tc>
      </w:tr>
      <w:tr w:rsidR="009E388A" w:rsidRPr="009E388A" w:rsidTr="009E388A">
        <w:trPr>
          <w:trHeight w:val="465"/>
        </w:trPr>
        <w:tc>
          <w:tcPr>
            <w:tcW w:w="130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52"/>
            </w:tblGrid>
            <w:tr w:rsidR="009E388A" w:rsidRPr="009E388A">
              <w:trPr>
                <w:trHeight w:val="465"/>
                <w:tblCellSpacing w:w="0" w:type="dxa"/>
              </w:trPr>
              <w:tc>
                <w:tcPr>
                  <w:tcW w:w="12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E388A" w:rsidRPr="009E388A" w:rsidRDefault="009E388A" w:rsidP="009E388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u w:val="thick"/>
                    </w:rPr>
                  </w:pPr>
                  <w:r w:rsidRPr="009E388A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  <w:u w:val="thick"/>
                    </w:rPr>
                    <w:t>Travel &amp; Conveyance Bill</w:t>
                  </w:r>
                </w:p>
              </w:tc>
            </w:tr>
          </w:tbl>
          <w:p w:rsidR="009E388A" w:rsidRPr="009E388A" w:rsidRDefault="009E388A" w:rsidP="009E3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388A" w:rsidRPr="009E388A" w:rsidTr="009E388A">
        <w:trPr>
          <w:trHeight w:val="300"/>
        </w:trPr>
        <w:tc>
          <w:tcPr>
            <w:tcW w:w="2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 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E388A" w:rsidRPr="009E388A" w:rsidTr="009E388A">
        <w:trPr>
          <w:trHeight w:val="589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388A" w:rsidRPr="009E388A" w:rsidRDefault="009E388A" w:rsidP="009E38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40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388A" w:rsidRPr="009E388A" w:rsidTr="009E388A">
        <w:trPr>
          <w:trHeight w:val="589"/>
        </w:trPr>
        <w:tc>
          <w:tcPr>
            <w:tcW w:w="17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388A" w:rsidRPr="009E388A" w:rsidRDefault="009E388A" w:rsidP="009E38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Designation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40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388A" w:rsidRPr="009E388A" w:rsidTr="009E388A">
        <w:trPr>
          <w:trHeight w:val="589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E388A" w:rsidRPr="009E388A" w:rsidTr="009E388A">
        <w:trPr>
          <w:trHeight w:val="589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388A" w:rsidRPr="009E388A" w:rsidRDefault="009E388A" w:rsidP="009E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40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388A" w:rsidRPr="009E388A" w:rsidRDefault="009E388A" w:rsidP="009E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Particulars</w:t>
            </w:r>
          </w:p>
        </w:tc>
        <w:tc>
          <w:tcPr>
            <w:tcW w:w="1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388A" w:rsidRPr="009E388A" w:rsidRDefault="009E388A" w:rsidP="009E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From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388A" w:rsidRPr="009E388A" w:rsidRDefault="009E388A" w:rsidP="009E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388A" w:rsidRPr="009E388A" w:rsidRDefault="009E388A" w:rsidP="009E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By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388A" w:rsidRPr="009E388A" w:rsidRDefault="009E388A" w:rsidP="009E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Amount</w:t>
            </w:r>
          </w:p>
        </w:tc>
        <w:tc>
          <w:tcPr>
            <w:tcW w:w="1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388A" w:rsidRPr="009E388A" w:rsidRDefault="009E388A" w:rsidP="009E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Remarks</w:t>
            </w:r>
          </w:p>
        </w:tc>
      </w:tr>
      <w:tr w:rsidR="009E388A" w:rsidRPr="009E388A" w:rsidTr="009E388A">
        <w:trPr>
          <w:trHeight w:val="589"/>
        </w:trPr>
        <w:tc>
          <w:tcPr>
            <w:tcW w:w="17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4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388A" w:rsidRPr="009E388A" w:rsidTr="009E388A">
        <w:trPr>
          <w:trHeight w:val="589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388A" w:rsidRPr="009E388A" w:rsidTr="009E388A">
        <w:trPr>
          <w:trHeight w:val="589"/>
        </w:trPr>
        <w:tc>
          <w:tcPr>
            <w:tcW w:w="17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388A" w:rsidRPr="009E388A" w:rsidTr="009E388A">
        <w:trPr>
          <w:trHeight w:val="589"/>
        </w:trPr>
        <w:tc>
          <w:tcPr>
            <w:tcW w:w="17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388A" w:rsidRPr="009E388A" w:rsidTr="009E388A">
        <w:trPr>
          <w:trHeight w:val="589"/>
        </w:trPr>
        <w:tc>
          <w:tcPr>
            <w:tcW w:w="17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E388A" w:rsidRPr="009E388A" w:rsidTr="009E388A">
        <w:trPr>
          <w:trHeight w:val="589"/>
        </w:trPr>
        <w:tc>
          <w:tcPr>
            <w:tcW w:w="17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E388A" w:rsidRPr="009E388A" w:rsidRDefault="009E388A" w:rsidP="009E38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 Word:</w:t>
            </w:r>
          </w:p>
        </w:tc>
        <w:tc>
          <w:tcPr>
            <w:tcW w:w="40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388A" w:rsidRPr="009E388A" w:rsidRDefault="009E388A" w:rsidP="009E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E388A" w:rsidRPr="009E388A" w:rsidTr="009E388A">
        <w:trPr>
          <w:trHeight w:val="1279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Received By</w:t>
            </w:r>
          </w:p>
        </w:tc>
        <w:tc>
          <w:tcPr>
            <w:tcW w:w="40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Prepared By</w:t>
            </w:r>
          </w:p>
        </w:tc>
        <w:tc>
          <w:tcPr>
            <w:tcW w:w="3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Checked By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88A" w:rsidRPr="009E388A" w:rsidRDefault="009E388A" w:rsidP="009E3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E3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Approved By</w:t>
            </w:r>
          </w:p>
        </w:tc>
      </w:tr>
    </w:tbl>
    <w:p w:rsidR="0031082F" w:rsidRDefault="0031082F"/>
    <w:sectPr w:rsidR="0031082F" w:rsidSect="009E388A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883" w:rsidRDefault="005E7883" w:rsidP="00C87406">
      <w:pPr>
        <w:spacing w:after="0" w:line="240" w:lineRule="auto"/>
      </w:pPr>
      <w:r>
        <w:separator/>
      </w:r>
    </w:p>
  </w:endnote>
  <w:endnote w:type="continuationSeparator" w:id="0">
    <w:p w:rsidR="005E7883" w:rsidRDefault="005E7883" w:rsidP="00C8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883" w:rsidRDefault="005E7883" w:rsidP="00C87406">
      <w:pPr>
        <w:spacing w:after="0" w:line="240" w:lineRule="auto"/>
      </w:pPr>
      <w:r>
        <w:separator/>
      </w:r>
    </w:p>
  </w:footnote>
  <w:footnote w:type="continuationSeparator" w:id="0">
    <w:p w:rsidR="005E7883" w:rsidRDefault="005E7883" w:rsidP="00C8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406" w:rsidRDefault="00C87406">
    <w:pPr>
      <w:pStyle w:val="Header"/>
    </w:pPr>
    <w:r>
      <w:rPr>
        <w:rFonts w:ascii="Calibri" w:eastAsia="Times New Roman" w:hAnsi="Calibri" w:cs="Calibri"/>
        <w:noProof/>
        <w:color w:val="000000"/>
      </w:rPr>
      <w:drawing>
        <wp:anchor distT="0" distB="0" distL="114300" distR="114300" simplePos="0" relativeHeight="251659264" behindDoc="0" locked="0" layoutInCell="1" allowOverlap="1" wp14:anchorId="27341009" wp14:editId="1357F600">
          <wp:simplePos x="0" y="0"/>
          <wp:positionH relativeFrom="column">
            <wp:posOffset>3209925</wp:posOffset>
          </wp:positionH>
          <wp:positionV relativeFrom="paragraph">
            <wp:posOffset>-114300</wp:posOffset>
          </wp:positionV>
          <wp:extent cx="1539240" cy="484505"/>
          <wp:effectExtent l="19050" t="0" r="3810" b="0"/>
          <wp:wrapNone/>
          <wp:docPr id="2" name="Picture 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1" descr="Logo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9240" cy="484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87406" w:rsidRDefault="00C874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7839"/>
    <w:rsid w:val="001A5D88"/>
    <w:rsid w:val="0031082F"/>
    <w:rsid w:val="003A7839"/>
    <w:rsid w:val="005E7883"/>
    <w:rsid w:val="009E388A"/>
    <w:rsid w:val="00C84A7D"/>
    <w:rsid w:val="00C8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CC1B40-5FA8-4263-B939-9516DF09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06"/>
  </w:style>
  <w:style w:type="paragraph" w:styleId="Footer">
    <w:name w:val="footer"/>
    <w:basedOn w:val="Normal"/>
    <w:link w:val="FooterChar"/>
    <w:uiPriority w:val="99"/>
    <w:unhideWhenUsed/>
    <w:rsid w:val="00C8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MSI PC</cp:lastModifiedBy>
  <cp:revision>4</cp:revision>
  <cp:lastPrinted>2018-04-09T10:25:00Z</cp:lastPrinted>
  <dcterms:created xsi:type="dcterms:W3CDTF">2017-12-12T18:25:00Z</dcterms:created>
  <dcterms:modified xsi:type="dcterms:W3CDTF">2018-04-09T10:25:00Z</dcterms:modified>
</cp:coreProperties>
</file>