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C640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7A879" w14:textId="5B944CF4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="008A7690">
        <w:rPr>
          <w:rFonts w:ascii="Times New Roman" w:hAnsi="Times New Roman" w:cs="Times New Roman"/>
          <w:sz w:val="24"/>
          <w:szCs w:val="24"/>
        </w:rPr>
        <w:t>43.22.2675.003.01.575.20,759(7)</w:t>
      </w:r>
    </w:p>
    <w:p w14:paraId="7709F95B" w14:textId="6C51B930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24.0</w:t>
      </w:r>
      <w:r w:rsidR="00017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</w:t>
      </w:r>
    </w:p>
    <w:p w14:paraId="54B009CC" w14:textId="77777777" w:rsidR="0052183F" w:rsidRPr="005B73FD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E9F6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3536B90B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5A76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F69CD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6F69CD">
        <w:rPr>
          <w:rFonts w:ascii="Times New Roman" w:hAnsi="Times New Roman" w:cs="Times New Roman"/>
          <w:b/>
          <w:bCs/>
        </w:rPr>
        <w:t>Mahabubur</w:t>
      </w:r>
      <w:proofErr w:type="spellEnd"/>
      <w:r w:rsidRPr="006F69CD">
        <w:rPr>
          <w:rFonts w:ascii="Times New Roman" w:hAnsi="Times New Roman" w:cs="Times New Roman"/>
          <w:b/>
          <w:bCs/>
        </w:rPr>
        <w:t xml:space="preserve"> Rahman</w:t>
      </w:r>
    </w:p>
    <w:p w14:paraId="49D4BE90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Executive Engineer</w:t>
      </w:r>
    </w:p>
    <w:p w14:paraId="019F7C79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Dhaka PWD Division-4</w:t>
      </w:r>
    </w:p>
    <w:p w14:paraId="5E76DF7C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Executive Engineer Office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</w:p>
    <w:p w14:paraId="1168745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Public Works Department </w:t>
      </w:r>
    </w:p>
    <w:p w14:paraId="6F44CA5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Ministry of Housing and Public Works</w:t>
      </w:r>
    </w:p>
    <w:p w14:paraId="3D1301B6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F69CD">
        <w:rPr>
          <w:rFonts w:ascii="Times New Roman" w:hAnsi="Times New Roman" w:cs="Times New Roman"/>
        </w:rPr>
        <w:t>Peoples Republic of Bangladesh.</w:t>
      </w:r>
    </w:p>
    <w:p w14:paraId="1D356D1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5A63018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Submission of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</w:p>
    <w:p w14:paraId="738FD96A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4A96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12338B7E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B27BB" w14:textId="58E6F32D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According to letter source </w:t>
      </w:r>
      <w:r w:rsidR="0027648A">
        <w:rPr>
          <w:rFonts w:ascii="Times New Roman" w:hAnsi="Times New Roman" w:cs="Times New Roman"/>
          <w:sz w:val="24"/>
          <w:szCs w:val="24"/>
        </w:rPr>
        <w:t>43.22.2675.003.01.575.20,759(7)</w:t>
      </w:r>
      <w:r w:rsidRPr="006F69CD">
        <w:rPr>
          <w:rFonts w:ascii="Times New Roman" w:hAnsi="Times New Roman" w:cs="Times New Roman"/>
          <w:sz w:val="24"/>
          <w:szCs w:val="24"/>
        </w:rPr>
        <w:t xml:space="preserve">, the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>submitted for your ready reference. According to the Terms of Reference (</w:t>
      </w:r>
      <w:proofErr w:type="spellStart"/>
      <w:r w:rsidRPr="006F69CD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6F69CD">
        <w:rPr>
          <w:rFonts w:ascii="Times New Roman" w:hAnsi="Times New Roman" w:cs="Times New Roman"/>
          <w:sz w:val="24"/>
          <w:szCs w:val="24"/>
        </w:rPr>
        <w:t xml:space="preserve">) all subjected matters are incorporated in this report. </w:t>
      </w:r>
    </w:p>
    <w:p w14:paraId="35B00B4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E3EB2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60A81591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052E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8A7EE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9F2AA7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436AA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B711A" w14:textId="77777777" w:rsidR="00984BBC" w:rsidRDefault="00984BBC" w:rsidP="00615F7F">
      <w:pPr>
        <w:spacing w:after="0" w:line="240" w:lineRule="auto"/>
      </w:pPr>
      <w:r>
        <w:separator/>
      </w:r>
    </w:p>
  </w:endnote>
  <w:endnote w:type="continuationSeparator" w:id="0">
    <w:p w14:paraId="21713CA0" w14:textId="77777777" w:rsidR="00984BBC" w:rsidRDefault="00984BBC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3A873" w14:textId="77777777" w:rsidR="00984BBC" w:rsidRDefault="00984BBC" w:rsidP="00615F7F">
      <w:pPr>
        <w:spacing w:after="0" w:line="240" w:lineRule="auto"/>
      </w:pPr>
      <w:r>
        <w:separator/>
      </w:r>
    </w:p>
  </w:footnote>
  <w:footnote w:type="continuationSeparator" w:id="0">
    <w:p w14:paraId="7F7B2729" w14:textId="77777777" w:rsidR="00984BBC" w:rsidRDefault="00984BBC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27648A"/>
    <w:rsid w:val="00297F07"/>
    <w:rsid w:val="0045076A"/>
    <w:rsid w:val="0052183F"/>
    <w:rsid w:val="00602383"/>
    <w:rsid w:val="00615F7F"/>
    <w:rsid w:val="00705E83"/>
    <w:rsid w:val="008A7690"/>
    <w:rsid w:val="00922E2B"/>
    <w:rsid w:val="00984BBC"/>
    <w:rsid w:val="009A5400"/>
    <w:rsid w:val="00B12102"/>
    <w:rsid w:val="00B85BA3"/>
    <w:rsid w:val="00B90F52"/>
    <w:rsid w:val="00C7304B"/>
    <w:rsid w:val="00CC02AB"/>
    <w:rsid w:val="00CE7652"/>
    <w:rsid w:val="00D15E41"/>
    <w:rsid w:val="00DD5F14"/>
    <w:rsid w:val="00E83DAA"/>
    <w:rsid w:val="00EC0EF7"/>
    <w:rsid w:val="00E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10</cp:revision>
  <cp:lastPrinted>2020-09-08T11:14:00Z</cp:lastPrinted>
  <dcterms:created xsi:type="dcterms:W3CDTF">2020-08-20T13:38:00Z</dcterms:created>
  <dcterms:modified xsi:type="dcterms:W3CDTF">2020-09-08T11:15:00Z</dcterms:modified>
</cp:coreProperties>
</file>