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340CA" w14:textId="0807D29F" w:rsidR="002A06BB" w:rsidRPr="00003D46" w:rsidRDefault="008D4613" w:rsidP="008D46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D46">
        <w:rPr>
          <w:rFonts w:ascii="Times New Roman" w:hAnsi="Times New Roman" w:cs="Times New Roman"/>
          <w:b/>
          <w:bCs/>
          <w:sz w:val="36"/>
          <w:szCs w:val="36"/>
        </w:rPr>
        <w:t>Projects of DSHE</w:t>
      </w:r>
    </w:p>
    <w:p w14:paraId="2F27D00A" w14:textId="2931DC85" w:rsidR="008D4613" w:rsidRPr="00003D46" w:rsidRDefault="001C02CE" w:rsidP="009873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D46">
        <w:rPr>
          <w:rFonts w:ascii="Times New Roman" w:hAnsi="Times New Roman" w:cs="Times New Roman"/>
          <w:sz w:val="24"/>
          <w:szCs w:val="24"/>
        </w:rPr>
        <w:t xml:space="preserve">Secondary Education Sector Investment Program </w:t>
      </w:r>
      <w:r w:rsidR="008E1738" w:rsidRPr="00003D46">
        <w:rPr>
          <w:rFonts w:ascii="Times New Roman" w:hAnsi="Times New Roman" w:cs="Times New Roman"/>
          <w:sz w:val="24"/>
          <w:szCs w:val="24"/>
        </w:rPr>
        <w:t>(SESIP)</w:t>
      </w:r>
    </w:p>
    <w:p w14:paraId="72503BE3" w14:textId="3F63F596" w:rsidR="008E1738" w:rsidRPr="00003D46" w:rsidRDefault="008E1738" w:rsidP="008E17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D46">
        <w:rPr>
          <w:rFonts w:ascii="Times New Roman" w:hAnsi="Times New Roman" w:cs="Times New Roman"/>
          <w:sz w:val="24"/>
          <w:szCs w:val="24"/>
        </w:rPr>
        <w:t>Secondary Education Quality and Access Enhancement Project</w:t>
      </w:r>
      <w:r w:rsidR="00514933" w:rsidRPr="00003D46">
        <w:rPr>
          <w:rFonts w:ascii="Times New Roman" w:hAnsi="Times New Roman" w:cs="Times New Roman"/>
          <w:sz w:val="24"/>
          <w:szCs w:val="24"/>
        </w:rPr>
        <w:t xml:space="preserve"> (SEQAEP)</w:t>
      </w:r>
    </w:p>
    <w:p w14:paraId="63EB8DA2" w14:textId="78D14117" w:rsidR="008E1738" w:rsidRPr="00003D46" w:rsidRDefault="00514933" w:rsidP="005149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D46">
        <w:rPr>
          <w:rFonts w:ascii="Times New Roman" w:hAnsi="Times New Roman" w:cs="Times New Roman"/>
          <w:sz w:val="24"/>
          <w:szCs w:val="24"/>
        </w:rPr>
        <w:t>Teaching Quality Improvement II (TQI- II)</w:t>
      </w:r>
    </w:p>
    <w:p w14:paraId="0EBB1901" w14:textId="7D1ABA11" w:rsidR="00514933" w:rsidRPr="00003D46" w:rsidRDefault="00AC37BE" w:rsidP="005149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D46">
        <w:rPr>
          <w:rFonts w:ascii="Times New Roman" w:hAnsi="Times New Roman" w:cs="Times New Roman"/>
          <w:sz w:val="24"/>
          <w:szCs w:val="24"/>
        </w:rPr>
        <w:t>Generation Breakthrough: A Multi-pronged Approach to Primary Prevention of Gender Based Violence and Meeting SRHR Needs of Adolescents and Youth in Bangladesh Project</w:t>
      </w:r>
    </w:p>
    <w:p w14:paraId="05611AA3" w14:textId="7CBF52F1" w:rsidR="00AC37BE" w:rsidRPr="00003D46" w:rsidRDefault="00037E3B" w:rsidP="005149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D46">
        <w:rPr>
          <w:rFonts w:ascii="Times New Roman" w:hAnsi="Times New Roman" w:cs="Times New Roman"/>
          <w:sz w:val="24"/>
          <w:szCs w:val="24"/>
        </w:rPr>
        <w:t>The introduction of education at secondary and higher secondary level project (2nd phase) through ICT</w:t>
      </w:r>
    </w:p>
    <w:p w14:paraId="7861B7F9" w14:textId="674940BE" w:rsidR="003A0AA6" w:rsidRPr="00003D46" w:rsidRDefault="003A0AA6" w:rsidP="00003D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D46">
        <w:rPr>
          <w:rFonts w:ascii="Times New Roman" w:hAnsi="Times New Roman" w:cs="Times New Roman"/>
          <w:sz w:val="24"/>
          <w:szCs w:val="24"/>
        </w:rPr>
        <w:t>Foreign-Language-Training-Center</w:t>
      </w:r>
    </w:p>
    <w:sectPr w:rsidR="003A0AA6" w:rsidRPr="0000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B2183"/>
    <w:multiLevelType w:val="hybridMultilevel"/>
    <w:tmpl w:val="5398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1A"/>
    <w:rsid w:val="00003D46"/>
    <w:rsid w:val="00037E3B"/>
    <w:rsid w:val="001C02CE"/>
    <w:rsid w:val="002A06BB"/>
    <w:rsid w:val="003A0AA6"/>
    <w:rsid w:val="00514933"/>
    <w:rsid w:val="008D4613"/>
    <w:rsid w:val="008E1738"/>
    <w:rsid w:val="00987381"/>
    <w:rsid w:val="00AC37BE"/>
    <w:rsid w:val="00C8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81D7"/>
  <w15:chartTrackingRefBased/>
  <w15:docId w15:val="{ACCB7B3F-F523-4E83-9BD3-CCF4DEDC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9</cp:revision>
  <dcterms:created xsi:type="dcterms:W3CDTF">2020-10-03T09:07:00Z</dcterms:created>
  <dcterms:modified xsi:type="dcterms:W3CDTF">2020-10-19T09:50:00Z</dcterms:modified>
</cp:coreProperties>
</file>