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An Analysis of Attack Vectors and Countermeasures in Digital Information Security</w:t>
      </w:r>
    </w:p>
    <w:p>
      <w:pPr>
        <w:spacing w:after="100"/>
        <w:jc w:val="center"/>
      </w:pPr>
      <w:r>
        <w:rPr>
          <w:i/>
          <w:iCs/>
          <w:sz w:val="22"/>
          <w:szCs w:val="22"/>
        </w:rPr>
        <w:t xml:space="preserve">Shuvro Sankar Sen</w:t>
      </w:r>
    </w:p>
    <w:p>
      <w:pPr>
        <w:spacing w:after="200"/>
        <w:jc w:val="center"/>
      </w:pPr>
      <w:r>
        <w:rPr>
          <w:sz w:val="22"/>
          <w:szCs w:val="22"/>
        </w:rPr>
        <w:t xml:space="preserve">American International University–Bangladesh (AIUB), Dhaka, Bangladesh</w:t>
      </w:r>
    </w:p>
    <w:p>
      <w:r>
        <w:rPr>
          <w:b/>
          <w:bCs/>
        </w:rPr>
        <w:t xml:space="preserve">Abstract: </w:t>
      </w:r>
      <w:r>
        <w:t xml:space="preserve">The process of digitalizing all critical infrastructure components — which include financial systems, healthcare facilities, educational institutions, industrial operations and smart city systems — creates security vulnerabilities. This study evaluates 53 research papers from 2020 to 2025 to identify cybersecurity threats occurring through application systems, network infrastructure, physical environments and organizational structures. Specific threats include phishing attacks and social engineering techniques, malware and ransomware, Distributed Denial-of-Service (DDoS) attacks, protocol exploits, graphical password vulnerabilities, insider threats and hardware attacks. These consequences create data breaches which lead to operational interruptions and both financial and reputational losses. The security measures include Artificial Intelligence (AI)-based and Machine Learning (ML)-based intrusion detection systems (IDS), deep learning-based malware detection systems, blockchain-based trust systems and lightweight cryptographic systems for Internet of Things (IoT) and Industrial Internet of Things (IIoT) devices, zero-trust security systems and recognition-based authentication systems. The system encounters multiple issues: false alarms, user scalability problems, adversarial evasion of ML-based security systems, operational challenges, and interoperability failures between blockchain and zero-trust architectures. This study identifies six research directions: adversarially resilient AI systems, lightweight IoT security systems, scalable designs, human-centered authentication systems, blockchain–zero-trust integration, and explainable AI with ethical governance.</w:t>
      </w:r>
    </w:p>
    <w:p>
      <w:r>
        <w:t xml:space="preserve"/>
      </w:r>
    </w:p>
    <w:p>
      <w:r>
        <w:rPr>
          <w:b/>
          <w:bCs/>
        </w:rPr>
        <w:t xml:space="preserve">Index Terms: </w:t>
      </w:r>
      <w:r>
        <w:t xml:space="preserve">Cybersecurity, Attack Vectors, Intrusion Detection Systems, DDoS, Blockchain, Zero-Trust Architecture, Internet of Things</w:t>
      </w:r>
    </w:p>
    <w:p>
      <w:r>
        <w:t xml:space="preserve"/>
      </w:r>
    </w:p>
    <w:p>
      <w:pPr>
        <w:pStyle w:val="Heading1"/>
      </w:pPr>
      <w:r>
        <w:t xml:space="preserve">1. Introduction</w:t>
      </w:r>
    </w:p>
    <w:p>
      <w:r>
        <w:t xml:space="preserve">Digital transformation has expanded the attack surface across critical sectors, including finance, healthcare, education, and manufacturing. Different organizations increasingly depend on interconnected Internet of Things (IoT) systems, cloud services, Industrial Control Systems (ICS), and Cyber-Physical Systems (CPS) infrastructure, creating vulnerabilities exploited by cybercriminals, hacktivists, and state actors. Cybercrime losses reached $10.5 trillion annually by 2025 estimates, driven by ransomware, phishing, and DDoS attacks [7, 9, 15].</w:t>
      </w:r>
    </w:p>
    <w:p>
      <w:r>
        <w:t xml:space="preserve"/>
      </w:r>
    </w:p>
    <w:p>
      <w:r>
        <w:t xml:space="preserve">Cyberattacks span multiple layers and domains, including the application layer, network layer, physical layer, and organizational layer. In the network layer, DDoS attacks weaponize millions of compromised IoT devices for widespread disruption [6, 9]. Application-layer attacks exploit human vulnerabilities through social engineering [5]. Graphical password systems remain vulnerable despite randomization measures [13]. ML-based intrusion detection systems (IDS) improve detection rates but struggle with false positives, scalability, and zero-day threats [8, 35]. IIoT systems in industrial sectors lack inherent security, requiring blockchain-based anomaly monitoring [12, 14]. Smart cities face identity theft and DoS risks in federated infrastructures [16], while higher education institutions suffer ransomware, spear-phishing, and insider threats [11]. Proposed countermeasures include deep learning malware classifiers [3, 4], blockchain identity management [16, 27], and AI-driven IDS [8]. Deployment challenges persist: computational overhead, interoperability limits, adversarial evasion, and usability issues [17, 22]. These usability challenges highlight the gap between theoretical security improvements and practical adoption in real-world environments [38, 53].</w:t>
      </w:r>
    </w:p>
    <w:p>
      <w:r>
        <w:t xml:space="preserve"/>
      </w:r>
    </w:p>
    <w:p>
      <w:pPr>
        <w:pStyle w:val="Heading2"/>
      </w:pPr>
      <w:r>
        <w:t xml:space="preserve">1.1. Review Methodology</w:t>
      </w:r>
    </w:p>
    <w:p>
      <w:r>
        <w:t xml:space="preserve">This systematic literature review (SLR) adheres to the PRISMA 2020 guidelines [13] for transparent, reproducible synthesis, covering 2020–2025 to capture Industry 4.0 evolution and AI-driven threats.</w:t>
      </w:r>
    </w:p>
    <w:p>
      <w:r>
        <w:t xml:space="preserve"/>
      </w:r>
    </w:p>
    <w:p>
      <w:pPr>
        <w:pStyle w:val="Heading3"/>
      </w:pPr>
      <w:r>
        <w:t xml:space="preserve">1.1.1 Research Questions</w:t>
      </w:r>
    </w:p>
    <w:p>
      <w:r>
        <w:t xml:space="preserve">To guide this review, the following three research questions were formulated to address key dimensions of cybersecurity threats and defenses:</w:t>
      </w:r>
    </w:p>
    <w:p>
      <w:pPr>
        <w:pStyle w:val="ListParagraph"/>
        <w:numPr>
          <w:ilvl w:val="0"/>
          <w:numId w:val="2"/>
        </w:numPr>
      </w:pPr>
      <w:r>
        <w:t xml:space="preserve">What are the primary emerging cyberattack vectors (2020–2025)?</w:t>
      </w:r>
    </w:p>
    <w:p>
      <w:pPr>
        <w:pStyle w:val="ListParagraph"/>
        <w:numPr>
          <w:ilvl w:val="0"/>
          <w:numId w:val="2"/>
        </w:numPr>
      </w:pPr>
      <w:r>
        <w:t xml:space="preserve">What countermeasures exist or are proposed?</w:t>
      </w:r>
    </w:p>
    <w:p>
      <w:pPr>
        <w:pStyle w:val="ListParagraph"/>
        <w:numPr>
          <w:ilvl w:val="0"/>
          <w:numId w:val="2"/>
        </w:numPr>
      </w:pPr>
      <w:r>
        <w:t xml:space="preserve">Which domains (IoT, CPS, finance, education) face highest impact, and what defense gaps remain?</w:t>
      </w:r>
    </w:p>
    <w:p>
      <w:r>
        <w:t xml:space="preserve"/>
      </w:r>
    </w:p>
    <w:p>
      <w:pPr>
        <w:pStyle w:val="Heading3"/>
      </w:pPr>
      <w:r>
        <w:t xml:space="preserve">1.1.2 Inclusion and Exclusion Criteria</w:t>
      </w:r>
    </w:p>
    <w:p>
      <w:r>
        <w:rPr>
          <w:b/>
          <w:bCs/>
        </w:rPr>
        <w:t xml:space="preserve">Inclusion: </w:t>
      </w:r>
      <w:r>
        <w:t xml:space="preserve">Peer-reviewed studies (2020–2025) on attacks targeting IoT, CPS/ICS, cloud, finance, or education, with technical depth (algorithms, datasets, evaluations). Focus: AI/ML defenses, IDS, protocol controls.</w:t>
      </w:r>
    </w:p>
    <w:p>
      <w:r>
        <w:rPr>
          <w:b/>
          <w:bCs/>
        </w:rPr>
        <w:t xml:space="preserve">Exclusion: </w:t>
      </w:r>
      <w:r>
        <w:t xml:space="preserve">Research work before 2020, opinion pieces, vendor whitepapers, duplicates.</w:t>
      </w:r>
    </w:p>
    <w:p>
      <w:r>
        <w:t xml:space="preserve"/>
      </w:r>
    </w:p>
    <w:p>
      <w:pPr>
        <w:pStyle w:val="Heading3"/>
      </w:pPr>
      <w:r>
        <w:t xml:space="preserve">1.1.3 Search and Selection</w:t>
      </w:r>
    </w:p>
    <w:p>
      <w:r>
        <w:t xml:space="preserve">The search strategy uses Boolean queries which combine domain and technique keywords to search across multiple databases, including IEEE Xplore, ACM Digital Library, MDPI, ScienceDirect, SpringerLink, and Google Scholar. The search pattern is as follows:</w:t>
      </w:r>
    </w:p>
    <w:p>
      <w:r>
        <w:rPr>
          <w:rFonts w:ascii="Courier New" w:cs="Courier New" w:eastAsia="Courier New" w:hAnsi="Courier New"/>
          <w:sz w:val="20"/>
          <w:szCs w:val="20"/>
        </w:rPr>
        <w:t xml:space="preserve">("cyberattack" OR "network attack") AND ("machine learning" OR "AI") AND ("intrusion detection") AND ("IoT" OR "CPS")</w:t>
      </w:r>
    </w:p>
    <w:p>
      <w:r>
        <w:t xml:space="preserve"/>
      </w:r>
    </w:p>
    <w:p>
      <w:r>
        <w:t xml:space="preserve">The selection process follows the PRISMA 2020 flow diagram, as depicted in Figure 1. From 13,291 initial records identified, 3,239 duplicates were removed, leaving 10,052 records for screening. After abstract screening, 9,965 records were rejected, leaving 87 full-text articles for eligibility assessment. Of these, 34 were excluded due to insufficient technical depth or misaligned scope, yielding 53 primary studies for in-depth analysis.</w:t>
      </w:r>
    </w:p>
    <w:p>
      <w:r>
        <w:t xml:space="preserve"/>
      </w:r>
    </w:p>
    <w:p>
      <w:pPr>
        <w:jc w:val="center"/>
      </w:pPr>
      <w:r>
        <w:t xml:space="preserve">[Figure 1. PRISMA 2020 flow diagram: 53 studies selected from 13,291 records.]</w:t>
      </w:r>
    </w:p>
    <w:p>
      <w:r>
        <w:t xml:space="preserve"/>
      </w:r>
    </w:p>
    <w:p>
      <w:pPr>
        <w:pStyle w:val="Heading3"/>
      </w:pPr>
      <w:r>
        <w:t xml:space="preserve">1.1.4 Quality Assessment and Synthesis</w:t>
      </w:r>
    </w:p>
    <w:p>
      <w:r>
        <w:t xml:space="preserve">MMAT appraised quantitative/mixed-methods studies; CASP evaluated qualitative/reviews. Two-thirds featured strong validation (e.g., CICIDS2017, CICDDoS2019 datasets [44]); others offered structured surveys [5, 12].</w:t>
      </w:r>
    </w:p>
    <w:p>
      <w:r>
        <w:rPr>
          <w:b/>
          <w:bCs/>
        </w:rPr>
        <w:t xml:space="preserve">Extraction: </w:t>
      </w:r>
      <w:r>
        <w:t xml:space="preserve">Coded attack layer/domain, vectors, vulnerabilities, impacts, countermeasures, and limitations — informing gap analysis (Table 3).</w:t>
      </w:r>
    </w:p>
    <w:p>
      <w:r>
        <w:rPr>
          <w:b/>
          <w:bCs/>
        </w:rPr>
        <w:t xml:space="preserve">Synthesis: </w:t>
      </w:r>
      <w:r>
        <w:t xml:space="preserve">Thematic coding classified vectors into five categories: protocol abuse, social engineering, malware, insider threats, and domain-specific threats [6, 14]. Performance was synthesized via F1-score, accuracy, false-positive rate, and latency [8, 35]. Countermeasures were grouped by paradigm (learning-based, cryptographic) and constraints (Table 1).</w:t>
      </w:r>
    </w:p>
    <w:p>
      <w:r>
        <w:t xml:space="preserve"/>
      </w:r>
    </w:p>
    <w:p>
      <w:pPr>
        <w:pStyle w:val="Heading2"/>
      </w:pPr>
      <w:r>
        <w:t xml:space="preserve">1.2. Taxonomy Overview</w:t>
      </w:r>
    </w:p>
    <w:p>
      <w:r>
        <w:t xml:space="preserve">Figure 2 presents a cross-layer taxonomy mapping attack vectors to countermeasures across application, network, physical, and organizational layers.</w:t>
      </w:r>
    </w:p>
    <w:p>
      <w:r>
        <w:t xml:space="preserve">Table 2 enables domain-wise comparisons (IoT/IIoT, finance, healthcare, education), grounding subsequent analysis.</w:t>
      </w:r>
    </w:p>
    <w:p>
      <w:r>
        <w:t xml:space="preserve"/>
      </w:r>
    </w:p>
    <w:p>
      <w:pPr>
        <w:jc w:val="center"/>
      </w:pPr>
      <w:r>
        <w:t xml:space="preserve">[Figure 2. Cross-layer taxonomy: Attacks and countermeasures.]</w:t>
      </w:r>
    </w:p>
    <w:p>
      <w:r>
        <w:t xml:space="preserve"/>
      </w:r>
    </w:p>
    <w:p>
      <w:pPr>
        <w:pStyle w:val="Heading2"/>
      </w:pPr>
      <w:r>
        <w:t xml:space="preserve">1.3. Paper Organization</w:t>
      </w:r>
    </w:p>
    <w:p>
      <w:r>
        <w:t xml:space="preserve">Section 2 surveys domain-specific attacks and defenses. Section 4 applies taxonomy to key threats and countermeasures. Section 5 presents synthesized findings graphically. Sections 6–7 address gaps and future directions.</w:t>
      </w:r>
    </w:p>
    <w:p>
      <w:r>
        <w:t xml:space="preserve"/>
      </w:r>
    </w:p>
    <w:p>
      <w:pPr>
        <w:pStyle w:val="Heading2"/>
      </w:pPr>
      <w:r>
        <w:t xml:space="preserve">1.4. Contribution and Scope</w:t>
      </w:r>
    </w:p>
    <w:p>
      <w:r>
        <w:rPr>
          <w:b/>
          <w:bCs/>
        </w:rPr>
        <w:t xml:space="preserve">Contributions. </w:t>
      </w:r>
      <w:r>
        <w:t xml:space="preserve">This paper makes the following contributions:</w:t>
      </w:r>
    </w:p>
    <w:p>
      <w:pPr>
        <w:pStyle w:val="ListParagraph"/>
        <w:numPr>
          <w:ilvl w:val="0"/>
          <w:numId w:val="3"/>
        </w:numPr>
      </w:pPr>
      <w:r>
        <w:t xml:space="preserve">This paper introduces a comprehensive cross-layer attack vector classification system, including countermeasures for application, network, physical, and organizational security. This study uses the PRISMA methodology to systematically review 53 primary studies from 2020 to 2025, covering IoT, IIoT, CPS, ICS, cloud computing, and related domains.</w:t>
      </w:r>
    </w:p>
    <w:p>
      <w:pPr>
        <w:pStyle w:val="ListParagraph"/>
        <w:numPr>
          <w:ilvl w:val="0"/>
          <w:numId w:val="3"/>
        </w:numPr>
      </w:pPr>
      <w:r>
        <w:t xml:space="preserve">This study identifies essential weaknesses in ML/AI-based systems, IIoT security protocols, and proposed defense methods that fail to provide adequate operational protection.</w:t>
      </w:r>
    </w:p>
    <w:p>
      <w:pPr>
        <w:pStyle w:val="ListParagraph"/>
        <w:numPr>
          <w:ilvl w:val="0"/>
          <w:numId w:val="3"/>
        </w:numPr>
      </w:pPr>
      <w:r>
        <w:t xml:space="preserve">This study establishes specific risk profiles for different domains — including IoT, IIoT, finance, healthcare, and higher education — together with their respective recommended security controls.</w:t>
      </w:r>
    </w:p>
    <w:p>
      <w:pPr>
        <w:pStyle w:val="ListParagraph"/>
        <w:numPr>
          <w:ilvl w:val="0"/>
          <w:numId w:val="3"/>
        </w:numPr>
      </w:pPr>
      <w:r>
        <w:t xml:space="preserve">This study consolidates reported performance trade-offs, including accuracy, F1-score, false-positive rate, and latency, to evaluate IDS and their associated defense mechanisms.</w:t>
      </w:r>
    </w:p>
    <w:p>
      <w:r>
        <w:t xml:space="preserve"/>
      </w:r>
    </w:p>
    <w:p>
      <w:r>
        <w:t xml:space="preserve">This review focuses on peer-reviewed research articles published between 2020 and 2025 that contain technical information about cyberattack analysis and defensive methods through detailed algorithm, dataset, and evaluation methodology descriptions.</w:t>
      </w:r>
    </w:p>
    <w:p>
      <w:r>
        <w:t xml:space="preserve"/>
      </w:r>
    </w:p>
    <w:p>
      <w:pPr>
        <w:pStyle w:val="Heading1"/>
      </w:pPr>
      <w:r>
        <w:t xml:space="preserve">2. Systematic Review of Digital Security Attacks and Defenses</w:t>
      </w:r>
    </w:p>
    <w:p>
      <w:r>
        <w:t xml:space="preserve">This section synthesizes 53 peer-reviewed studies published between 2020 and 2025 across four architectural layers and multiple critical application domains. Table 1 provides a taxonomy-based overview of all studies using six dimensions: reference details, publication year, research problem, key contributions, targeted ISM domain, and evaluation methodology. Rather than describing each study individually, the literature is organized into five dominant research themes followed by cross-cutting research gaps.</w:t>
      </w:r>
    </w:p>
    <w:p>
      <w:r>
        <w:t xml:space="preserve"/>
      </w:r>
    </w:p>
    <w:p>
      <w:r>
        <w:rPr>
          <w:b/>
          <w:bCs/>
        </w:rPr>
        <w:t xml:space="preserve">Table 1. </w:t>
      </w:r>
      <w:r>
        <w:t xml:space="preserve">Taxonomy-based summary of reviewed literature: All 53 studies (2020–2025).</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1700"/>
        <w:gridCol w:w="1800"/>
        <w:gridCol w:w="1700"/>
        <w:gridCol w:w="1700"/>
      </w:tblGrid>
      <w:tr>
        <w:tc>
          <w:tcPr>
            <w:tcW w:type="dxa" w:w="500"/>
            <w:tcBorders>
              <w:top w:val="single" w:color="CCCCCC" w:sz="1"/>
              <w:left w:val="single" w:color="CCCCCC" w:sz="1"/>
              <w:bottom w:val="single" w:color="CCCCCC" w:sz="1"/>
              <w:right w:val="single" w:color="CCCCCC" w:sz="1"/>
            </w:tcBorders>
            <w:shd w:fill="DDEEFF" w:val="clear"/>
            <w:tcMar>
              <w:top w:type="dxa" w:w="60"/>
              <w:left w:type="dxa" w:w="80"/>
              <w:bottom w:type="dxa" w:w="60"/>
              <w:right w:type="dxa" w:w="80"/>
            </w:tcMar>
          </w:tcPr>
          <w:p>
            <w:r>
              <w:rPr>
                <w:b/>
                <w:bCs/>
                <w:sz w:val="16"/>
                <w:szCs w:val="16"/>
              </w:rPr>
              <w:t xml:space="preserve">Source</w:t>
            </w:r>
          </w:p>
        </w:tc>
        <w:tc>
          <w:tcPr>
            <w:tcW w:type="dxa" w:w="500"/>
            <w:tcBorders>
              <w:top w:val="single" w:color="CCCCCC" w:sz="1"/>
              <w:left w:val="single" w:color="CCCCCC" w:sz="1"/>
              <w:bottom w:val="single" w:color="CCCCCC" w:sz="1"/>
              <w:right w:val="single" w:color="CCCCCC" w:sz="1"/>
            </w:tcBorders>
            <w:shd w:fill="DDEEFF" w:val="clear"/>
            <w:tcMar>
              <w:top w:type="dxa" w:w="60"/>
              <w:left w:type="dxa" w:w="80"/>
              <w:bottom w:type="dxa" w:w="60"/>
              <w:right w:type="dxa" w:w="80"/>
            </w:tcMar>
          </w:tcPr>
          <w:p>
            <w:r>
              <w:rPr>
                <w:b/>
                <w:bCs/>
                <w:sz w:val="16"/>
                <w:szCs w:val="16"/>
              </w:rPr>
              <w:t xml:space="preserve">Year</w:t>
            </w:r>
          </w:p>
        </w:tc>
        <w:tc>
          <w:tcPr>
            <w:tcW w:type="dxa" w:w="1700"/>
            <w:tcBorders>
              <w:top w:val="single" w:color="CCCCCC" w:sz="1"/>
              <w:left w:val="single" w:color="CCCCCC" w:sz="1"/>
              <w:bottom w:val="single" w:color="CCCCCC" w:sz="1"/>
              <w:right w:val="single" w:color="CCCCCC" w:sz="1"/>
            </w:tcBorders>
            <w:shd w:fill="DDEEFF" w:val="clear"/>
            <w:tcMar>
              <w:top w:type="dxa" w:w="60"/>
              <w:left w:type="dxa" w:w="80"/>
              <w:bottom w:type="dxa" w:w="60"/>
              <w:right w:type="dxa" w:w="80"/>
            </w:tcMar>
          </w:tcPr>
          <w:p>
            <w:r>
              <w:rPr>
                <w:b/>
                <w:bCs/>
                <w:sz w:val="16"/>
                <w:szCs w:val="16"/>
              </w:rPr>
              <w:t xml:space="preserve">Research Problem</w:t>
            </w:r>
          </w:p>
        </w:tc>
        <w:tc>
          <w:tcPr>
            <w:tcW w:type="dxa" w:w="1800"/>
            <w:tcBorders>
              <w:top w:val="single" w:color="CCCCCC" w:sz="1"/>
              <w:left w:val="single" w:color="CCCCCC" w:sz="1"/>
              <w:bottom w:val="single" w:color="CCCCCC" w:sz="1"/>
              <w:right w:val="single" w:color="CCCCCC" w:sz="1"/>
            </w:tcBorders>
            <w:shd w:fill="DDEEFF" w:val="clear"/>
            <w:tcMar>
              <w:top w:type="dxa" w:w="60"/>
              <w:left w:type="dxa" w:w="80"/>
              <w:bottom w:type="dxa" w:w="60"/>
              <w:right w:type="dxa" w:w="80"/>
            </w:tcMar>
          </w:tcPr>
          <w:p>
            <w:r>
              <w:rPr>
                <w:b/>
                <w:bCs/>
                <w:sz w:val="16"/>
                <w:szCs w:val="16"/>
              </w:rPr>
              <w:t xml:space="preserve">Key Achievements</w:t>
            </w:r>
          </w:p>
        </w:tc>
        <w:tc>
          <w:tcPr>
            <w:tcW w:type="dxa" w:w="1700"/>
            <w:tcBorders>
              <w:top w:val="single" w:color="CCCCCC" w:sz="1"/>
              <w:left w:val="single" w:color="CCCCCC" w:sz="1"/>
              <w:bottom w:val="single" w:color="CCCCCC" w:sz="1"/>
              <w:right w:val="single" w:color="CCCCCC" w:sz="1"/>
            </w:tcBorders>
            <w:shd w:fill="DDEEFF" w:val="clear"/>
            <w:tcMar>
              <w:top w:type="dxa" w:w="60"/>
              <w:left w:type="dxa" w:w="80"/>
              <w:bottom w:type="dxa" w:w="60"/>
              <w:right w:type="dxa" w:w="80"/>
            </w:tcMar>
          </w:tcPr>
          <w:p>
            <w:r>
              <w:rPr>
                <w:b/>
                <w:bCs/>
                <w:sz w:val="16"/>
                <w:szCs w:val="16"/>
              </w:rPr>
              <w:t xml:space="preserve">Domain (ISM)</w:t>
            </w:r>
          </w:p>
        </w:tc>
        <w:tc>
          <w:tcPr>
            <w:tcW w:type="dxa" w:w="1700"/>
            <w:tcBorders>
              <w:top w:val="single" w:color="CCCCCC" w:sz="1"/>
              <w:left w:val="single" w:color="CCCCCC" w:sz="1"/>
              <w:bottom w:val="single" w:color="CCCCCC" w:sz="1"/>
              <w:right w:val="single" w:color="CCCCCC" w:sz="1"/>
            </w:tcBorders>
            <w:shd w:fill="DDEEFF" w:val="clear"/>
            <w:tcMar>
              <w:top w:type="dxa" w:w="60"/>
              <w:left w:type="dxa" w:w="80"/>
              <w:bottom w:type="dxa" w:w="60"/>
              <w:right w:type="dxa" w:w="80"/>
            </w:tcMar>
          </w:tcPr>
          <w:p>
            <w:r>
              <w:rPr>
                <w:b/>
                <w:bCs/>
                <w:sz w:val="16"/>
                <w:szCs w:val="16"/>
              </w:rPr>
              <w:t xml:space="preserve">Data Type / Dataset</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Evaluate SVM-based IDS effectiveness.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High detection accuracy, practical deployment.</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 / Anomaly-IDS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generic IDS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2021</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Systematize threats/countermeasures in robotic CPS.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Taxonomy, security posture recommendations.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Application/CPS / Safety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 Literature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2021</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Automate malware family classification.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CNN/RNN pipelines on benchmark datasets.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 / Malware-DL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Malimg, BIG 2015</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2021</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Detect malware in cloud with low overhead.</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Behavioral + static features, cloud-friendly.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Application/Cloud / Malware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10K samples on VMs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[5]</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2020</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Synthesize AI/ML phishing detection methods.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Feature/model taxonomy, deployment gaps.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 / Phishing-ML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 Literature + phishing</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[6]</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2021</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Characterize application-layer DDoS vectors/defenses.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HTTP/HTTPS attack-mitigation mapping.</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Application/Network / DDoS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 Literature + case reports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[7]</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2022</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Improve fraud detection on imbalanced data.</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Hybrid architecture, precision/recall gains.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 / Finance-ML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Real-world transactions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[8]</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2022</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Enhance anomaly detection with lightweight ML.</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K-means + SMO on benchmark datasets.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Network/Application / Anomaly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NSL-KDD</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[9]</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2022</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Detect DDoS in Industry 4.0 CPPS traffic.</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ML models on real factory data.</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Network/ICS / DDoS-ML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Infineon CPPS + DDoSDB</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2022</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Detect multi-layer DDoS on IoT endpoints.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ML/DL across transport/application layer.</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Network/IoT / DDoS-ML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IoT traffic traces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[11]</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Assess higher education cybersecurity.</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Ransomware/phishing prevalence, case study.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Organizational / Education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Case Study / University incidents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[12]</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IIoT threats/countermeasures.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Layered defense taxonomy, recommendations.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Organizational/Network / IIoT</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 Literature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[13]</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Assess graphical password vulnerabilities.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Scheme taxonomy, shoulder-surfing analysis.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 / Authentication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Systematic Review / IEEE, Scopus, WoS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[14]</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Review evolving attack vulnerabilities.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Malware/phishing/DDoS synthesis.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Organizational/Network / Broad</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 Literature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[15]</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2021</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Compare AI-based IDS for critical infrastructure.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Accuracy vs. cost benchmarking.</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Network/Organizational / IDS-CI</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Review / Literature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[16]</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2021</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Improve decentralized smart city identity.</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Blockchain + FIWARE integration.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Network/Organizational / SmartCity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FIWARE simulation</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[17]</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Compare supervised vs. unsupervised IDS.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AlexNet (supervised), VAE (unsupervised).</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 / IDS-DL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CICDDoS2019</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[18]</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Evaluate recognition-based authentication.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28 RBM studies, strengths/weaknesses.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 / Authentication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Systematic Review / IEEE, Scopus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[19]</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Improve IoT IDS with multi-feature ELM.</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Cloud-based IDS, high accuracy.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Network/IoT / IDS-ML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IoT intrusion</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IoT architectures and challenges.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Overview, open issues.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Organizational/Network / IoT</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 Literature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[21]</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Mitigate DoS on VPN networks.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Framework improves resilience.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 / Protocol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VPN traces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[22]</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2022</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adaptive defense strategies.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Moving target, deception, zero-trust.</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Organizational / Adaptive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 Literature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[23]</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Develop lightweight phishing prediction.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SVM classifier, deployment application.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 / Phishing</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Phishing URLs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[24]</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Review collaborative IDS in IoT.</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Collaboration methods/trade-offs.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Network/IoT / IDS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 Literature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[25]</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2022</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Study SVM adversarial vulnerabilities.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Kernel-space attacks, defenses.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Application/ML / Adversarial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ML benchmarks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[26]</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2022</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Design IDS/IPS for IoT devices.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Hybrid detection/prevention pipeline.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Network/IoT / IDS-IPS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IoT traces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[27]</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Prevent DDoS in smart homes via blockchain.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Blockchain coordination, resilience.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Network/IoT / Blockchain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Simulation / Smart home traffic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[28]</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Automate IDS in university networks.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NN-based automation, accuracy.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Network/Organizational / IDS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Simulation / University traffic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[29]</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Holistic cybersecurity review.</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Threats/attacks/defenses, future directions.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Organizational/Network / Broad</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Review / Literature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Detect DDoS in VANET + cloud.</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ML-driven detection, VANET accuracy.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Network/VANET / DDoS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VANET traces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[31]</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Automate attack specs/test cases generation.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Formal model-driven framework.</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 / Protocol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Tool/Framework / Protocols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[32]</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Enhance SDN IDS with feature selection.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RFE + DGN hybrid, high accuracy.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Network/SDN / DDoS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SDN DDoS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[33]</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Design fog-based IDS optimization.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SVM-IF + INSGA-II, fog nodes.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Network/IoT/Fog / IDS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Simulation / IoT-Fog traffic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[34]</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Improve IDS with spatial attention.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Residual networks, high accuracy.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 / IDS-DL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IDS benchmarks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[35]</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Address DDoS scalability with tensors.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Tensor-based IDS, scalable.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 / DDoS-Scalable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High-dim traffic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[36]</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Enhance WSN security with layered IDS.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Dynamic trust + anomaly detection.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Network/WSN / IDS-Trust</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Simulation / WSN simulation</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[37]</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Improve IDS feature selection (SDN/legacy).</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Crayfish optimization, performance gains.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Network/SDN / Feature-selection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SDN + traditional</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[38]</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Improve detection via hybrid ML/DL.</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Hybrid ML/DL outperforms standalone.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 / Hybrid-IDS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IDS benchmarks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[39]</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Leverage multi-layer attention networks.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DAMLAN, strong results.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 / Attention-IDS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Network intrusion</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Tailor IDS for healthcare systems.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Healthcare-specific benchmarking.</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Application/Organizational / Healthcare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Healthcare traffic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[41]</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Mitigate DoS in Boolean control networks.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Sliding mode control, resilience.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Network/Control / DoS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Analytical / Simulated BCN</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[42]</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Review IoT ransomware attacks.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Taxonomy, detection/countermeasures.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Application/IoT / Ransomware</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Review / Literature + ransomware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[43]</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Protect BESS against dual DoS.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Sliding mode control strategies.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Physical/CPS / Energy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Simulation / Simulated BESS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[44]</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Improve malware detection with attention.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Attention-enhanced DNN vs CNN.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 / Malware-DL</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Malware binaries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[45]</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Classify malware with semantic features.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Semantic-based classification.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Application / Malware-Semantic</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Malware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[46]</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Mitigate flooding DoS in NoC routers.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Fuzzy MCDM prioritization.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Physical/Hardware / NoC</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Simulation / NoC router traffic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[47]</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Assess GenAI risks in phishing.</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AI-generated phishing analysis.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Organizational / Phishing-AI</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Review / Literature + phishing</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[48]</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Extract/analyze temporal attack patterns.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CTI mining framework.</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Organizational / CTI-Mining</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CTI reports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[49]</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Predict IoT cyberattacks.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SVM + optimized CHAID.</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Network/IoT / Prediction</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IoT traffic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[50]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Detect DDoS with supervised ML.</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Reliable detection, supervised.</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 / DDoS-Supervised</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DDoS traffic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[51]</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Detect DDoS in transport systems.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ANFIS-based IDS, accuracy.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Network/Transport / DDoS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Experimental / ITS traffic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[52]</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Improve IoT DDoS detection (federated + graph).</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Federated learning + graph AI, privacy.</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Network/IoT / Federated-DDoS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Simulation / IoT DDoS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[53]</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Investigate federated learning vulnerabilities.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Poisoning/evasion, defenses.</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Organizational/ML / Federated</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Survey / FL benchmarks</w:t>
            </w:r>
          </w:p>
        </w:tc>
      </w:tr>
    </w:tbl>
    <w:p>
      <w:r>
        <w:t xml:space="preserve"/>
      </w:r>
    </w:p>
    <w:p>
      <w:pPr>
        <w:pStyle w:val="Heading2"/>
      </w:pPr>
      <w:r>
        <w:t xml:space="preserve">2.1. Five Dominant Research Themes</w:t>
      </w:r>
    </w:p>
    <w:p>
      <w:r>
        <w:t xml:space="preserve">The 53 reviewed studies were organized into five thematic clusters based on their primary research focus. Each theme reflects a distinct dimension of cybersecurity research, from technical detection systems to trust infrastructure. The following subsections describe each theme, highlighting key findings and limitations.</w:t>
      </w:r>
    </w:p>
    <w:p>
      <w:r>
        <w:t xml:space="preserve"/>
      </w:r>
    </w:p>
    <w:p>
      <w:pPr>
        <w:pStyle w:val="Heading3"/>
      </w:pPr>
      <w:r>
        <w:t xml:space="preserve">Theme 1: ML-Based Intrusion Detection (19 studies)</w:t>
      </w:r>
    </w:p>
    <w:p>
      <w:r>
        <w:t xml:space="preserve">The first group of research studies proposes ML and deep learning (DL) techniques to construct IDS that monitor both network and application traffic. Across the IDS literature, Support Vector Machine (SVM) and Convolutional Neural Network (CNN)-based architectures dominate experimental evaluations, frequently reporting detection accuracies exceeding 95% on benchmark datasets such as CICIDS2017, CICDDoS2019, and NSL-KDD [8, 15, 34]. While these results demonstrate strong benchmark performance, they also reveal restricted cross-domain generalizability, as models fail to maintain performance when tested with data from different domains or new attack patterns, and adversarial examples decrease system reliability [30].</w:t>
      </w:r>
    </w:p>
    <w:p>
      <w:r>
        <w:t xml:space="preserve"/>
      </w:r>
    </w:p>
    <w:p>
      <w:pPr>
        <w:pStyle w:val="Heading3"/>
      </w:pPr>
      <w:r>
        <w:t xml:space="preserve">Theme 2: Malware and Ransomware Detection (12 studies)</w:t>
      </w:r>
    </w:p>
    <w:p>
      <w:r>
        <w:t xml:space="preserve">The second research cluster investigates methods used to identify malware and ransomware threats across endpoints, IoT devices, and cloud computing systems. Deep learning classifiers using CNNs, Recurrent Neural Networks (RNNs), and attention-augmented architectures achieve better results than traditional signature-based engines when processing polymorphic and fileless malware [3, 4, 44]. Behavioral analysis techniques require continuous telemetry data, which most operational environments cannot provide due to privacy concerns.</w:t>
      </w:r>
    </w:p>
    <w:p>
      <w:r>
        <w:t xml:space="preserve"/>
      </w:r>
    </w:p>
    <w:p>
      <w:pPr>
        <w:pStyle w:val="Heading3"/>
      </w:pPr>
      <w:r>
        <w:t xml:space="preserve">Theme 3: DDoS Detection and Mitigation (11 studies)</w:t>
      </w:r>
    </w:p>
    <w:p>
      <w:r>
        <w:t xml:space="preserve">The third research theme focuses on detecting DDoS attacks across different networks, including IoT systems, software-defined networks (SDN), vehicular ad hoc networks (VANET), and ICS. The studies develop federated learning together with anomaly-based IDS to enhance scalability and privacy protection [52, 53], while tensor-based models and spatial/attention models improve accuracy for high-dimensional traffic [34, 35]. Despite this progress, false-positive rates remain within the 5–15% range, and zero-day and low-and-slow attacks continue to evade detection, limiting operational capacity in environments requiring continuous operation [6, 30, 32].</w:t>
      </w:r>
    </w:p>
    <w:p>
      <w:r>
        <w:t xml:space="preserve"/>
      </w:r>
    </w:p>
    <w:p>
      <w:pPr>
        <w:pStyle w:val="Heading3"/>
      </w:pPr>
      <w:r>
        <w:t xml:space="preserve">Theme 4: Authentication and Access Control (8 studies)</w:t>
      </w:r>
    </w:p>
    <w:p>
      <w:r>
        <w:t xml:space="preserve">The fourth research group presents methods for authentication protection, access control systems, and identity management. The combination of zero-trust architectures with user and entity behavior analytics (UEBA) creates stronger organizational defenses through continuous verification and risk-based access control [11, 24, 43]. Recognition-based graphical passwords and biometric authentication methods offer better usability than alphanumeric password systems, but both face security risks through observation attacks and shoulder-surfing, and their enterprise deployment is challenged by complex integration and operational workflow impacts [13, 18, 20].</w:t>
      </w:r>
    </w:p>
    <w:p>
      <w:r>
        <w:t xml:space="preserve"/>
      </w:r>
    </w:p>
    <w:p>
      <w:pPr>
        <w:pStyle w:val="Heading3"/>
      </w:pPr>
      <w:r>
        <w:t xml:space="preserve">Theme 5: Blockchain-Based Trust Frameworks (5 studies)</w:t>
      </w:r>
    </w:p>
    <w:p>
      <w:r>
        <w:t xml:space="preserve">The fifth research theme investigates how blockchain technology and distributed ledger systems help organizations manage trust, control access, and protect against DDoS attacks. Decentralized authentication and trust frameworks provide secure methods that protect against single points of failure while creating tamper-evident logs for smart-city and IoT environments [16, 27, 29, 31]. The proof-of-work consensus mechanism — a computationally intensive algorithm requiring participating nodes to solve cryptographic puzzles before adding a transaction — creates high latency (tens of seconds per block) and consumes extensive energy, making it unsuitable for real-time and resource-limited environments. Alternative consensus mechanisms require further research for operational security [27, 31].</w:t>
      </w:r>
    </w:p>
    <w:p>
      <w:r>
        <w:t xml:space="preserve"/>
      </w:r>
    </w:p>
    <w:p>
      <w:pPr>
        <w:pStyle w:val="Heading2"/>
      </w:pPr>
      <w:r>
        <w:t xml:space="preserve">2.2. Cross-Cutting Research Gaps</w:t>
      </w:r>
    </w:p>
    <w:p>
      <w:r>
        <w:t xml:space="preserve">The literature reveals three gaps that apply across all five research themes.</w:t>
      </w:r>
    </w:p>
    <w:p>
      <w:r>
        <w:t xml:space="preserve"/>
      </w:r>
    </w:p>
    <w:p>
      <w:r>
        <w:rPr>
          <w:b/>
          <w:bCs/>
        </w:rPr>
        <w:t xml:space="preserve">Dataset scarcity and diversity: </w:t>
      </w:r>
      <w:r>
        <w:t xml:space="preserve">The majority of ML-based research studies rely on a limited selection of public IDS datasets — NSL-KDD, CICIDS2017, CICIDS2018, CICDDoS2019, and KDD99 — which do not fully represent current network traffic, encrypted traffic, or modern attack patterns [30]. Academic researchers cannot access industrial network data because organizations keep their data proprietary to protect sensitive information and meet legal obligations [38, 39].</w:t>
      </w:r>
    </w:p>
    <w:p>
      <w:r>
        <w:t xml:space="preserve"/>
      </w:r>
    </w:p>
    <w:p>
      <w:r>
        <w:rPr>
          <w:b/>
          <w:bCs/>
        </w:rPr>
        <w:t xml:space="preserve">Scalability and resource constraints: </w:t>
      </w:r>
      <w:r>
        <w:t xml:space="preserve">IoT and IIoT devices require installation of basic ML/DL models because their systems typically provide only kilobytes to several megabytes of RAM with limited power consumption [9, 12, 33, 45]. The system experiences increased delays and security vulnerabilities when transferring data to cloud or fog environments, while federated learning protects user information but creates extra management and transmission overhead that basic devices cannot handle [26, 28, 33].</w:t>
      </w:r>
    </w:p>
    <w:p>
      <w:r>
        <w:t xml:space="preserve"/>
      </w:r>
    </w:p>
    <w:p>
      <w:r>
        <w:rPr>
          <w:b/>
          <w:bCs/>
        </w:rPr>
        <w:t xml:space="preserve">Adversarial robustness: </w:t>
      </w:r>
      <w:r>
        <w:t xml:space="preserve">The proposed models depend on training data that assumes normal conditions, overlooking threats from adversarial attacks. Research demonstrates that crafted adversarial examples, poisoning attacks, and backdoors can significantly degrade IDS and malware classifier performance [25, 38, 52, 53]. Both signature-based and anomaly-based systems struggle to identify zero-day attacks and adaptive adversaries, demonstrating the need for improved learning methods and testing frameworks [30, 37, 45].</w:t>
      </w:r>
    </w:p>
    <w:p>
      <w:r>
        <w:t xml:space="preserve"/>
      </w:r>
    </w:p>
    <w:p>
      <w:r>
        <w:t xml:space="preserve">Recent work in ML detection systems, ransomware and malware detection, DDoS defense, advanced authentication, and blockchain trust has achieved significant progress. However, the research studies validate their proposals under restricted experimental conditions — small sample sizes, incomplete resource usage information, and insufficient adversarial testing. The taxonomy, cross-layer analysis, and meta-analysis from Sections 3 to 5 create a framework to identify research priorities and address existing gaps.</w:t>
      </w:r>
    </w:p>
    <w:p>
      <w:r>
        <w:t xml:space="preserve"/>
      </w:r>
    </w:p>
    <w:p>
      <w:pPr>
        <w:pStyle w:val="Heading2"/>
      </w:pPr>
      <w:r>
        <w:t xml:space="preserve">2.3. Overview of Reviewed Studies</w:t>
      </w:r>
    </w:p>
    <w:p>
      <w:r>
        <w:t xml:space="preserve">The five dominant themes collectively span a wide range of technical approaches and application domains. While individual studies validate their proposals under specific experimental conditions, the cross-theme analysis reveals consistent limitations including reliance on benchmark datasets, insufficient adversarial testing, and limited real-world deployment validation. These observations motivate the cross-layer taxonomy presented in Section 3.</w:t>
      </w:r>
    </w:p>
    <w:p>
      <w:r>
        <w:t xml:space="preserve"/>
      </w:r>
    </w:p>
    <w:p>
      <w:pPr>
        <w:pStyle w:val="Heading1"/>
      </w:pPr>
      <w:r>
        <w:t xml:space="preserve">3. Taxonomy and Cross-Layer Analysis</w:t>
      </w:r>
    </w:p>
    <w:p>
      <w:r>
        <w:t xml:space="preserve">This section synthesizes attack vectors and countermeasures across four architectural layers (application, network, physical, organizational) and four critical domains (IoT/IIoT, finance, healthcare, education). Unlike prior surveys that focus on either layers or domains independently, this dual perspective reveals both technical vulnerability patterns and sector-specific risk profiles essential for targeted defense.</w:t>
      </w:r>
    </w:p>
    <w:p>
      <w:r>
        <w:t xml:space="preserve"/>
      </w:r>
    </w:p>
    <w:p>
      <w:pPr>
        <w:pStyle w:val="Heading2"/>
      </w:pPr>
      <w:r>
        <w:t xml:space="preserve">3.1. Layer-Wise Attack Taxonomy</w:t>
      </w:r>
    </w:p>
    <w:p>
      <w:r>
        <w:t xml:space="preserve">Table 2 presents a unified taxonomy combining attack vectors with their resulting consequences and available countermeasures. The application layer hosts the highest-frequency attacks: phishing and social engineering exploit human error through AI-crafted content [5, 47], producing undetectable malware and ransomware variants that use behavioral evasion for data exfiltration [3, 44]. ML/DL classifiers and awareness training defend against these attacks, but adversarial evasion remains a persistent challenge [25]. The network layer handles availability threats through DDoS attacks, which use millions of compromised IoT devices to cause widespread service outages [9], and through protocol exploits — including TCP hijacking and SDN manipulation — that undermine system integrity [17, 32]. Detection improves through federated learning and anomaly-based IDS, but high-traffic conditions increase false-positive alerts [30, 52]. The physical layer, addressed by only 7 studies, creates more severe impacts: hardware attacks enable key extraction, and SCADA/ICS compromises can lead to complete infrastructure destruction [12, 15]. Tamper-resistant design and blockchain-based trust frameworks provide resilience but require significant retrofitting investment [31]. The organizational layer centers on insider threats, where malicious or negligent users bypass technical controls using valid credentials [11]. Zero-trust architectures and UEBA monitoring detect anomalies, but these mechanisms compromise privacy in open-access environments such as universities [43].</w:t>
      </w:r>
    </w:p>
    <w:p>
      <w:r>
        <w:t xml:space="preserve"/>
      </w:r>
    </w:p>
    <w:p>
      <w:r>
        <w:t xml:space="preserve">The primary finding shows an inverse relationship between attack frequency at the application layer and attack impact at the physical layer. Effective security systems must balance detection capability with threat prioritization.</w:t>
      </w:r>
    </w:p>
    <w:p>
      <w:r>
        <w:t xml:space="preserve"/>
      </w:r>
    </w:p>
    <w:p>
      <w:r>
        <w:rPr>
          <w:b/>
          <w:bCs/>
        </w:rPr>
        <w:t xml:space="preserve">Table 2. </w:t>
      </w:r>
      <w:r>
        <w:t xml:space="preserve">Unified taxonomy: Attack vectors, consequences, and countermeasures across layers and domains.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500"/>
        <w:gridCol w:w="140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APPLICATION LAYER (Frequency: HIGH – Severity: MEDIUM)</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Phishing / Social Engineering</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Credential theft, fraud</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AI/ML detection [5, 23], user training</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[5, 47, 50]</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Malware / Ransomware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Data exfiltration, service loss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DL classifiers [3, 44], behavioral IDS</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[3, 4, 44, 45]</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Graphical Password Exploits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Shoulder-surfing, brute force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Randomization [13], recognition-based authentication</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[13, 16, 20]</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NETWORK LAYER (Frequency: HIGH – Severity: HIGH)</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DDoS / Botnets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Service unavailability, economic loss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ML/DL IDS [9, 32], federated learning [52]</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[6, 9, 32, 34, 37]</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Protocol Exploits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Session hijacking, routing abuse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Lightweight cryptography [17], blockchain [27, 29]</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[17, 27, 29]</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Insider Threats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Data leakage, privilege abuse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Zero-trust [24], anomaly monitoring</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[11, 24, 43]</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PHYSICAL / INFRASTRUCTURE (Frequency: LOW – Severity: EXTREME)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Hardware Attacks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Key extraction, firmware compromise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HSMs [23, 33], tamper-resistant design</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[23, 33]</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Critical Infrastructure (SCADA/ICS)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Outages, safety hazards, cascade failures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Multi-layer IDS [12, 15], blockchain trust [31]</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[12, 15, 31]</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ORGANIZATIONAL LAYER (Frequency: MEDIUM – Severity: HIGH)</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Insider Misuse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Data breach, compliance violation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Zero-trust, UEBA, security training [11, 43]</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[11, 22, 43]</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Adaptive Threats (AI-driven)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Erosion of trust, strategic disruption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Dynamic defenses, behavioral monitoring [22]</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[14, 22, 47]</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DOMAIN-SPECIFIC PATTERNS (Four Critical Sectors)</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IoT / IIoT</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Botnet recruitment, DDoS amplification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Large-scale botnets, service disruption</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Lightweight cryptography [21, 26], federated IDS [28, 45]</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[9, 21, 26, 28]</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Finance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Credit card fraud, phishing</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Monetary loss, data theft</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Hybrid ML [7], ensemble classifiers [25, 51]</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[7, 25, 51]</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Healthcare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Ransomware, device hijacking</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Patient data loss, operational disruption</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Healthcare IDS [40], zero-trust, anomaly detection [42, 44]</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[40, 42, 44]</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Education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Phishing, ransomware, insider abuse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Data breach, reputation loss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IDS deployment [30], awareness training [11]</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[11, 30]</w:t>
            </w:r>
          </w:p>
        </w:tc>
      </w:tr>
    </w:tbl>
    <w:p>
      <w:r>
        <w:t xml:space="preserve"/>
      </w:r>
    </w:p>
    <w:p>
      <w:pPr>
        <w:pStyle w:val="Heading2"/>
      </w:pPr>
      <w:r>
        <w:t xml:space="preserve">3.2. Domain-Specific Risk Profiles</w:t>
      </w:r>
    </w:p>
    <w:p>
      <w:r>
        <w:t xml:space="preserve">The domain-wise analysis reveals sectoral asymmetry: high-frequency attacks (phishing, commodity malware) occur at large scale but typically cause medium per-incident damage, while low-frequency events (hardware exploits, insider threats) produce dangerous outcomes in specific sectors [14, 48].</w:t>
      </w:r>
    </w:p>
    <w:p>
      <w:r>
        <w:t xml:space="preserve"/>
      </w:r>
    </w:p>
    <w:p>
      <w:r>
        <w:rPr>
          <w:b/>
          <w:bCs/>
        </w:rPr>
        <w:t xml:space="preserve">Finance: </w:t>
      </w:r>
      <w:r>
        <w:t xml:space="preserve">Financial services are high-value targets providing direct monetary benefits and containing confidential customer information [7, 14]. Phishing and spear-phishing campaigns frequently target privileged users whose compromised credentials enable account takeover and fraud [7, 25]. Hybrid ML architectures combining unsupervised anomaly detection with supervised classifiers achieve better detection on imbalanced transaction datasets [7, 15]. However, financial transaction systems operate under strict latency requirements that restrict the use of resource-intensive detection during live processing [7, 15].</w:t>
      </w:r>
    </w:p>
    <w:p>
      <w:r>
        <w:t xml:space="preserve"/>
      </w:r>
    </w:p>
    <w:p>
      <w:r>
        <w:rPr>
          <w:b/>
          <w:bCs/>
        </w:rPr>
        <w:t xml:space="preserve">Education: </w:t>
      </w:r>
      <w:r>
        <w:t xml:space="preserve">Educational institutions operate with both managed and unmanaged endpoints, creating open environments that increase security risk through misconfigurations and exposure to external threats [11]. Security-awareness programs show variable effectiveness across demographic groups, and academic freedom policies force organizations to weaken security restrictions [11]. IDS research in educational institutions remains limited — only 10 of 53 examined studies assessed defenses protecting university networks [28, 30].</w:t>
      </w:r>
    </w:p>
    <w:p>
      <w:r>
        <w:t xml:space="preserve"/>
      </w:r>
    </w:p>
    <w:p>
      <w:r>
        <w:rPr>
          <w:b/>
          <w:bCs/>
        </w:rPr>
        <w:t xml:space="preserve">IoT / IIoT: </w:t>
      </w:r>
      <w:r>
        <w:t xml:space="preserve">The design of IoT and IIoT systems connects multiple resource-limited devices using simple communication protocols across heterogeneous environments lacking sufficient security protections [12, 20]. Botnets exploit multiple endpoints to amplify DDoS attacks [9, 21]. Federated learning with lightweight encryption enables joint analysis without sharing sensitive data [26, 28]. Organizations must protect their complete device inventories because different devices have distinct capabilities and operational lifespans that extend beyond what maintenance teams can manage [33, 45].</w:t>
      </w:r>
    </w:p>
    <w:p>
      <w:r>
        <w:t xml:space="preserve"/>
      </w:r>
    </w:p>
    <w:p>
      <w:r>
        <w:rPr>
          <w:b/>
          <w:bCs/>
        </w:rPr>
        <w:t xml:space="preserve">Healthcare: </w:t>
      </w:r>
      <w:r>
        <w:t xml:space="preserve">Healthcare organizations face dual threats from ransomware attacks and patient data theft [40, 42]. Medical IoT devices with permanent firmware cannot receive software updates after initial deployment [40, 42]. Healthcare organizations need specialized IDS tailored to medical communication protocols, requiring advanced domain knowledge and precise system configuration [40]. Zero-trust security implementation in clinical settings faces obstacles because organizations prioritize system accessibility and safety requirements [44].</w:t>
      </w:r>
    </w:p>
    <w:p>
      <w:r>
        <w:t xml:space="preserve"/>
      </w:r>
    </w:p>
    <w:p>
      <w:pPr>
        <w:pStyle w:val="Heading2"/>
      </w:pPr>
      <w:r>
        <w:t xml:space="preserve">3.3. Countermeasure Maturity and Trade-Offs</w:t>
      </w:r>
    </w:p>
    <w:p>
      <w:r>
        <w:t xml:space="preserve">Among the 53 reviewed studies, approximately one-third employ ML or DL as the primary defense mechanism, while others develop SVM, CNN, and hybrid IDS solutions [8, 15, 34]. These models achieve success in identifying complex traffic and behavioral patterns through supervised and unsupervised learning [8, 38]. However, accuracy depends on dataset quality, and adversarial attacks, data contamination, and distributional shifts reduce performance and increase false-positive rates [25, 53].</w:t>
      </w:r>
    </w:p>
    <w:p>
      <w:r>
        <w:t xml:space="preserve"/>
      </w:r>
    </w:p>
    <w:p>
      <w:r>
        <w:t xml:space="preserve">Blockchain-based schemes remove single points of failure by providing tamper-evident, decentralized logging and access control [16, 27, 29]. The proof-of-work consensus protocol requires extra computing resources and introduces validation delays, making it unsuitable for real-time cyber-physical environments [16, 27].</w:t>
      </w:r>
    </w:p>
    <w:p>
      <w:r>
        <w:t xml:space="preserve"/>
      </w:r>
    </w:p>
    <w:p>
      <w:r>
        <w:t xml:space="preserve">Zero-trust architectures establish three security requirements: verifying all users, granting only necessary access, and creating strong network boundaries, using UEBA for anomaly detection [11, 24, 43]. Continuous monitoring creates privacy concerns, particularly in healthcare and education, which can hinder broader implementation [11, 40]. Dynamic enterprise networks exhibit significant false-positive rates, leading to increased analyst workload and alert exhaustion [38, 43].</w:t>
      </w:r>
    </w:p>
    <w:p>
      <w:r>
        <w:t xml:space="preserve"/>
      </w:r>
    </w:p>
    <w:p>
      <w:r>
        <w:t xml:space="preserve">Lightweight cryptography targets constrained devices using compact algorithms and authenticated encryption with associated data (AEAD) within tight memory and energy budgets [17, 26]. Several schemes provide post-quantum resistance for devices with only a few kilobytes of memory, requiring careful balancing of key size, security margin, and implementation complexity [26, 52].</w:t>
      </w:r>
    </w:p>
    <w:p>
      <w:r>
        <w:t xml:space="preserve"/>
      </w:r>
    </w:p>
    <w:p>
      <w:pPr>
        <w:pStyle w:val="Heading2"/>
      </w:pPr>
      <w:r>
        <w:t xml:space="preserve">3.4. Persistent Research Gaps</w:t>
      </w:r>
    </w:p>
    <w:p>
      <w:r>
        <w:t xml:space="preserve">Table 3 consolidates the key challenges that limit real-world defense deployment across all reviewed domains. These gaps represent recurring obstacles — such as high false-positive rates, scalability limitations, and adversarial vulnerabilities — that persist despite technical advances in detection and mitigation.</w:t>
      </w:r>
    </w:p>
    <w:p>
      <w:r>
        <w:t xml:space="preserve"/>
      </w:r>
    </w:p>
    <w:p>
      <w:r>
        <w:rPr>
          <w:b/>
          <w:bCs/>
        </w:rPr>
        <w:t xml:space="preserve">Table 3. </w:t>
      </w:r>
      <w:r>
        <w:t xml:space="preserve">Research gaps and defense limitations by category.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40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Challenge Category</w:t>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Specific Gaps</w:t>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Impact / Consequence</w:t>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6"/>
                <w:szCs w:val="16"/>
              </w:rPr>
              <w:t xml:space="preserve">Key Sources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IDS / Anomaly Detection</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High false positives (5–15% typical), poor scalability in IoT (&gt;10^6 endpoints), adversarial bypass via perturbation attacks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False alarms exhaust security teams; scalability fails in large IoT/VANET deployments</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[6, 30, 32, 35, 38, 53]</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Machine Learning Robustness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Model evasion via adversarial examples, dataset scarcity (only 5 public IDS datasets), domain generalization fails (&lt;50% accuracy across datasets)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Attackers craft input perturbations that fool trained classifiers; limited real-world validation hinders deployment</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[25, 38, 39, 52]</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IoT / IIoT Constraints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Resource-constrained devices (e.g., 1 MB RAM), heterogeneous firmware versions, legacy protocols (Modbus) lack encryption, weak interoperability</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Cannot deploy heavy ML models locally; no standardized update mechanisms; protocol diversity blocks uniform protection</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[9, 12, 16, 27, 33, 45]</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DDoS Defense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High-volume traffic difficult to filter (terabit-scale attacks), Layer 7 attacks mimic legitimate traffic, latency in federated learning (&gt;100 ms), zero-day detection gaps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Volumetric attacks still cause service disruption; application-layer attacks bypass network defenses; collaborative detection adds latency</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[6, 30, 32, 37, 45, 52]</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Authentication Usability</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Graphical passwords: obfuscation reduces memorability; biometrics: spyware captures sensors; two-factor: adoption &lt;40% in enterprises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Security improvements offset by user friction; adoption fails in practice despite lab validation</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[13, 18, 20]</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Critical Infrastructure Legacy</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SCADA/ICS designed 1980–2000 prioritized reliability over security; firmware cannot be patched; no encryption; integration with modern ML complex</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Upgrading existing plants costs millions; zero-day exploits persist; blockchain/zero-trust integration not viable for legacy systems</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[12, 14, 31]</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Privacy vs. Security</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UEBA requires continuous user monitoring (privacy violation); federated learning vulnerable to inference attacks; zero-trust breaks user autonomy</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Regulatory pressure (GDPR, CCPA) restricts monitoring; privacy-preserving ML adds 10–50% computational overhead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val="false"/>
                <w:bCs w:val="false"/>
                <w:sz w:val="16"/>
                <w:szCs w:val="16"/>
              </w:rPr>
              <w:t xml:space="preserve">[11, 43, 52, 53]</w:t>
            </w:r>
          </w:p>
        </w:tc>
      </w:tr>
    </w:tbl>
    <w:p>
      <w:r>
        <w:t xml:space="preserve"/>
      </w:r>
    </w:p>
    <w:p>
      <w:pPr>
        <w:pStyle w:val="Heading2"/>
      </w:pPr>
      <w:r>
        <w:t xml:space="preserve">3.5. Layered Defense Strategy</w:t>
      </w:r>
    </w:p>
    <w:p>
      <w:r>
        <w:t xml:space="preserve">Effective cybersecurity requires coordinated defense across all four layers. Siloed solutions are insufficient. Each layer requires targeted strategies, as follows:</w:t>
      </w:r>
    </w:p>
    <w:p>
      <w:pPr>
        <w:pStyle w:val="ListParagraph"/>
        <w:numPr>
          <w:ilvl w:val="0"/>
          <w:numId w:val="3"/>
        </w:numPr>
      </w:pPr>
      <w:r>
        <w:rPr>
          <w:b/>
          <w:bCs/>
        </w:rPr>
        <w:t xml:space="preserve">Application Layer: </w:t>
      </w:r>
      <w:r>
        <w:t xml:space="preserve">AI/ML phishing detection combined with user training and decoy systems [5, 47].</w:t>
      </w:r>
    </w:p>
    <w:p>
      <w:pPr>
        <w:pStyle w:val="ListParagraph"/>
        <w:numPr>
          <w:ilvl w:val="0"/>
          <w:numId w:val="3"/>
        </w:numPr>
      </w:pPr>
      <w:r>
        <w:rPr>
          <w:b/>
          <w:bCs/>
        </w:rPr>
        <w:t xml:space="preserve">Network Layer: </w:t>
      </w:r>
      <w:r>
        <w:t xml:space="preserve">Federated anomaly detection combined with blockchain-validated routing and SDN-based scrubbing [9, 27, 32].</w:t>
      </w:r>
    </w:p>
    <w:p>
      <w:pPr>
        <w:pStyle w:val="ListParagraph"/>
        <w:numPr>
          <w:ilvl w:val="0"/>
          <w:numId w:val="3"/>
        </w:numPr>
      </w:pPr>
      <w:r>
        <w:rPr>
          <w:b/>
          <w:bCs/>
        </w:rPr>
        <w:t xml:space="preserve">Physical Layer: </w:t>
      </w:r>
      <w:r>
        <w:t xml:space="preserve">HSMs, firmware attestation, and tamper detection — expensive but non-negotiable for critical infrastructure [12, 31].</w:t>
      </w:r>
    </w:p>
    <w:p>
      <w:pPr>
        <w:pStyle w:val="ListParagraph"/>
        <w:numPr>
          <w:ilvl w:val="0"/>
          <w:numId w:val="3"/>
        </w:numPr>
      </w:pPr>
      <w:r>
        <w:rPr>
          <w:b/>
          <w:bCs/>
        </w:rPr>
        <w:t xml:space="preserve">Organizational Layer: </w:t>
      </w:r>
      <w:r>
        <w:t xml:space="preserve">Zero-trust combined with UEBA and security governance, requiring cultural change beyond technology [11, 24, 43].</w:t>
      </w:r>
    </w:p>
    <w:p>
      <w:r>
        <w:t xml:space="preserve"/>
      </w:r>
    </w:p>
    <w:p>
      <w:r>
        <w:t xml:space="preserve">Domain-specific adaptation is mandatory: IoT demands lightweight, federated approaches; finance demands real-time accuracy; healthcare demands resilience over speed; education demands human-centric design. The "one-size-fits-all" security paradigm has failed, and future defenses must be sectoral.</w:t>
      </w:r>
    </w:p>
    <w:p>
      <w:r>
        <w:t xml:space="preserve"/>
      </w:r>
    </w:p>
    <w:p>
      <w:pPr>
        <w:pStyle w:val="Heading1"/>
      </w:pPr>
      <w:r>
        <w:t xml:space="preserve">4. Comprehensive Analysis of Attack Vectors and Countermeasures</w:t>
      </w:r>
    </w:p>
    <w:p>
      <w:r>
        <w:t xml:space="preserve">This section analyzes major attack vectors from the taxonomy (Section 3), examining the nature and consequences of each attack alongside the available countermeasures and their limitations.</w:t>
      </w:r>
    </w:p>
    <w:p>
      <w:r>
        <w:t xml:space="preserve"/>
      </w:r>
    </w:p>
    <w:p>
      <w:pPr>
        <w:pStyle w:val="Heading2"/>
      </w:pPr>
      <w:r>
        <w:t xml:space="preserve">4.1. Phishing and Social Engineering</w:t>
      </w:r>
    </w:p>
    <w:p>
      <w:r>
        <w:t xml:space="preserve">Phishing attacks exploit human mistakes rather than system flaws. Recent technological advancements — including AI-generated emails and deepfake voice recordings — have made these attacks more effective [23, 47]. These attacks lead to credential theft and fraud, causing reputational damage in the finance and education sectors [11, 30]. Protection systems use ML models that evaluate email headers, URLs, and linguistic elements [5, 25], supplemented by security awareness training. The key weaknesses are that adversaries can bypass ML detectors through adversarial inputs, and manual training shows inconsistent effectiveness [11, 50].</w:t>
      </w:r>
    </w:p>
    <w:p>
      <w:r>
        <w:t xml:space="preserve"/>
      </w:r>
    </w:p>
    <w:p>
      <w:pPr>
        <w:pStyle w:val="Heading2"/>
      </w:pPr>
      <w:r>
        <w:t xml:space="preserve">4.2. Malware and Ransomware</w:t>
      </w:r>
    </w:p>
    <w:p>
      <w:r>
        <w:t xml:space="preserve">Malware attacks — including trojans, worms, spyware, fileless variants, and ransomware using double or triple extortion — pose significant threats. AI and DL detection systems operating on bytecode, API traces, and behavior patterns outperform signature-based detection [3, 46]. Hybrid host-network IDS combined with anomaly monitoring systems improve detection accuracy [19, 40]. Key challenges include limited dataset availability, high computational requirements for IoT and fog networks, and vulnerability to adversarial poisoning and evasion [21, 39]. Security systems rely on lightweight local detection combined with cloud-based analysis, segmentation, zero-trust security, and backups [24, 44].</w:t>
      </w:r>
    </w:p>
    <w:p>
      <w:r>
        <w:t xml:space="preserve"/>
      </w:r>
    </w:p>
    <w:p>
      <w:pPr>
        <w:pStyle w:val="Heading2"/>
      </w:pPr>
      <w:r>
        <w:t xml:space="preserve">4.3. Graphical Password Exploits</w:t>
      </w:r>
    </w:p>
    <w:p>
      <w:r>
        <w:t xml:space="preserve">Graphical passwords face attacks through shoulder-surfing, smudge residue, and spyware [13, 18]. The system employs randomization and obfuscation mechanisms, including GOTPass, EvoPass, dynamic grids, and decoys [13, 20]. Primary restrictions include user difficulties with login time and memorability, and the vulnerability to video recording attacks [16]. The architecture employs adaptive interfaces and multi-factor authentication as main countermeasures [20].</w:t>
      </w:r>
    </w:p>
    <w:p>
      <w:r>
        <w:t xml:space="preserve"/>
      </w:r>
    </w:p>
    <w:p>
      <w:pPr>
        <w:pStyle w:val="Heading2"/>
      </w:pPr>
      <w:r>
        <w:t xml:space="preserve">4.4. Distributed Denial-of-Service and Botnets</w:t>
      </w:r>
    </w:p>
    <w:p>
      <w:r>
        <w:t xml:space="preserve">Unprotected IoT and IIoT devices create massive DDoS attacks that impair service operations [6, 30]. Countermeasures include traffic-based anomaly detection, ML-based IDS [34, 52], federated learning [53], SDN-based filtering, and cloud-based DDoS protection solutions. Lightweight IDS for IoT and vehicular networks employ fuzzy inference combined with feature selection methods [33, 53]. Key challenges include scalability difficulties, high false-positive rates, and the inability to adapt to zero-day attacks [9, 32].</w:t>
      </w:r>
    </w:p>
    <w:p>
      <w:r>
        <w:t xml:space="preserve"/>
      </w:r>
    </w:p>
    <w:p>
      <w:pPr>
        <w:pStyle w:val="Heading2"/>
      </w:pPr>
      <w:r>
        <w:t xml:space="preserve">4.5. Protocol Exploits</w:t>
      </w:r>
    </w:p>
    <w:p>
      <w:r>
        <w:t xml:space="preserve">Protocol exploits target TCP, UDP, HTTP, and SDN through hijacking, flooding, and control manipulation [6, 10, 17]. These attacks lead to traffic interception and service interruption. Defenses include lightweight AEAD cryptography [17, 26], post-quantum cryptographic methods [27], and blockchain-based identity systems [18, 29]. SDN defense mechanisms include anomaly detection and blockchain-based rule updates [27, 32]. Key limitations include efficiency-strength trade-offs, blockchain operational delays, and insufficient data collection capabilities [26, 37].</w:t>
      </w:r>
    </w:p>
    <w:p>
      <w:r>
        <w:t xml:space="preserve"/>
      </w:r>
    </w:p>
    <w:p>
      <w:pPr>
        <w:pStyle w:val="Heading2"/>
      </w:pPr>
      <w:r>
        <w:t xml:space="preserve">4.6. Insider Threats</w:t>
      </w:r>
    </w:p>
    <w:p>
      <w:r>
        <w:t xml:space="preserve">Insider threats — including malicious and negligent behavior by employees, university staff, and infrastructure workers — lead to data breaches, financial fraud, and reputational damage [11, 24, 30]. Defensive mechanisms include zero-trust security through least-privilege access [24] and UEBA for detecting behavioral anomalies [43]. Key challenges include false-positive occurrences, privacy concerns, and expensive system reconfiguration [11, 43].</w:t>
      </w:r>
    </w:p>
    <w:p>
      <w:r>
        <w:t xml:space="preserve"/>
      </w:r>
    </w:p>
    <w:p>
      <w:pPr>
        <w:pStyle w:val="Heading2"/>
      </w:pPr>
      <w:r>
        <w:t xml:space="preserve">4.7. Hardware and Physical Attacks</w:t>
      </w:r>
    </w:p>
    <w:p>
      <w:r>
        <w:t xml:space="preserve">Hardware attacks utilize side channels, trojans, and physical tampering methods to extract keys, compromise firmware, and cause CPS and ICS system failures [12, 23]. Protective measures include hardware security modules (HSMs), secure enclaves, tamper-resistant designs, and physical-layer anomaly detection [12, 33]. Key obstacles include high expenses, device limitations, and the development of new attack methods [21, 26]. Ongoing research investigates resource-minimal protection methods and zero-trust system implementation [12, 23].</w:t>
      </w:r>
    </w:p>
    <w:p>
      <w:r>
        <w:t xml:space="preserve"/>
      </w:r>
    </w:p>
    <w:p>
      <w:pPr>
        <w:pStyle w:val="Heading2"/>
      </w:pPr>
      <w:r>
        <w:t xml:space="preserve">4.8. Domain-Specific Threats</w:t>
      </w:r>
    </w:p>
    <w:p>
      <w:pPr>
        <w:pStyle w:val="Heading3"/>
      </w:pPr>
      <w:r>
        <w:t xml:space="preserve">4.8.1 IoT/IIoT Security</w:t>
      </w:r>
    </w:p>
    <w:p>
      <w:r>
        <w:t xml:space="preserve">Security risks in IoT and IIoT systems arise from the heterogeneous devices operating with limited capacity in diverse environments. Compromised nodes form botnets that perform DDoS attacks and data exfiltration [9, 21]. Legacy protocols including Modbus and MQTT lack authentication and encryption features, creating ICS security vulnerabilities [12, 15]. Protective methods include lightweight cryptographic primitives and cooperative IDS [26, 28], as well as federated learning for secure collaborative model training [33]. This architecture requires careful device protection because heterogeneous device capabilities create coverage gaps, and adversaries can exploit federated learning systems through poisoning attacks [52].</w:t>
      </w:r>
    </w:p>
    <w:p>
      <w:r>
        <w:t xml:space="preserve"/>
      </w:r>
    </w:p>
    <w:p>
      <w:pPr>
        <w:pStyle w:val="Heading3"/>
      </w:pPr>
      <w:r>
        <w:t xml:space="preserve">4.8.2 Finance</w:t>
      </w:r>
    </w:p>
    <w:p>
      <w:r>
        <w:t xml:space="preserve">The finance sector provides direct economic benefits to attackers. Hybrid ML architectures combining anomaly detection with supervised classifiers achieve better fraud detection on imbalanced datasets [7]. SVM and decision tree methods provide phishing protection for online banking by detecting suspicious activities [25]. Attackers continuously adapt their methods after establishing initial access, forcing real-time payment systems to operate within strict latency and regulatory constraints [51].</w:t>
      </w:r>
    </w:p>
    <w:p>
      <w:r>
        <w:t xml:space="preserve"/>
      </w:r>
    </w:p>
    <w:p>
      <w:pPr>
        <w:pStyle w:val="Heading3"/>
      </w:pPr>
      <w:r>
        <w:t xml:space="preserve">4.8.3 Healthcare</w:t>
      </w:r>
    </w:p>
    <w:p>
      <w:r>
        <w:t xml:space="preserve">Healthcare systems endure attacks from ransomware, medical IoT device exploitation, and data breaches. Ransomware incidents cause prolonged service outages [42]. AI-based IDS and equipment communication pattern analysis identify unusual device network activity [40]. Organizations face major challenges including outdated systems, financial limitations, and government compliance requirements [11, 44].</w:t>
      </w:r>
    </w:p>
    <w:p>
      <w:r>
        <w:t xml:space="preserve"/>
      </w:r>
    </w:p>
    <w:p>
      <w:pPr>
        <w:pStyle w:val="Heading3"/>
      </w:pPr>
      <w:r>
        <w:t xml:space="preserve">4.8.4 Education</w:t>
      </w:r>
    </w:p>
    <w:p>
      <w:r>
        <w:t xml:space="preserve">Educational institutions experience cyber threats including ransomware attacks, spear-phishing attempts, and staff misconduct through open-access systems serving diverse user groups [11]. The combination of IDS and educational programs provides some security protection, but effectiveness depends on user knowledge and available organizational resources [30, 43].</w:t>
      </w:r>
    </w:p>
    <w:p>
      <w:r>
        <w:t xml:space="preserve"/>
      </w:r>
    </w:p>
    <w:p>
      <w:pPr>
        <w:pStyle w:val="Heading2"/>
      </w:pPr>
      <w:r>
        <w:t xml:space="preserve">4.9. Summary</w:t>
      </w:r>
    </w:p>
    <w:p>
      <w:r>
        <w:t xml:space="preserve">Attack threats exist across multiple security levels — IoT botnets, financial fraud schemes, healthcare ransomware, and insider misconduct at educational institutions [9, 21]. Implemented security solutions, including DL detectors, blockchain systems, lightweight cryptography, and zero-trust architectures, face operational challenges due to insufficient scalability, ML-based adversarial vulnerabilities, and user experience difficulties [33]. A comprehensive defense-in-depth strategy must integrate technical safeguards, organizational measures, and human-centered protection systems [12, 43].</w:t>
      </w:r>
    </w:p>
    <w:p>
      <w:r>
        <w:t xml:space="preserve"/>
      </w:r>
    </w:p>
    <w:p>
      <w:pPr>
        <w:pStyle w:val="Heading1"/>
      </w:pPr>
      <w:r>
        <w:t xml:space="preserve">5. Taxonomy-Based Analysis and Visualization of Results</w:t>
      </w:r>
    </w:p>
    <w:p>
      <w:r>
        <w:t xml:space="preserve">This section demonstrates how research results were evaluated against the three research questions using numerical data, visual displays, and information from Tables 1, 2, and 3. Figures 3, 4, and 5 provide supporting visual representations.</w:t>
      </w:r>
    </w:p>
    <w:p>
      <w:r>
        <w:t xml:space="preserve"/>
      </w:r>
    </w:p>
    <w:p>
      <w:pPr>
        <w:pStyle w:val="Heading2"/>
      </w:pPr>
      <w:r>
        <w:t xml:space="preserve">5.1. RQ1: Most Common Attack Vectors</w:t>
      </w:r>
    </w:p>
    <w:p>
      <w:r>
        <w:t xml:space="preserve">Malware and ransomware attacks present the highest threat, with 21 studies demonstrating their negative effects on healthcare and education [3, 11]. A total of 20 studies on DDoS and botnet attacks demonstrate how these attacks exploit insecure IoT systems [6, 9]. Phishing and social engineering attacks remain active because ML detection methods fail to eliminate these threats [5, 23]. The 14 studies on protocol exploits and 13 studies on insider threats demonstrate security vulnerabilities in TCP/UDP/HTTP/SDN control systems [17, 24]. Although graphical password exploits and hardware attacks occur at low frequency in mobile and IoT environments, they remain important threats [13, 33].</w:t>
      </w:r>
    </w:p>
    <w:p>
      <w:r>
        <w:t xml:space="preserve"/>
      </w:r>
    </w:p>
    <w:p>
      <w:r>
        <w:t xml:space="preserve">The research confirms that application-layer attacks occur most frequently, whereas infrastructure attacks inflict greater damage despite occurring less often.</w:t>
      </w:r>
    </w:p>
    <w:p>
      <w:r>
        <w:t xml:space="preserve"/>
      </w:r>
    </w:p>
    <w:p>
      <w:pPr>
        <w:jc w:val="center"/>
      </w:pPr>
      <w:r>
        <w:t xml:space="preserve">[Figure 3. Frequency of attack vectors across 53 studies (2020–2025).]</w:t>
      </w:r>
    </w:p>
    <w:p>
      <w:r>
        <w:t xml:space="preserve"/>
      </w:r>
    </w:p>
    <w:p>
      <w:pPr>
        <w:pStyle w:val="Heading2"/>
      </w:pPr>
      <w:r>
        <w:t xml:space="preserve">5.2. RQ2: Countermeasures and Strategies</w:t>
      </w:r>
    </w:p>
    <w:p>
      <w:r>
        <w:t xml:space="preserve">The most prevalent defense type — AI/ML-based IDS — accounts for 31.9% of all systems used in IoT, vehicular network, and enterprise environments [8, 15]. Deep learning malware detection using behavior-based analysis represents 17.4% of countermeasures [3, 44]. Lightweight cryptography and blockchain solutions account for 13.0% and 11.6% respectively, securing IIoT and CPS systems [16, 27]. Zero-trust architectures combined with UEBA provide organizational protection against insider threats [11, 24]. Federated IDS and recognition-based authentication provide specialized security while protecting user privacy [13, 18].</w:t>
      </w:r>
    </w:p>
    <w:p>
      <w:r>
        <w:t xml:space="preserve"/>
      </w:r>
    </w:p>
    <w:p>
      <w:r>
        <w:t xml:space="preserve">The main finding shows that ML and DL systems produce 49.3% of defensive capabilities, while cryptographic, blockchain, and zero-trust systems together account for 35.7% of total defense requirements.</w:t>
      </w:r>
    </w:p>
    <w:p>
      <w:r>
        <w:t xml:space="preserve"/>
      </w:r>
    </w:p>
    <w:p>
      <w:pPr>
        <w:jc w:val="center"/>
      </w:pPr>
      <w:r>
        <w:t xml:space="preserve">[Figure 4. Distribution of countermeasure categories (53 studies).]</w:t>
      </w:r>
    </w:p>
    <w:p>
      <w:r>
        <w:t xml:space="preserve"/>
      </w:r>
    </w:p>
    <w:p>
      <w:pPr>
        <w:pStyle w:val="Heading2"/>
      </w:pPr>
      <w:r>
        <w:t xml:space="preserve">5.3. RQ3: Domain-Specific Vulnerabilities</w:t>
      </w:r>
    </w:p>
    <w:p>
      <w:r>
        <w:t xml:space="preserve">IoT/IIoT is addressed by 24 studies because weak authentication, inexpensive hardware, and limited computing power make it easy to recruit botnets [12, 26]. Assessment of critical infrastructure systems — including SCADA, ICS, and smart grids — through 10 studies demonstrates real safety threats and complete system vulnerabilities [15, 31]. The healthcare field (8 studies) faces ransomware attacks, IoT device hijacking, and data breaches affecting life-critical systems [40, 42]. Education (7 studies) faces insider attacks and limited resources [11, 30]. The finance sector (5 studies) focuses on high-value assets and adversarial ML evasion [7, 25].</w:t>
      </w:r>
    </w:p>
    <w:p>
      <w:r>
        <w:t xml:space="preserve"/>
      </w:r>
    </w:p>
    <w:p>
      <w:r>
        <w:t xml:space="preserve">The key finding shows that IoT/IIoT and CPS/SCADA systems require urgent research attention, while healthcare, education, and finance sectors face elevated risk when handling sensitive data and essential services.</w:t>
      </w:r>
    </w:p>
    <w:p>
      <w:r>
        <w:t xml:space="preserve"/>
      </w:r>
    </w:p>
    <w:p>
      <w:pPr>
        <w:jc w:val="center"/>
      </w:pPr>
      <w:r>
        <w:t xml:space="preserve">[Figure 5. Domain-specific research focus (53 studies).]</w:t>
      </w:r>
    </w:p>
    <w:p>
      <w:r>
        <w:t xml:space="preserve"/>
      </w:r>
    </w:p>
    <w:p>
      <w:pPr>
        <w:pStyle w:val="Heading2"/>
      </w:pPr>
      <w:r>
        <w:t xml:space="preserve">5.4. Synthesis and Implications</w:t>
      </w:r>
    </w:p>
    <w:p>
      <w:r>
        <w:t xml:space="preserve">This systematic literature review, which analyzed 53 research papers, identified three major elements shaping current cybersecurity development.</w:t>
      </w:r>
    </w:p>
    <w:p>
      <w:r>
        <w:t xml:space="preserve"/>
      </w:r>
    </w:p>
    <w:p>
      <w:r>
        <w:rPr>
          <w:b/>
          <w:bCs/>
        </w:rPr>
        <w:t xml:space="preserve">(1) Attack Landscape: Frequency vs. Impact Mismatch. </w:t>
      </w:r>
      <w:r>
        <w:t xml:space="preserve">Malware and ransomware combined with DDoS attacks represent the main threat in modern cybersecurity, as these attacks enable large-scale breaches through automated systems requiring minimal attacker effort [3, 6, 9, 44]. The research community shows insufficient interest in studying insider threats and hardware-level attacks, although these risks cause severe damage — particularly in environments where insiders possess privileged credentials and physical access [11, 33]. This gap demonstrates itself visually: the research community studies high-frequency threats with relatively lower impact while neglecting threats that are rare but cause major operational disruptions.</w:t>
      </w:r>
    </w:p>
    <w:p>
      <w:r>
        <w:t xml:space="preserve"/>
      </w:r>
    </w:p>
    <w:p>
      <w:r>
        <w:rPr>
          <w:b/>
          <w:bCs/>
        </w:rPr>
        <w:t xml:space="preserve">(2) Defense Maturity: Algorithm Capability vs. Real-World Deployment Gap. </w:t>
      </w:r>
      <w:r>
        <w:t xml:space="preserve">AI/ML IDS and DL-based malware classifiers achieve high accuracy — 95% or more on benchmark datasets — demonstrating strong technical capability [8, 15, 34, 39]. However, practical implementation encounters three main obstacles: (a) adversarial vulnerabilities — attackers craft evasion inputs to circumvent trained classifiers [25, 38]; (b) poor cross-domain generalization — models trained on NSL-KDD fail on real-world traffic [30]; and (c) dataset scarcity — only 5 public IDS datasets exist, limiting diversity and reproducibility [38, 39]. These limitations prevent organizations from achieving operational resilience from their laboratory achievements.</w:t>
      </w:r>
    </w:p>
    <w:p>
      <w:r>
        <w:t xml:space="preserve"/>
      </w:r>
    </w:p>
    <w:p>
      <w:r>
        <w:rPr>
          <w:b/>
          <w:bCs/>
        </w:rPr>
        <w:t xml:space="preserve">(3) Operational Gap: Resource-Constrained Environments Under Siege. </w:t>
      </w:r>
      <w:r>
        <w:t xml:space="preserve">IoT and IIoT together with CPS face disproportionate security threats because these systems lack built-in protections and use outdated communication protocols — including Modbus and MQTT — which lack standardized security frameworks [9, 12, 26, 27]. The operational environment is extremely insecure because limited resources prevent deployment of advanced ML systems, device heterogeneity creates coverage gaps, and firmware upgrades are complex. Security defenders face an asymmetric battle — safeguarding vast networks of devices with limited resources while adversaries operate from centralized positions with full computing power.</w:t>
      </w:r>
    </w:p>
    <w:p>
      <w:r>
        <w:t xml:space="preserve"/>
      </w:r>
    </w:p>
    <w:p>
      <w:pPr>
        <w:pStyle w:val="Heading1"/>
      </w:pPr>
      <w:r>
        <w:t xml:space="preserve">6. Challenges and Limitations</w:t>
      </w:r>
    </w:p>
    <w:p>
      <w:r>
        <w:t xml:space="preserve">Despite the defense mechanisms catalogued in Table 1, real-world deployment introduces significant limitations documented in Table 3. This section analyzes the persistent gap between theoretical proposals and operational effectiveness across six dimensions, drawing on prior work to contextualize each challenge [6, 8, 12, 22, 30].</w:t>
      </w:r>
    </w:p>
    <w:p>
      <w:r>
        <w:t xml:space="preserve"/>
      </w:r>
    </w:p>
    <w:p>
      <w:pPr>
        <w:pStyle w:val="Heading2"/>
      </w:pPr>
      <w:r>
        <w:t xml:space="preserve">6.1. Detection Accuracy vs. Scalability</w:t>
      </w:r>
    </w:p>
    <w:p>
      <w:r>
        <w:t xml:space="preserve">Anomaly-based IDS performs poorly in IoT and IIoT environments due to high false-positive rates. Studies have found that different ML models degrade in high-traffic, high-latency environments such as SDN and VANET [30, 35]. Even hybrid ML/DL approaches combining anomaly and signature-based detection face accuracy-scalability trade-offs, as confirmed across multiple studies [38, 52].</w:t>
      </w:r>
    </w:p>
    <w:p>
      <w:r>
        <w:t xml:space="preserve"/>
      </w:r>
    </w:p>
    <w:p>
      <w:pPr>
        <w:pStyle w:val="Heading2"/>
      </w:pPr>
      <w:r>
        <w:t xml:space="preserve">6.2. Adversarial ML and Evolving Threats</w:t>
      </w:r>
    </w:p>
    <w:p>
      <w:r>
        <w:t xml:space="preserve">Current AI-based IDS face three primary challenges. First, kernel-space and feature-space adversarial attacks can deceive SVM and DL models by crafting inputs that appear benign [25]. Second, federated IDS systems remain vulnerable to model poisoning and backdoor insertion by malicious participants [52, 53]. Third, zero-day attacks and novel ransomware variants evade signature-based architectures designed only to detect known threats. Even attention-based IDS approaches have shown promise but have yet to be systematically tested against adversarial conditions [39].</w:t>
      </w:r>
    </w:p>
    <w:p>
      <w:r>
        <w:t xml:space="preserve"/>
      </w:r>
    </w:p>
    <w:p>
      <w:pPr>
        <w:pStyle w:val="Heading2"/>
      </w:pPr>
      <w:r>
        <w:t xml:space="preserve">6.3. Resource-Constrained Environments</w:t>
      </w:r>
    </w:p>
    <w:p>
      <w:r>
        <w:t xml:space="preserve">IoT and edge devices face strict hardware and energy limitations, requiring a balance between detection efficiency and accuracy. Neuro-fuzzy IDS can reduce computational overhead on IoT devices but at the cost of detection performance [33]. Feature selection and extreme learning machine approaches do not generalize well across heterogeneous data types. For latency-sensitive applications such as vehicular networks and IIoT, computationally intensive security measures are not feasible [35, 51].</w:t>
      </w:r>
    </w:p>
    <w:p>
      <w:r>
        <w:t xml:space="preserve"/>
      </w:r>
    </w:p>
    <w:p>
      <w:pPr>
        <w:pStyle w:val="Heading2"/>
      </w:pPr>
      <w:r>
        <w:t xml:space="preserve">6.4. Usability and Adoption</w:t>
      </w:r>
    </w:p>
    <w:p>
      <w:r>
        <w:t xml:space="preserve">Strengthening authentication mechanisms often increases user friction. Graphical passwords prevent shoulder-surfing but are harder to memorize. Recognition-based schemes remain vulnerable to video recording attacks. Phishing awareness training can be uneven across user groups and suffers from fatigue over time. These factors contribute to the limited real-world adoption of secure authentication mechanisms despite strong laboratory validation [13, 18, 20].</w:t>
      </w:r>
    </w:p>
    <w:p>
      <w:r>
        <w:t xml:space="preserve"/>
      </w:r>
    </w:p>
    <w:p>
      <w:pPr>
        <w:pStyle w:val="Heading2"/>
      </w:pPr>
      <w:r>
        <w:t xml:space="preserve">6.5. Integration and Interoperability</w:t>
      </w:r>
    </w:p>
    <w:p>
      <w:r>
        <w:t xml:space="preserve">Blockchain-based trust systems eliminate single points of control but introduce latency that is problematic for real-time CPS and SCADA systems [16, 27]. Zero-trust architectures improve security but carry high deployment costs, particularly for legacy infrastructure migration [22, 43]. Federated IDS systems are complex to configure and maintain, discouraging adoption in resource-limited environments [24, 52].</w:t>
      </w:r>
    </w:p>
    <w:p>
      <w:r>
        <w:t xml:space="preserve"/>
      </w:r>
    </w:p>
    <w:p>
      <w:pPr>
        <w:pStyle w:val="Heading2"/>
      </w:pPr>
      <w:r>
        <w:t xml:space="preserve">6.6. Insider Threats and Human Factors</w:t>
      </w:r>
    </w:p>
    <w:p>
      <w:r>
        <w:t xml:space="preserve">Insider threats exploit valid credentials, making them difficult for purely technical systems to detect. UEBA systems attempt behavioral modeling but suffer from high false-positive rates, especially in environments with variable user behavior [11, 43]. Privacy concerns further limit their deployment in hospitals and educational institutions, where continuous employee monitoring raises ethical and regulatory objections. Technology alone is insufficient to address insider threats; organizational and cultural measures are equally necessary [11, 22].</w:t>
      </w:r>
    </w:p>
    <w:p>
      <w:r>
        <w:t xml:space="preserve"/>
      </w:r>
    </w:p>
    <w:p>
      <w:pPr>
        <w:pStyle w:val="Heading2"/>
      </w:pPr>
      <w:r>
        <w:t xml:space="preserve">6.7. Synthesis</w:t>
      </w:r>
    </w:p>
    <w:p>
      <w:r>
        <w:t xml:space="preserve">Challenges persist across all security domains: IDS frameworks produce false positives and lack scalability; AI models are vulnerable to adversarial evasion; IoT devices cannot support heavyweight security measures; secure authentication creates usability barriers; blockchain and zero-trust systems are difficult to integrate; and insider threats require solutions that address both human and technological factors. Effective security improvement requires strategies that combine rigorous organizational governance with human-centered design principles.</w:t>
      </w:r>
    </w:p>
    <w:p>
      <w:r>
        <w:t xml:space="preserve"/>
      </w:r>
    </w:p>
    <w:p>
      <w:pPr>
        <w:pStyle w:val="Heading1"/>
      </w:pPr>
      <w:r>
        <w:t xml:space="preserve">7. Future Research Directions</w:t>
      </w:r>
    </w:p>
    <w:p>
      <w:r>
        <w:t xml:space="preserve">This section presents research directions that will help address the gaps identified in Section 5, essential for creating cybersecurity systems with resilient, scalable, and user-friendly design.</w:t>
      </w:r>
    </w:p>
    <w:p>
      <w:r>
        <w:t xml:space="preserve"/>
      </w:r>
    </w:p>
    <w:p>
      <w:r>
        <w:rPr>
          <w:b/>
          <w:bCs/>
        </w:rPr>
        <w:t xml:space="preserve">Adversarially Resilient AI/ML: </w:t>
      </w:r>
      <w:r>
        <w:t xml:space="preserve">AI-based security systems continue to face risks from data poisoning and model evasion. Future research should focus on adversarial training, ensemble methods, certified defenses, and secure federated learning systems [25, 27, 39, 52].</w:t>
      </w:r>
    </w:p>
    <w:p>
      <w:r>
        <w:t xml:space="preserve"/>
      </w:r>
    </w:p>
    <w:p>
      <w:r>
        <w:rPr>
          <w:b/>
          <w:bCs/>
        </w:rPr>
        <w:t xml:space="preserve">Lightweight IoT/IIoT Defenses: </w:t>
      </w:r>
      <w:r>
        <w:t xml:space="preserve">Devices with limited resources need energy-efficient security solutions. Research should focus on neuromorphic anomaly detection, federated IDS, and post-quantum lightweight cryptography for battery-operated systems with latency constraints [21, 30, 33, 45].</w:t>
      </w:r>
    </w:p>
    <w:p>
      <w:r>
        <w:t xml:space="preserve"/>
      </w:r>
    </w:p>
    <w:p>
      <w:r>
        <w:rPr>
          <w:b/>
          <w:bCs/>
        </w:rPr>
        <w:t xml:space="preserve">Scalable, Interoperable Architectures: </w:t>
      </w:r>
      <w:r>
        <w:t xml:space="preserve">Current security systems fail to secure heterogeneous infrastructure environments. Future research should focus on standardization, cloud-edge collaboration, cross-domain APIs, and modular system designs that enable seamless integration of IDS, blockchain identity management, and zero-trust systems [9, 12, 16, 27, 29].</w:t>
      </w:r>
    </w:p>
    <w:p>
      <w:r>
        <w:t xml:space="preserve"/>
      </w:r>
    </w:p>
    <w:p>
      <w:r>
        <w:rPr>
          <w:b/>
          <w:bCs/>
        </w:rPr>
        <w:t xml:space="preserve">Human-Centric Security: </w:t>
      </w:r>
      <w:r>
        <w:t xml:space="preserve">The security field must create user-friendly authentication systems and training programs. Upcoming research should combine behavioral biometrics, adaptive training systems, and usability-tested security mechanisms that protect against unauthorized access while enabling easier user recognition [11, 13, 18, 50].</w:t>
      </w:r>
    </w:p>
    <w:p>
      <w:r>
        <w:t xml:space="preserve"/>
      </w:r>
    </w:p>
    <w:p>
      <w:r>
        <w:rPr>
          <w:b/>
          <w:bCs/>
        </w:rPr>
        <w:t xml:space="preserve">Zero-Trust and Explainable AI: </w:t>
      </w:r>
      <w:r>
        <w:t xml:space="preserve">Legacy CPS and IIoT systems require lightweight blockchain protocols, hybrid zero-trust systems using behavioral analytics, and affordable migration methods. Healthcare, education, and regulated industries need privacy-preserving analytics with ethical governance frameworks for transparent AI in IDS and UEBA applications.</w:t>
      </w:r>
    </w:p>
    <w:p>
      <w:r>
        <w:t xml:space="preserve"/>
      </w:r>
    </w:p>
    <w:p>
      <w:r>
        <w:rPr>
          <w:b/>
          <w:bCs/>
        </w:rPr>
        <w:t xml:space="preserve">Synthesis: </w:t>
      </w:r>
      <w:r>
        <w:t xml:space="preserve">Interdisciplinary methods mixing technical strength, user-friendliness, system scalability, and ethical standards create the foundation for cybersecurity advancement. Future digital infrastructure security improvements will emerge from six areas: adversarially resilient AI, low-power IoT security, scalable system designs, human-centered authentication, blockchain–zero-trust integration, and transparent security measures.</w:t>
      </w:r>
    </w:p>
    <w:p>
      <w:r>
        <w:t xml:space="preserve"/>
      </w:r>
    </w:p>
    <w:p>
      <w:pPr>
        <w:pStyle w:val="Heading1"/>
      </w:pPr>
      <w:r>
        <w:t xml:space="preserve">8. Conclusion</w:t>
      </w:r>
    </w:p>
    <w:p>
      <w:r>
        <w:t xml:space="preserve">This SLR analyzed 53 peer-reviewed studies published between 2020 and 2025, investigating cybersecurity attack methods and their respective defense strategies across four architectural domains: application, network, physical, and organizational. The taxonomy identifies six main attack types — phishing/social engineering, malware/ransomware, DDoS/protocol exploits, graphical password exploits, insider threats, and hardware attacks — along with their corresponding defense mechanisms: DL malware detection, blockchain identity management, AI/ML-based IDS, lightweight cryptography, recognition-based authentication, and zero-trust architectures. Results show that application-layer threats occur most frequently, while infrastructure attacks occur less often but cause the most severe damage.</w:t>
      </w:r>
    </w:p>
    <w:p>
      <w:r>
        <w:t xml:space="preserve"/>
      </w:r>
    </w:p>
    <w:p>
      <w:r>
        <w:t xml:space="preserve">Despite technical progress, three essential gaps remain: (1) AI/ML models achieve 95% benchmark accuracy yet exhibit weaknesses against adversarial attacks and cross-domain testing; (2) false positives and resource limitations prevent IoT/IIoT deployment of IDS; and (3) secure authentication systems, blockchain technology, and zero-trust architecture create usability challenges and operational expenses that restrict practical implementation. The research agenda requires three technical solutions: (a) explainable AI/ML with strong adversarial defenses; (b) lightweight, domain-adaptive defenses for IoT/IIoT systems; and (c) standardized, interoperable security architectures. Organizations must advance their digital infrastructure through technical development, industry standards, and sector-specific risk management approaches to establish security measures that ensure both operational efficiency and security protection.</w:t>
      </w:r>
    </w:p>
    <w:p>
      <w:r>
        <w:t xml:space="preserve"/>
      </w:r>
    </w:p>
    <w:p>
      <w:pPr>
        <w:pStyle w:val="Heading1"/>
      </w:pPr>
      <w:r>
        <w:t xml:space="preserve">References</w:t>
      </w:r>
    </w:p>
    <w:p>
      <w:r>
        <w:t xml:space="preserve">[1] O. Ebong, A. Edet, A. Uwah, and N. Udoetor, "Comprehensive impact assessment of intrusion detection and mitigation strategies using support vector machine classification," Research Journal of Pure Science and Technology, vol. 7, no. 2, pp. 50–69, 2024.</w:t>
      </w:r>
    </w:p>
    <w:p>
      <w:r>
        <w:t xml:space="preserve">[2] J. P. A. Yaacoub, H. N. Noura, O. Salman, and A. Chehab, "Robotics cybersecurity: Vulnerabilities, attacks, countermeasures, and recommendations," International Journal of Information Security, vol. 21, pp. 115–158, 2021.</w:t>
      </w:r>
    </w:p>
    <w:p>
      <w:r>
        <w:t xml:space="preserve">[3] O. Aslan and A. A. Yilmaz, "A new malware classification framework based on deep learning algorithms," IEEE Access, vol. 9, pp. 87936–87951, 2021.</w:t>
      </w:r>
    </w:p>
    <w:p>
      <w:r>
        <w:t xml:space="preserve">[4] O. Aslan, M. Ozkan-Okay, and D. Gupta, "Intelligent behavior-based malware detection system on cloud computing environment," IEEE Access, vol. 9, pp. 83252–83271, 2021.</w:t>
      </w:r>
    </w:p>
    <w:p>
      <w:r>
        <w:t xml:space="preserve">[5] A. Basit, M. Zafar, X. Liu, A. R. Javed, Z. Jalil, and K. Kifayat, "A comprehensive survey of AI-enabled phishing attacks detection techniques," Telecommunication Systems, vol. 76, pp. 139–154, 2020.</w:t>
      </w:r>
    </w:p>
    <w:p>
      <w:r>
        <w:t xml:space="preserve">[6] N. Tripathi and N. Hubballi, "Application layer denial-of-service attacks and defense mechanisms: A survey," ACM Computing Surveys, vol. 54, no. 1, pp. 1–33, 2021.</w:t>
      </w:r>
    </w:p>
    <w:p>
      <w:r>
        <w:t xml:space="preserve">[7] E. F. Malik et al., "Credit card fraud detection using a new hybrid machine learning architecture," Mathematics, vol. 10, no. 9, p. 1480, 2022.</w:t>
      </w:r>
    </w:p>
    <w:p>
      <w:r>
        <w:t xml:space="preserve">[8] S. Gadal et al., "Machine learning-based anomaly detection using K-mean array and sequential minimal optimization," Electronics, vol. 11, no. 13, p. 2158, 2022.</w:t>
      </w:r>
    </w:p>
    <w:p>
      <w:r>
        <w:t xml:space="preserve">[9] F. B. Saghezchi et al., "Machine learning for DDoS attack detection in Industry 4.0 CPPSs," Electronics, vol. 11, no. 4, p. 602, 2022.</w:t>
      </w:r>
    </w:p>
    <w:p>
      <w:r>
        <w:t xml:space="preserve">[10] J. G. Almaraz-Rivera, J. A. Perez-Diaz, and J. A. Cantoral-Ceballos, "Transport and application layer DDoS attacks detection to IoT devices by using machine learning and deep learning models," Sensors, vol. 22, no. 9, p. 3367, 2022.</w:t>
      </w:r>
    </w:p>
    <w:p>
      <w:r>
        <w:t xml:space="preserve">[11] H. S. Lallie et al., "Analysing cyberattacks and cybersecurity vulnerabilities in the university sector," Computers, vol. 14, no. 2, p. 49, 2025.</w:t>
      </w:r>
    </w:p>
    <w:p>
      <w:r>
        <w:t xml:space="preserve">[12] A. M. Alnajim et al., "A comprehensive survey of cybersecurity threats, attacks, and effective countermeasures in Industrial Internet of Things," Technologies, vol. 11, no. 6, p. 161, 2023.</w:t>
      </w:r>
    </w:p>
    <w:p>
      <w:r>
        <w:t xml:space="preserve">[13] L. Y. Por et al., "A systematic literature review on the security attacks and countermeasures used in graphical passwords," IEEE Access, vol. 12, pp. 53408–53424, 2024.</w:t>
      </w:r>
    </w:p>
    <w:p>
      <w:r>
        <w:t xml:space="preserve">[14] O. Aslan et al., "A comprehensive review of cybersecurity vulnerabilities, threats, attacks, and solutions," Electronics, vol. 12, no. 6, p. 1333, 2023.</w:t>
      </w:r>
    </w:p>
    <w:p>
      <w:r>
        <w:t xml:space="preserve">[15] S. Otoum, B. Kantarci, and H. Mouftah, "A comparative study of AI-based intrusion detection techniques in critical infrastructures," ACM Transactions on Internet Technology, vol. 21, no. 4, pp. 1–22, 2021.</w:t>
      </w:r>
    </w:p>
    <w:p>
      <w:r>
        <w:t xml:space="preserve">[16] C. Esposito, M. Ficco, and B. B. Gupta, "Blockchain-based authentication and authorization for smart city applications," Information Processing &amp; Management, vol. 58, no. 2, 102468, 2021.</w:t>
      </w:r>
    </w:p>
    <w:p>
      <w:r>
        <w:t xml:space="preserve">[17] T. T. Khoei and N. Kaabouch, "A comparative analysis of supervised and unsupervised models for detecting attacks on the intrusion detection systems," Information, vol. 14, no. 2, 103, 2023.</w:t>
      </w:r>
    </w:p>
    <w:p>
      <w:r>
        <w:t xml:space="preserve">[18] L. A. Adebimpe et al., "Systemic literature review of recognition-based authentication method resistivity to shoulder-surfing attacks," Applied Sciences, vol. 13, no. 18, 10040, 2023.</w:t>
      </w:r>
    </w:p>
    <w:p>
      <w:r>
        <w:t xml:space="preserve">[19] H. Lin et al., "Internet of Things intrusion detection model and algorithm based on cloud computing and multi-feature extraction extreme learning machine," Digital Communications and Networks, vol. 9, no. 1, pp. 111–124, 2023.</w:t>
      </w:r>
    </w:p>
    <w:p>
      <w:r>
        <w:t xml:space="preserve">[20] L. B. Furstenau et al., "Internet of Things: Conceptual network structure, main challenges and future directions," Digital Communications and Networks, vol. 9, no. 3, pp. 677–687, 2023.</w:t>
      </w:r>
    </w:p>
    <w:p>
      <w:r>
        <w:t xml:space="preserve">[21] A. Edet et al., "Security framework for detection of denial of service (DoS) attack on virtual private networks for efficient data transmission," Research Journal of Pure Science and Technology, vol. 7, no. 1, pp. 71–81, 2024.</w:t>
      </w:r>
    </w:p>
    <w:p>
      <w:r>
        <w:t xml:space="preserve">[22] Y. Zheng et al., "Dynamic defenses in cybersecurity: Techniques, methods and challenges," Digital Communications and Networks, vol. 8, no. 4, pp. 422–435, 2022.</w:t>
      </w:r>
    </w:p>
    <w:p>
      <w:r>
        <w:t xml:space="preserve">[23] E. S. Shombot et al., "An application for predicting phishing attacks: A case of implementing a support vector machine learning model," Cyber Security and Applications, vol. 2, 100036, 2024.</w:t>
      </w:r>
    </w:p>
    <w:p>
      <w:r>
        <w:t xml:space="preserve">[24] V. Ieropoulos et al., "Collaborative intrusion detection in resource-constrained IoT environments: Challenges, methods, and future directions — A review," Journal of Information Security and Applications, vol. 93, 104127, 2025.</w:t>
      </w:r>
    </w:p>
    <w:p>
      <w:r>
        <w:t xml:space="preserve">[25] W. Li et al., "Kernel-based adversarial attacks and defenses on support vector classification," Digital Communications and Networks, vol. 8, no. 4, pp. 492–497, 2022.</w:t>
      </w:r>
    </w:p>
    <w:p>
      <w:r>
        <w:t xml:space="preserve">[26] A. Kumar et al., "Intrusion detection and prevention system for an IoT environment," Digital Communications and Networks, vol. 8, no. 4, pp. 540–551, 2022.</w:t>
      </w:r>
    </w:p>
    <w:p>
      <w:r>
        <w:t xml:space="preserve">[27] B. M. Yakubu et al., "Blockchain-based DDoS attack mitigation protocol for device-to-device interaction in smart home," Digital Communications and Networks, vol. 9, no. 2, pp. 383–392, 2023.</w:t>
      </w:r>
    </w:p>
    <w:p>
      <w:r>
        <w:t xml:space="preserve">[28] H. Xu, "Simulation of automatic intrusion detection in university networks by using neural network algorithms," Results in Engineering, 106143, 2025.</w:t>
      </w:r>
    </w:p>
    <w:p>
      <w:r>
        <w:t xml:space="preserve">[29] W. S. Admass, Y. Y. Munaye, and A. A. Diro, "Cybersecurity: State of the art, challenges and future directions," Cyber Security and Applications, vol. 2, 100031, 2024.</w:t>
      </w:r>
    </w:p>
    <w:p>
      <w:r>
        <w:t xml:space="preserve">[30] H. Setia et al., "Securing the road ahead: Machine learning-driven DDoS attack detection in VANET cloud environments," Cyber Security and Applications, vol. 2, 100037, 2024.</w:t>
      </w:r>
    </w:p>
    <w:p>
      <w:r>
        <w:t xml:space="preserve">[31] R. Garcia and P. Modesti, "Automatic generation of security protocols attacks specifications and implementations," Cyber Security and Applications, vol. 2, 100038, 2024.</w:t>
      </w:r>
    </w:p>
    <w:p>
      <w:r>
        <w:t xml:space="preserve">[32] C. M. Nalayini et al., "A novel dual optimized IDS to detect DDoS attack in SDN using hyper tuned RFE and deep grid network," Cyber Security and Applications, vol. 2, 100042, 2024.</w:t>
      </w:r>
    </w:p>
    <w:p>
      <w:r>
        <w:t xml:space="preserve">[33] Z. Luo, "Fog node intrusion detection and response based on SVM-IF and INSGA-II algorithm," Systems and Soft Computing, vol. 7, 200330, 2025.</w:t>
      </w:r>
    </w:p>
    <w:p>
      <w:r>
        <w:t xml:space="preserve">[34] Z. Cai et al., "SA-ResNet: An intrusion detection method based on spatial attention mechanism and residual neural network fusion," Computers, Materials &amp; Continua, vol. 83, no. 2, 2025.</w:t>
      </w:r>
    </w:p>
    <w:p>
      <w:r>
        <w:t xml:space="preserve">[35] H. Sun et al., "TIDS: Tensor based intrusion detection system (IDS) and its application in large scale DDoS attack detection," Computers, Materials &amp; Continua, vol. 84, no. 1, 2025.</w:t>
      </w:r>
    </w:p>
    <w:p>
      <w:r>
        <w:t xml:space="preserve">[36] X. Yuan, H. Pei, and Y. Wu, "Three-level intrusion detection model for wireless sensor networks based on dynamic trust evaluation," Computers, Materials &amp; Continua, vol. 84, no. 3, 2025.</w:t>
      </w:r>
    </w:p>
    <w:p>
      <w:r>
        <w:t xml:space="preserve">[37] H. Xu, W. Huang, and L. Bai, "AI-integrated feature selection of intrusion detection for both SDN and traditional network architectures using an improved crayfish optimization algorithm," Computers, Materials &amp; Continua, vol. 84, no. 2, 2025.</w:t>
      </w:r>
    </w:p>
    <w:p>
      <w:r>
        <w:t xml:space="preserve">[38] K. Bouzaachane et al., "Addressing modern cybersecurity challenges: A hybrid machine learning and deep learning approach for network intrusion detection," Computers, Materials &amp; Continua, vol. 84, no. 2, 2025.</w:t>
      </w:r>
    </w:p>
    <w:p>
      <w:r>
        <w:t xml:space="preserve">[39] F. S. Alrayes et al., "Intrusion detection model on network data with deep adaptive multi-layer attention network (DAMLAN)," Computer Modeling in Engineering &amp; Sciences, vol. 144, no. 1, 2025.</w:t>
      </w:r>
    </w:p>
    <w:p>
      <w:r>
        <w:t xml:space="preserve">[40] M. Usama et al., "Enhancing healthcare cybersecurity through the development and evaluation of intrusion detection systems," Computer Modeling in Engineering &amp; Sciences, vol. 144, no. 1, 2025.</w:t>
      </w:r>
    </w:p>
    <w:p>
      <w:r>
        <w:t xml:space="preserve">[41] B. Bai, J. Wang, and L. Xiang, "Security control of Boolean control networks against periodic DoS attacks," Franklin Open, vol. 11, 100246, 2025.</w:t>
      </w:r>
    </w:p>
    <w:p>
      <w:r>
        <w:t xml:space="preserve">[42] P. Yan and T. T. Khoei, "Securing the Internet of Things: A comprehensive review of ransomware attacks, detection, countermeasures, and future prospects," Franklin Open, 100256, 2025.</w:t>
      </w:r>
    </w:p>
    <w:p>
      <w:r>
        <w:t xml:space="preserve">[43] X. Li et al., "Observer-based security sliding mode control for multiple battery energy storage systems under dual DoS attacks," Franklin Open, 100331, 2025.</w:t>
      </w:r>
    </w:p>
    <w:p>
      <w:r>
        <w:t xml:space="preserve">[44] F. S. Al-Ghanem et al., "MAD-ANET: Malware detection using attention-based deep neural networks," Computer Modeling in Engineering &amp; Sciences, vol. 143, no. 1, pp. 1009–1027, 2025.</w:t>
      </w:r>
    </w:p>
    <w:p>
      <w:r>
        <w:t xml:space="preserve">[45] E. Martins et al., "Semantic malware classification using artificial intelligence techniques," Computer Modeling in Engineering &amp; Sciences, vol. 142, no. 3, 2025.</w:t>
      </w:r>
    </w:p>
    <w:p>
      <w:r>
        <w:t xml:space="preserve">[46] A. A. J. Al-Hchaim et al., "Prioritizing network-on-chip routers for countermeasure techniques against flooding denial-of-service attacks: A fuzzy multi-criteria decision-making approach," Computer Modeling in Engineering &amp; Sciences, vol. 142, no. 3, 2025.</w:t>
      </w:r>
    </w:p>
    <w:p>
      <w:r>
        <w:t xml:space="preserve">[47] M. Schmitt and I. Flechais, "Digital deception: Generative artificial intelligence in social engineering and phishing," Artificial Intelligence Review, vol. 57, no. 12, p. 324, 2024.</w:t>
      </w:r>
    </w:p>
    <w:p>
      <w:r>
        <w:t xml:space="preserve">[48] M. Schmitt and I. Flechais, "Mining temporal attack patterns from cyberthreat intelligence reports," arXiv preprint arXiv:2401.01883, 2024.</w:t>
      </w:r>
    </w:p>
    <w:p>
      <w:r>
        <w:t xml:space="preserve">[49] S. Dalal et al., "Next-generation cyberattack prediction for IoT systems: Leveraging multi-class SVM and optimized CHAID decision tree," Journal of Cloud Computing, vol. 12, no. 1, 137, 2023.</w:t>
      </w:r>
    </w:p>
    <w:p>
      <w:r>
        <w:t xml:space="preserve">[50] S. Abiramasundari and V. Ramaswamy, "Distributed denial-of-service (DDoS) attack detection using supervised machine learning algorithms," Scientific Reports, vol. 15, no. 1, 13098, 2025.</w:t>
      </w:r>
    </w:p>
    <w:p>
      <w:r>
        <w:t xml:space="preserve">[51] G. Usha et al., "DDoS attack detection in intelligent transport systems using adaptive neuro-fuzzy inference system," Scientific Reports, vol. 15, no. 1, 20597, 2025.</w:t>
      </w:r>
    </w:p>
    <w:p>
      <w:r>
        <w:t xml:space="preserve">[52] M. Anjum et al., "GraphFedAI framework for DDoS attack detection in IoT systems using federated learning and graph based artificial intelligence," Scientific Reports, vol. 15, no. 1, 28050, 2025.</w:t>
      </w:r>
    </w:p>
    <w:p>
      <w:r>
        <w:t xml:space="preserve">[53] S. Zhang et al., "Attacks and countermeasures on federated learning via historical knowledge modeling," Journal of King Saud University — Computer and Information Sciences, vol. 37, no. 6, pp. 1–30,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sz w:val="26"/>
      <w:szCs w:val="26"/>
    </w:rPr>
  </w:style>
  <w:style w:type="paragraph" w:styleId="Heading2">
    <w:name w:val="Heading 2"/>
    <w:basedOn w:val="Normal"/>
    <w:next w:val="Normal"/>
    <w:qFormat/>
    <w:pPr>
      <w:spacing w:before="240" w:after="100"/>
      <w:outlineLvl w:val="1"/>
    </w:pPr>
    <w:rPr>
      <w:rFonts w:ascii="Arial" w:cs="Arial" w:eastAsia="Arial" w:hAnsi="Arial"/>
      <w:b/>
      <w:bCs/>
      <w:sz w:val="24"/>
      <w:szCs w:val="24"/>
    </w:rPr>
  </w:style>
  <w:style w:type="paragraph" w:styleId="Heading3">
    <w:name w:val="Heading 3"/>
    <w:basedOn w:val="Normal"/>
    <w:next w:val="Normal"/>
    <w:qFormat/>
    <w:pPr>
      <w:spacing w:before="200" w:after="8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2026-02-25T03:57:11.602Z</dcterms:created>
  <dcterms:modified xsi:type="dcterms:W3CDTF">2026-02-25T03:57:11.603Z</dcterms:modified>
</cp:coreProperties>
</file>

<file path=docProps/custom.xml><?xml version="1.0" encoding="utf-8"?>
<Properties xmlns="http://schemas.openxmlformats.org/officeDocument/2006/custom-properties" xmlns:vt="http://schemas.openxmlformats.org/officeDocument/2006/docPropsVTypes"/>
</file>