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F1CF" w14:textId="1251308D" w:rsidR="00000000" w:rsidRPr="00EE46B2" w:rsidRDefault="00C509D8" w:rsidP="00EE46B2">
      <w:pPr>
        <w:pStyle w:val="a3"/>
        <w:rPr>
          <w:rFonts w:ascii="宋体" w:eastAsia="宋体" w:hAnsi="宋体" w:cs="宋体" w:hint="eastAsia"/>
        </w:rPr>
      </w:pPr>
      <w:r w:rsidRPr="00EE46B2">
        <w:rPr>
          <w:rFonts w:ascii="宋体" w:eastAsia="宋体" w:hAnsi="宋体" w:cs="宋体" w:hint="eastAsia"/>
        </w:rPr>
        <w:t xml:space="preserve"># </w:t>
      </w:r>
      <w:proofErr w:type="gramStart"/>
      <w:r w:rsidRPr="00EE46B2">
        <w:rPr>
          <w:rFonts w:ascii="宋体" w:eastAsia="宋体" w:hAnsi="宋体" w:cs="宋体" w:hint="eastAsia"/>
        </w:rPr>
        <w:t>rehabilitation</w:t>
      </w:r>
      <w:proofErr w:type="gramEnd"/>
    </w:p>
    <w:p w14:paraId="0B43774F" w14:textId="77777777" w:rsidR="00EC20CB" w:rsidRPr="00D8571C" w:rsidRDefault="00EC20CB" w:rsidP="00EC20CB">
      <w:pPr>
        <w:rPr>
          <w:rFonts w:ascii="Segoe UI" w:hAnsi="Segoe UI" w:cs="Segoe UI"/>
          <w:color w:val="24292F"/>
          <w:sz w:val="24"/>
          <w:szCs w:val="28"/>
          <w:shd w:val="clear" w:color="auto" w:fill="FFFFFF"/>
        </w:rPr>
      </w:pPr>
      <w:proofErr w:type="spellStart"/>
      <w:r w:rsidRPr="00D8571C">
        <w:rPr>
          <w:rFonts w:ascii="Segoe UI" w:hAnsi="Segoe UI" w:cs="Segoe UI"/>
          <w:color w:val="24292F"/>
          <w:sz w:val="24"/>
          <w:szCs w:val="28"/>
          <w:shd w:val="clear" w:color="auto" w:fill="FFFFFF"/>
        </w:rPr>
        <w:t>Rehabilitation</w:t>
      </w:r>
      <w:proofErr w:type="spellEnd"/>
      <w:r w:rsidRPr="00D8571C">
        <w:rPr>
          <w:rFonts w:ascii="Segoe UI" w:hAnsi="Segoe UI" w:cs="Segoe UI"/>
          <w:color w:val="24292F"/>
          <w:sz w:val="24"/>
          <w:szCs w:val="28"/>
          <w:shd w:val="clear" w:color="auto" w:fill="FFFFFF"/>
        </w:rPr>
        <w:t xml:space="preserve"> mechanism design system</w:t>
      </w:r>
    </w:p>
    <w:p w14:paraId="3644CC12" w14:textId="77777777" w:rsidR="00EC20CB" w:rsidRDefault="00EC20CB" w:rsidP="00EC20CB"/>
    <w:p w14:paraId="08559520" w14:textId="77777777" w:rsidR="00EC20CB" w:rsidRPr="00852B21" w:rsidRDefault="00EC20CB" w:rsidP="00EC20CB">
      <w:pPr>
        <w:rPr>
          <w:b/>
          <w:bCs/>
        </w:rPr>
      </w:pPr>
      <w:r w:rsidRPr="00852B21">
        <w:rPr>
          <w:rFonts w:hint="eastAsia"/>
          <w:b/>
          <w:bCs/>
        </w:rPr>
        <w:t>环境配置</w:t>
      </w:r>
    </w:p>
    <w:p w14:paraId="5646A425" w14:textId="77777777" w:rsidR="00EC20CB" w:rsidRDefault="00EC20CB" w:rsidP="00EC20CB">
      <w:r>
        <w:t>Requirement.txt</w:t>
      </w:r>
      <w:r>
        <w:rPr>
          <w:rFonts w:hint="eastAsia"/>
        </w:rPr>
        <w:t>：</w:t>
      </w:r>
    </w:p>
    <w:p w14:paraId="6F141022" w14:textId="77777777" w:rsidR="00EC20CB" w:rsidRDefault="00EC20CB" w:rsidP="00EC20CB">
      <w:pPr>
        <w:ind w:leftChars="200" w:left="420"/>
      </w:pPr>
      <w:r>
        <w:t>Django</w:t>
      </w:r>
      <w:r>
        <w:tab/>
        <w:t>3.1.1</w:t>
      </w:r>
    </w:p>
    <w:p w14:paraId="6FBBC962" w14:textId="77777777" w:rsidR="00EC20CB" w:rsidRDefault="00EC20CB" w:rsidP="00EC20CB">
      <w:pPr>
        <w:ind w:leftChars="200" w:left="420"/>
      </w:pPr>
      <w:proofErr w:type="spellStart"/>
      <w:r>
        <w:t>PyOpenGL</w:t>
      </w:r>
      <w:proofErr w:type="spellEnd"/>
      <w:r>
        <w:tab/>
        <w:t>3.1.5</w:t>
      </w:r>
    </w:p>
    <w:p w14:paraId="12299723" w14:textId="77777777" w:rsidR="00EC20CB" w:rsidRDefault="00EC20CB" w:rsidP="00EC20CB">
      <w:pPr>
        <w:ind w:leftChars="200" w:left="420"/>
      </w:pPr>
      <w:proofErr w:type="spellStart"/>
      <w:r>
        <w:t>asgiref</w:t>
      </w:r>
      <w:proofErr w:type="spellEnd"/>
      <w:r>
        <w:tab/>
        <w:t>3.2.10</w:t>
      </w:r>
    </w:p>
    <w:p w14:paraId="6097C7CB" w14:textId="77777777" w:rsidR="00EC20CB" w:rsidRDefault="00EC20CB" w:rsidP="00EC20CB">
      <w:pPr>
        <w:ind w:leftChars="200" w:left="420"/>
      </w:pPr>
      <w:proofErr w:type="spellStart"/>
      <w:r>
        <w:t>llvmlite</w:t>
      </w:r>
      <w:proofErr w:type="spellEnd"/>
      <w:r>
        <w:tab/>
        <w:t>0.34.0</w:t>
      </w:r>
    </w:p>
    <w:p w14:paraId="39D8ABC9" w14:textId="77777777" w:rsidR="00EC20CB" w:rsidRDefault="00EC20CB" w:rsidP="00EC20CB">
      <w:pPr>
        <w:ind w:leftChars="200" w:left="420"/>
      </w:pPr>
      <w:proofErr w:type="spellStart"/>
      <w:r>
        <w:t>numba</w:t>
      </w:r>
      <w:proofErr w:type="spellEnd"/>
      <w:r>
        <w:tab/>
        <w:t>0.51.2</w:t>
      </w:r>
    </w:p>
    <w:p w14:paraId="48430D38" w14:textId="77777777" w:rsidR="00EC20CB" w:rsidRDefault="00EC20CB" w:rsidP="00EC20CB">
      <w:pPr>
        <w:ind w:leftChars="200" w:left="420"/>
      </w:pPr>
      <w:proofErr w:type="spellStart"/>
      <w:r>
        <w:t>numpy</w:t>
      </w:r>
      <w:proofErr w:type="spellEnd"/>
      <w:r>
        <w:tab/>
        <w:t>1.17.2</w:t>
      </w:r>
    </w:p>
    <w:p w14:paraId="4F5EF6F5" w14:textId="77777777" w:rsidR="00EC20CB" w:rsidRDefault="00EC20CB" w:rsidP="00EC20CB">
      <w:pPr>
        <w:ind w:leftChars="200" w:left="420"/>
      </w:pPr>
      <w:proofErr w:type="spellStart"/>
      <w:r>
        <w:t>opencv</w:t>
      </w:r>
      <w:proofErr w:type="spellEnd"/>
      <w:r>
        <w:t>-python</w:t>
      </w:r>
      <w:r>
        <w:tab/>
        <w:t>3.4.7.28</w:t>
      </w:r>
    </w:p>
    <w:p w14:paraId="0934F823" w14:textId="77777777" w:rsidR="00EC20CB" w:rsidRDefault="00EC20CB" w:rsidP="00EC20CB">
      <w:pPr>
        <w:ind w:leftChars="200" w:left="420"/>
      </w:pPr>
      <w:r>
        <w:t>pip</w:t>
      </w:r>
      <w:r>
        <w:tab/>
        <w:t>20.1.1</w:t>
      </w:r>
    </w:p>
    <w:p w14:paraId="5020161B" w14:textId="77777777" w:rsidR="00EC20CB" w:rsidRDefault="00EC20CB" w:rsidP="00EC20CB">
      <w:pPr>
        <w:ind w:leftChars="200" w:left="420"/>
      </w:pPr>
      <w:proofErr w:type="spellStart"/>
      <w:r>
        <w:t>pytz</w:t>
      </w:r>
      <w:proofErr w:type="spellEnd"/>
      <w:r>
        <w:tab/>
      </w:r>
      <w:r>
        <w:tab/>
        <w:t>2020.1</w:t>
      </w:r>
    </w:p>
    <w:p w14:paraId="79FCD6E8" w14:textId="77777777" w:rsidR="00EC20CB" w:rsidRDefault="00EC20CB" w:rsidP="00EC20CB">
      <w:pPr>
        <w:ind w:firstLine="420"/>
      </w:pPr>
      <w:proofErr w:type="spellStart"/>
      <w:r>
        <w:t>scipy</w:t>
      </w:r>
      <w:proofErr w:type="spellEnd"/>
      <w:r>
        <w:tab/>
        <w:t>1.3.1</w:t>
      </w:r>
    </w:p>
    <w:p w14:paraId="73CD7EF6" w14:textId="77777777" w:rsidR="00EC20CB" w:rsidRDefault="00EC20CB" w:rsidP="00EC20CB"/>
    <w:p w14:paraId="2D8C86CC" w14:textId="77777777" w:rsidR="00EC20CB" w:rsidRDefault="00EC20CB" w:rsidP="00EC20CB">
      <w:pPr>
        <w:rPr>
          <w:b/>
          <w:bCs/>
        </w:rPr>
      </w:pPr>
      <w:r w:rsidRPr="00C1697E">
        <w:rPr>
          <w:b/>
          <w:bCs/>
        </w:rPr>
        <w:t>开始运行：</w:t>
      </w:r>
    </w:p>
    <w:p w14:paraId="031C1B73" w14:textId="77777777" w:rsidR="00EC20CB" w:rsidRPr="00D8571C" w:rsidRDefault="00EC20CB" w:rsidP="00EC20C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该项目目前在本地运行。</w:t>
      </w:r>
    </w:p>
    <w:p w14:paraId="6855CE5C" w14:textId="77777777" w:rsidR="00EC20CB" w:rsidRDefault="00EC20CB" w:rsidP="00EC20CB">
      <w:r>
        <w:t>PyCharm Community</w:t>
      </w:r>
      <w:r>
        <w:rPr>
          <w:rFonts w:hint="eastAsia"/>
        </w:rPr>
        <w:t>：</w:t>
      </w:r>
    </w:p>
    <w:p w14:paraId="3EDA997C" w14:textId="77777777" w:rsidR="00EC20CB" w:rsidRDefault="00EC20CB" w:rsidP="00EC20CB">
      <w:r>
        <w:rPr>
          <w:rFonts w:hint="eastAsia"/>
        </w:rPr>
        <w:t>在项目目录命令行执行数据库迁移:</w:t>
      </w:r>
      <w:r>
        <w:t xml:space="preserve"> python manage.py migrate</w:t>
      </w:r>
    </w:p>
    <w:p w14:paraId="633EF067" w14:textId="77777777" w:rsidR="00EC20CB" w:rsidRPr="00C1697E" w:rsidRDefault="00EC20CB" w:rsidP="00EC20CB">
      <w:r>
        <w:rPr>
          <w:rFonts w:hint="eastAsia"/>
        </w:rPr>
        <w:t>数据库迁移成功后，运行项目：python</w:t>
      </w:r>
      <w:r>
        <w:t xml:space="preserve"> </w:t>
      </w:r>
      <w:r w:rsidRPr="00C1697E">
        <w:t xml:space="preserve">manage.py </w:t>
      </w:r>
      <w:proofErr w:type="spellStart"/>
      <w:r w:rsidRPr="00C1697E">
        <w:t>runserver</w:t>
      </w:r>
      <w:proofErr w:type="spellEnd"/>
    </w:p>
    <w:p w14:paraId="00998EC4" w14:textId="77777777" w:rsidR="00EC20CB" w:rsidRDefault="00EC20CB" w:rsidP="00EC20CB">
      <w:r>
        <w:rPr>
          <w:rFonts w:hint="eastAsia"/>
        </w:rPr>
        <w:t>视频采集页</w:t>
      </w:r>
      <w:r>
        <w:t>:</w:t>
      </w:r>
      <w:r w:rsidRPr="00C1697E">
        <w:t>浏览器打开:</w:t>
      </w:r>
      <w:hyperlink r:id="rId4" w:history="1">
        <w:r w:rsidRPr="002F188A">
          <w:rPr>
            <w:rStyle w:val="a5"/>
          </w:rPr>
          <w:t>http://127.0.0.1:8000/video</w:t>
        </w:r>
        <w:r w:rsidRPr="002F188A">
          <w:rPr>
            <w:rStyle w:val="a5"/>
            <w:rFonts w:hint="eastAsia"/>
          </w:rPr>
          <w:t>/</w:t>
        </w:r>
      </w:hyperlink>
      <w:r>
        <w:rPr>
          <w:rFonts w:hint="eastAsia"/>
        </w:rPr>
        <w:t xml:space="preserve"> </w:t>
      </w:r>
    </w:p>
    <w:p w14:paraId="1E06A589" w14:textId="77777777" w:rsidR="00EC20CB" w:rsidRPr="00D8571C" w:rsidRDefault="00EC20CB" w:rsidP="00EC20CB"/>
    <w:p w14:paraId="00093252" w14:textId="77777777" w:rsidR="00EC20CB" w:rsidRPr="00D8571C" w:rsidRDefault="00EC20CB" w:rsidP="00EC20CB">
      <w:pPr>
        <w:rPr>
          <w:b/>
          <w:bCs/>
        </w:rPr>
      </w:pPr>
      <w:r w:rsidRPr="00D8571C">
        <w:rPr>
          <w:rFonts w:hint="eastAsia"/>
          <w:b/>
          <w:bCs/>
        </w:rPr>
        <w:t>功能：</w:t>
      </w:r>
    </w:p>
    <w:p w14:paraId="7BDC1F95" w14:textId="77777777" w:rsidR="00EC20CB" w:rsidRDefault="00EC20CB" w:rsidP="00EC20CB">
      <w:pPr>
        <w:ind w:leftChars="200" w:left="420"/>
      </w:pPr>
      <w:r w:rsidRPr="00D8571C">
        <w:rPr>
          <w:noProof/>
        </w:rPr>
        <w:drawing>
          <wp:inline distT="0" distB="0" distL="0" distR="0" wp14:anchorId="483D57CB" wp14:editId="745DD019">
            <wp:extent cx="4578784" cy="25876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109" cy="258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8AA2" w14:textId="77777777" w:rsidR="00EC20CB" w:rsidRDefault="00EC20CB" w:rsidP="00EC20CB">
      <w:pPr>
        <w:ind w:leftChars="200" w:left="420"/>
      </w:pPr>
      <w:r>
        <w:rPr>
          <w:rFonts w:hint="eastAsia"/>
        </w:rPr>
        <w:t>上方</w:t>
      </w:r>
      <w:r>
        <w:t>T</w:t>
      </w:r>
      <w:r>
        <w:rPr>
          <w:rFonts w:hint="eastAsia"/>
        </w:rPr>
        <w:t>ab用于切换页面</w:t>
      </w:r>
    </w:p>
    <w:p w14:paraId="17373D26" w14:textId="77777777" w:rsidR="00EC20CB" w:rsidRDefault="00EC20CB" w:rsidP="00EC20CB">
      <w:pPr>
        <w:ind w:leftChars="200" w:left="420"/>
      </w:pPr>
      <w:r>
        <w:t>S</w:t>
      </w:r>
      <w:r>
        <w:rPr>
          <w:rFonts w:hint="eastAsia"/>
        </w:rPr>
        <w:t>ampling</w:t>
      </w:r>
      <w:r>
        <w:t>—</w:t>
      </w:r>
      <w:r>
        <w:rPr>
          <w:rFonts w:hint="eastAsia"/>
        </w:rPr>
        <w:t>采集用户运动视频，并上传至本地</w:t>
      </w:r>
    </w:p>
    <w:p w14:paraId="3D319B8B" w14:textId="77777777" w:rsidR="00EC20CB" w:rsidRDefault="00EC20CB" w:rsidP="00EC20CB">
      <w:pPr>
        <w:ind w:leftChars="200" w:left="420"/>
      </w:pPr>
      <w:r>
        <w:t>C</w:t>
      </w:r>
      <w:r>
        <w:rPr>
          <w:rFonts w:hint="eastAsia"/>
        </w:rPr>
        <w:t>onstraints</w:t>
      </w:r>
      <w:r>
        <w:t>—</w:t>
      </w:r>
      <w:r>
        <w:rPr>
          <w:rFonts w:hint="eastAsia"/>
        </w:rPr>
        <w:t>选择目标关节，选择机构设计相关约束</w:t>
      </w:r>
    </w:p>
    <w:p w14:paraId="3328FAF0" w14:textId="77777777" w:rsidR="00EC20CB" w:rsidRDefault="00EC20CB" w:rsidP="00EC20CB">
      <w:pPr>
        <w:ind w:leftChars="200" w:left="420"/>
      </w:pPr>
      <w:r>
        <w:t>M</w:t>
      </w:r>
      <w:r>
        <w:rPr>
          <w:rFonts w:hint="eastAsia"/>
        </w:rPr>
        <w:t>echanism</w:t>
      </w:r>
      <w:r>
        <w:t xml:space="preserve"> </w:t>
      </w:r>
      <w:r>
        <w:rPr>
          <w:rFonts w:hint="eastAsia"/>
        </w:rPr>
        <w:t>Evaluation</w:t>
      </w:r>
      <w:r>
        <w:t>—</w:t>
      </w:r>
      <w:r>
        <w:rPr>
          <w:rFonts w:hint="eastAsia"/>
        </w:rPr>
        <w:t>得到机构结果缩略图</w:t>
      </w:r>
    </w:p>
    <w:p w14:paraId="17ED7DB9" w14:textId="4FC04B24" w:rsidR="00C509D8" w:rsidRPr="00EC20CB" w:rsidRDefault="00EC20CB" w:rsidP="00EC20CB">
      <w:pPr>
        <w:ind w:leftChars="200" w:left="420"/>
        <w:rPr>
          <w:rFonts w:hint="eastAsia"/>
        </w:rPr>
      </w:pPr>
      <w:r>
        <w:t>P</w:t>
      </w:r>
      <w:r>
        <w:rPr>
          <w:rFonts w:hint="eastAsia"/>
        </w:rPr>
        <w:t>arameters</w:t>
      </w:r>
      <w:r>
        <w:t xml:space="preserve"> </w:t>
      </w:r>
      <w:r>
        <w:rPr>
          <w:rFonts w:hint="eastAsia"/>
        </w:rPr>
        <w:t>Visualization</w:t>
      </w:r>
      <w:proofErr w:type="gramStart"/>
      <w:r>
        <w:t>—</w:t>
      </w:r>
      <w:r>
        <w:rPr>
          <w:rFonts w:hint="eastAsia"/>
        </w:rPr>
        <w:t>机构</w:t>
      </w:r>
      <w:proofErr w:type="gramEnd"/>
      <w:r>
        <w:rPr>
          <w:rFonts w:hint="eastAsia"/>
        </w:rPr>
        <w:t>参数可视化，包括：2D动画，</w:t>
      </w:r>
      <w:r>
        <w:t>3</w:t>
      </w:r>
      <w:r>
        <w:rPr>
          <w:rFonts w:hint="eastAsia"/>
        </w:rPr>
        <w:t>D建模等。</w:t>
      </w:r>
    </w:p>
    <w:sectPr w:rsidR="00C509D8" w:rsidRPr="00EC20CB" w:rsidSect="00EE46B2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C0"/>
    <w:rsid w:val="004346E3"/>
    <w:rsid w:val="004E00F0"/>
    <w:rsid w:val="005C42F0"/>
    <w:rsid w:val="008E4FC0"/>
    <w:rsid w:val="00C370D9"/>
    <w:rsid w:val="00C509D8"/>
    <w:rsid w:val="00E54DCA"/>
    <w:rsid w:val="00EC20CB"/>
    <w:rsid w:val="00E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60EC"/>
  <w15:chartTrackingRefBased/>
  <w15:docId w15:val="{B63EB0E6-6C23-452E-924C-E855AEA1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E46B2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E46B2"/>
    <w:rPr>
      <w:rFonts w:asciiTheme="minorEastAsia" w:hAnsi="Courier New" w:cs="Courier New"/>
    </w:rPr>
  </w:style>
  <w:style w:type="character" w:styleId="a5">
    <w:name w:val="Hyperlink"/>
    <w:basedOn w:val="a0"/>
    <w:uiPriority w:val="99"/>
    <w:unhideWhenUsed/>
    <w:rsid w:val="00EC2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27.0.0.1:8000/vide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Xin</dc:creator>
  <cp:keywords/>
  <dc:description/>
  <cp:lastModifiedBy>Shu Xin</cp:lastModifiedBy>
  <cp:revision>2</cp:revision>
  <dcterms:created xsi:type="dcterms:W3CDTF">2021-09-11T03:19:00Z</dcterms:created>
  <dcterms:modified xsi:type="dcterms:W3CDTF">2021-09-11T03:19:00Z</dcterms:modified>
</cp:coreProperties>
</file>