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</w:t>
      </w:r>
      <w:r>
        <w:t xml:space="preserve"> </w:t>
      </w:r>
      <w:r>
        <w:t xml:space="preserve">Concepts</w:t>
      </w:r>
    </w:p>
    <w:p>
      <w:pPr>
        <w:pStyle w:val="Author"/>
      </w:pPr>
      <w:r>
        <w:t xml:space="preserve">Anna</w:t>
      </w:r>
      <w:r>
        <w:t xml:space="preserve"> </w:t>
      </w:r>
      <w:r>
        <w:t xml:space="preserve">Yeaton</w:t>
      </w:r>
    </w:p>
    <w:p>
      <w:pPr>
        <w:pStyle w:val="Date"/>
      </w:pPr>
      <w:r>
        <w:t xml:space="preserve">Fall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math-concepts"/>
      <w:bookmarkEnd w:id="21"/>
      <w:r>
        <w:t xml:space="preserve">Math Concepts</w:t>
      </w:r>
    </w:p>
    <w:p>
      <w:pPr>
        <w:pStyle w:val="FirstParagraph"/>
      </w:pPr>
      <w:r>
        <w:t xml:space="preserve">In this lab, we will go over math concepts that serve as a foundation for the unsupervised learning class. We will go over standard deviation, variance, covariance, eigen values, and eigen vectors.</w:t>
      </w:r>
    </w:p>
    <w:p>
      <w:pPr>
        <w:pStyle w:val="Heading2"/>
      </w:pPr>
      <w:bookmarkStart w:id="22" w:name="distributions"/>
      <w:bookmarkEnd w:id="22"/>
      <w:r>
        <w:t xml:space="preserve">Distributions</w:t>
      </w:r>
    </w:p>
    <w:p>
      <w:pPr>
        <w:pStyle w:val="SourceCode"/>
      </w:pPr>
      <w:r>
        <w:rPr>
          <w:rStyle w:val="CommentTok"/>
        </w:rPr>
        <w:t xml:space="preserve">#Gaussian(normal) distribution</w:t>
      </w:r>
      <w:r>
        <w:br w:type="textWrapping"/>
      </w:r>
      <w:r>
        <w:rPr>
          <w:rStyle w:val="NormalTok"/>
        </w:rPr>
        <w:t xml:space="preserve">normal_dist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(normal_dist,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h_Concepts_Lab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(normal_dist)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h_Concepts_Lab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#exponential distribution</w:t>
      </w:r>
      <w:r>
        <w:br w:type="textWrapping"/>
      </w:r>
      <w:r>
        <w:rPr>
          <w:rStyle w:val="NormalTok"/>
        </w:rPr>
        <w:t xml:space="preserve">exponential_dist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rate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(exponential_dist,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h_Concepts_Lab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(exponential_dist)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h_Concepts_Lab1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#lognormal distribution</w:t>
      </w:r>
      <w:r>
        <w:br w:type="textWrapping"/>
      </w:r>
      <w:r>
        <w:rPr>
          <w:rStyle w:val="NormalTok"/>
        </w:rPr>
        <w:t xml:space="preserve">lognormal_distribution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rlnorm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meanlog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sdlog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(lognormal_distribution,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h_Concepts_Lab1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(lognormal_distribution)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h_Concepts_Lab1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(lognormal_distribution))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h_Concepts_Lab1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variance"/>
      <w:bookmarkEnd w:id="30"/>
      <w:r>
        <w:t xml:space="preserve">Variance</w:t>
      </w:r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i</m:t>
          </m:r>
          <m:r>
            <m:t>a</m:t>
          </m:r>
          <m:r>
            <m:t>n</m:t>
          </m:r>
          <m:r>
            <m:t>c</m:t>
          </m:r>
          <m:r>
            <m:t>e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bar>
            <m:barPr>
              <m:pos m:val="top"/>
            </m:barPr>
            <m:e>
              <m:r>
                <m:t>x</m:t>
              </m:r>
            </m:e>
          </m:bar>
          <m:r>
            <m:t>)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bar>
            <m:barPr>
              <m:pos m:val="top"/>
            </m:barPr>
            <m:e>
              <m:r>
                <m:t>x</m:t>
              </m:r>
            </m:e>
          </m:bar>
          <m:r>
            <m:t>)</m:t>
          </m:r>
        </m:oMath>
      </m:oMathPara>
    </w:p>
    <w:p>
      <w:pPr>
        <w:pStyle w:val="FirstParagraph"/>
      </w:pPr>
      <w:r>
        <w:t xml:space="preserve">Variance is a measurememt of the spread of data.</w:t>
      </w:r>
    </w:p>
    <w:p>
      <w:pPr>
        <w:pStyle w:val="SourceCode"/>
      </w:pPr>
      <w:r>
        <w:rPr>
          <w:rStyle w:val="CommentTok"/>
        </w:rPr>
        <w:t xml:space="preserve">#the spread of this set of values </w:t>
      </w:r>
      <w:r>
        <w:br w:type="textWrapping"/>
      </w:r>
      <w:r>
        <w:rPr>
          <w:rStyle w:val="NormalTok"/>
        </w:rPr>
        <w:t xml:space="preserve">spread_ex1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#is much different from the spread of this set of values</w:t>
      </w:r>
      <w:r>
        <w:br w:type="textWrapping"/>
      </w:r>
      <w:r>
        <w:rPr>
          <w:rStyle w:val="NormalTok"/>
        </w:rPr>
        <w:t xml:space="preserve">spread_ex2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Calculate the variance of spread_ex1 and spread_ex2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(spread_ex1)</w:t>
      </w:r>
    </w:p>
    <w:p>
      <w:pPr>
        <w:pStyle w:val="SourceCode"/>
      </w:pPr>
      <w:r>
        <w:rPr>
          <w:rStyle w:val="VerbatimChar"/>
        </w:rPr>
        <w:t xml:space="preserve">## [1] 0.2777778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(spread_ex2)</w:t>
      </w:r>
    </w:p>
    <w:p>
      <w:pPr>
        <w:pStyle w:val="SourceCode"/>
      </w:pPr>
      <w:r>
        <w:rPr>
          <w:rStyle w:val="VerbatimChar"/>
        </w:rPr>
        <w:t xml:space="preserve">## [1] 1408.1</w:t>
      </w:r>
    </w:p>
    <w:p>
      <w:pPr>
        <w:pStyle w:val="Heading2"/>
      </w:pPr>
      <w:bookmarkStart w:id="31" w:name="standard-deviation"/>
      <w:bookmarkEnd w:id="31"/>
      <w:r>
        <w:t xml:space="preserve">Standard deviation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t</m:t>
          </m:r>
          <m:r>
            <m:t>d</m:t>
          </m:r>
          <m:r>
            <m:t>v</m:t>
          </m:r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)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)</m:t>
              </m:r>
            </m:e>
          </m:rad>
        </m:oMath>
      </m:oMathPara>
    </w:p>
    <w:p>
      <w:pPr>
        <w:pStyle w:val="FirstParagraph"/>
      </w:pPr>
      <w:r>
        <w:t xml:space="preserve">Standard deviation is also a measurememt of the spread of data. It is the square root of the variance.</w:t>
      </w:r>
    </w:p>
    <w:p>
      <w:pPr>
        <w:pStyle w:val="BodyText"/>
      </w:pPr>
      <w:r>
        <w:t xml:space="preserve">Calculate the standard deviations of spread_ex1 and spread_ex2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(spread_ex1)</w:t>
      </w:r>
    </w:p>
    <w:p>
      <w:pPr>
        <w:pStyle w:val="SourceCode"/>
      </w:pPr>
      <w:r>
        <w:rPr>
          <w:rStyle w:val="VerbatimChar"/>
        </w:rPr>
        <w:t xml:space="preserve">## [1] 0.5270463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(spread_ex2)</w:t>
      </w:r>
    </w:p>
    <w:p>
      <w:pPr>
        <w:pStyle w:val="SourceCode"/>
      </w:pPr>
      <w:r>
        <w:rPr>
          <w:rStyle w:val="VerbatimChar"/>
        </w:rPr>
        <w:t xml:space="preserve">## [1] 37.52466</w:t>
      </w:r>
    </w:p>
    <w:p>
      <w:pPr>
        <w:pStyle w:val="Heading2"/>
      </w:pPr>
      <w:bookmarkStart w:id="32" w:name="covariance"/>
      <w:bookmarkEnd w:id="32"/>
      <w:r>
        <w:t xml:space="preserve">Covariance</w:t>
      </w:r>
    </w:p>
    <w:p>
      <w:pPr>
        <w:pStyle w:val="FirstParagraph"/>
      </w:pPr>
      <w:r>
        <w:t xml:space="preserve">Covariance is a measure of the variance of two random variables with respect to each other. In other words, covariance is a measure of linear dependence between two random variables.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v</m:t>
          </m:r>
          <m:r>
            <m:t>a</m:t>
          </m:r>
          <m:r>
            <m:t>r</m:t>
          </m:r>
          <m:r>
            <m:t>i</m:t>
          </m:r>
          <m:r>
            <m:t>a</m:t>
          </m:r>
          <m:r>
            <m:t>n</m:t>
          </m:r>
          <m:r>
            <m:t>c</m:t>
          </m:r>
          <m:r>
            <m:t>e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bar>
            <m:barPr>
              <m:pos m:val="top"/>
            </m:barPr>
            <m:e>
              <m:r>
                <m:t>x</m:t>
              </m:r>
            </m:e>
          </m:bar>
          <m:r>
            <m:t>)</m:t>
          </m:r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bar>
            <m:barPr>
              <m:pos m:val="top"/>
            </m:barPr>
            <m:e>
              <m:r>
                <m:t>y</m:t>
              </m:r>
            </m:e>
          </m:bar>
          <m:r>
            <m:t>)</m:t>
          </m:r>
        </m:oMath>
      </m:oMathPara>
    </w:p>
    <w:p>
      <w:pPr>
        <w:pStyle w:val="SourceCode"/>
      </w:pPr>
      <w:r>
        <w:rPr>
          <w:rStyle w:val="NormalTok"/>
        </w:rPr>
        <w:t xml:space="preserve">cov_ex1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(spread_ex1, spread_ex2)</w:t>
      </w:r>
    </w:p>
    <w:p>
      <w:pPr>
        <w:pStyle w:val="FirstParagraph"/>
      </w:pPr>
      <w:r>
        <w:t xml:space="preserve">Calculate the covariance of cov_ex1 between spread_ex1 and spread_ex2</w:t>
      </w:r>
    </w:p>
    <w:p>
      <w:pPr>
        <w:pStyle w:val="SourceCode"/>
      </w:pPr>
      <w:r>
        <w:rPr>
          <w:rStyle w:val="KeywordTok"/>
        </w:rPr>
        <w:t xml:space="preserve">cov</w:t>
      </w:r>
      <w:r>
        <w:rPr>
          <w:rStyle w:val="NormalTok"/>
        </w:rPr>
        <w:t xml:space="preserve">(cov_ex1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spread_ex1, cov_ex1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spread_ex2)</w:t>
      </w:r>
    </w:p>
    <w:p>
      <w:pPr>
        <w:pStyle w:val="SourceCode"/>
      </w:pPr>
      <w:r>
        <w:rPr>
          <w:rStyle w:val="VerbatimChar"/>
        </w:rPr>
        <w:t xml:space="preserve">## [1] 0.8333333</w:t>
      </w:r>
    </w:p>
    <w:p>
      <w:pPr>
        <w:pStyle w:val="FirstParagraph"/>
      </w:pPr>
      <w:r>
        <w:t xml:space="preserve">Calculate the covariance matrix of cov_ex1. Did you see any of these values before?</w:t>
      </w:r>
    </w:p>
    <w:p>
      <w:pPr>
        <w:pStyle w:val="SourceCode"/>
      </w:pPr>
      <w:r>
        <w:rPr>
          <w:rStyle w:val="KeywordTok"/>
        </w:rPr>
        <w:t xml:space="preserve">cov</w:t>
      </w:r>
      <w:r>
        <w:rPr>
          <w:rStyle w:val="NormalTok"/>
        </w:rPr>
        <w:t xml:space="preserve">(cov_ex1)</w:t>
      </w:r>
    </w:p>
    <w:p>
      <w:pPr>
        <w:pStyle w:val="SourceCode"/>
      </w:pPr>
      <w:r>
        <w:rPr>
          <w:rStyle w:val="VerbatimChar"/>
        </w:rPr>
        <w:t xml:space="preserve">##            spread_ex1   spread_ex2</w:t>
      </w:r>
      <w:r>
        <w:br w:type="textWrapping"/>
      </w:r>
      <w:r>
        <w:rPr>
          <w:rStyle w:val="VerbatimChar"/>
        </w:rPr>
        <w:t xml:space="preserve">## spread_ex1  0.2777778    0.8333333</w:t>
      </w:r>
      <w:r>
        <w:br w:type="textWrapping"/>
      </w:r>
      <w:r>
        <w:rPr>
          <w:rStyle w:val="VerbatimChar"/>
        </w:rPr>
        <w:t xml:space="preserve">## spread_ex2  0.8333333 1408.1000000</w:t>
      </w:r>
    </w:p>
    <w:p>
      <w:pPr>
        <w:pStyle w:val="Heading2"/>
      </w:pPr>
      <w:bookmarkStart w:id="33" w:name="eigen-vectors-and-eigen-values"/>
      <w:bookmarkEnd w:id="33"/>
      <w:r>
        <w:t xml:space="preserve">Eigen vectors and Eigen values</w:t>
      </w:r>
    </w:p>
    <w:p>
      <w:pPr>
        <w:pStyle w:val="FirstParagraph"/>
      </w:pPr>
      <w:r>
        <w:t xml:space="preserve">Eigen vectors and Eigen values come in pairs. An eigen vector is a direction, and the corresponding eigen value tells how much the data varies in that direction. You can only calculate eigen vectors and values for n x n matrices. For an n x n matrix, there will be n eigen values and eigen vectors. Eigen vectors are perpendicular to each other. The eigen vector with the highest eigen value is the principal component.</w:t>
      </w:r>
    </w:p>
    <w:p>
      <w:pPr>
        <w:pStyle w:val="BodyText"/>
      </w:pPr>
      <w:r>
        <w:t xml:space="preserve">So how do you find an eigen vector? Why is it one direction and not another?</w:t>
      </w:r>
      <w:r>
        <w:t xml:space="preserve"> </w:t>
      </w:r>
      <w:r>
        <w:t xml:space="preserve">The eigen vector is special in that when a linear transformation is applied to it, the direction of the vector does not change.</w:t>
      </w:r>
    </w:p>
    <w:p>
      <w:pPr>
        <w:pStyle w:val="BodyText"/>
      </w:pPr>
      <w:r>
        <w:t xml:space="preserve">You can project the data onto an eigen vector space instead of on the X and Y axis. This is the visualization for PCA.</w:t>
      </w:r>
    </w:p>
    <w:p>
      <w:pPr>
        <w:pStyle w:val="Heading2"/>
      </w:pPr>
      <w:bookmarkStart w:id="34" w:name="matrix-operations"/>
      <w:bookmarkEnd w:id="34"/>
      <w:r>
        <w:t xml:space="preserve">Matrix operations</w:t>
      </w:r>
    </w:p>
    <w:p>
      <w:pPr>
        <w:pStyle w:val="FirstParagraph"/>
      </w:pPr>
      <w:hyperlink r:id="rId35">
        <w:r>
          <w:rPr>
            <w:rStyle w:val="Hyperlink"/>
          </w:rPr>
          <w:t xml:space="preserve">http://home.cc.umanitoba.ca/~thomas/Courses/MatrixMultPractice.pdf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781e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35" Target="http://home.cc.umanitoba.ca/~thomas/Courses/MatrixMultPractic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home.cc.umanitoba.ca/~thomas/Courses/MatrixMultPractic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Concepts</dc:title>
  <dc:creator>Anna Yeaton</dc:creator>
  <dcterms:created xsi:type="dcterms:W3CDTF">2018-09-06T22:42:24Z</dcterms:created>
  <dcterms:modified xsi:type="dcterms:W3CDTF">2018-09-06T22:42:24Z</dcterms:modified>
</cp:coreProperties>
</file>