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4"/>
        </w:rPr>
        <w:id w:val="-514617863"/>
        <w:docPartObj>
          <w:docPartGallery w:val="Cover Pages"/>
          <w:docPartUnique/>
        </w:docPartObj>
      </w:sdtPr>
      <w:sdtEndPr>
        <w:rPr>
          <w:color w:val="auto"/>
        </w:rPr>
      </w:sdtEndPr>
      <w:sdtContent>
        <w:p w:rsidR="00FD23DD" w:rsidRDefault="00FD23DD">
          <w:pPr>
            <w:pStyle w:val="a3"/>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C60D6C09968646838A9F1ED55044B1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D23DD" w:rsidRDefault="00FD23DD">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Test Plan</w:t>
              </w:r>
            </w:p>
          </w:sdtContent>
        </w:sdt>
        <w:sdt>
          <w:sdtPr>
            <w:rPr>
              <w:rFonts w:hint="eastAsia"/>
              <w:color w:val="4472C4" w:themeColor="accent1"/>
              <w:sz w:val="28"/>
              <w:szCs w:val="28"/>
            </w:rPr>
            <w:alias w:val="副标题"/>
            <w:tag w:val=""/>
            <w:id w:val="328029620"/>
            <w:placeholder>
              <w:docPart w:val="97D93F8E8DD44413B1211E61D1513803"/>
            </w:placeholder>
            <w:dataBinding w:prefixMappings="xmlns:ns0='http://purl.org/dc/elements/1.1/' xmlns:ns1='http://schemas.openxmlformats.org/package/2006/metadata/core-properties' " w:xpath="/ns1:coreProperties[1]/ns0:subject[1]" w:storeItemID="{6C3C8BC8-F283-45AE-878A-BAB7291924A1}"/>
            <w:text/>
          </w:sdtPr>
          <w:sdtEndPr/>
          <w:sdtContent>
            <w:p w:rsidR="00FD23DD" w:rsidRDefault="00FD23DD">
              <w:pPr>
                <w:pStyle w:val="a3"/>
                <w:jc w:val="center"/>
                <w:rPr>
                  <w:color w:val="4472C4" w:themeColor="accent1"/>
                  <w:sz w:val="28"/>
                  <w:szCs w:val="28"/>
                </w:rPr>
              </w:pPr>
              <w:r>
                <w:rPr>
                  <w:rFonts w:hint="eastAsia"/>
                  <w:color w:val="4472C4" w:themeColor="accent1"/>
                  <w:sz w:val="28"/>
                  <w:szCs w:val="28"/>
                </w:rPr>
                <w:t>General Test Plan for</w:t>
              </w:r>
              <w:r>
                <w:rPr>
                  <w:color w:val="4472C4" w:themeColor="accent1"/>
                  <w:sz w:val="28"/>
                  <w:szCs w:val="28"/>
                </w:rPr>
                <w:t xml:space="preserve"> </w:t>
              </w:r>
              <w:r>
                <w:rPr>
                  <w:rFonts w:hint="eastAsia"/>
                  <w:color w:val="4472C4" w:themeColor="accent1"/>
                  <w:sz w:val="28"/>
                  <w:szCs w:val="28"/>
                </w:rPr>
                <w:t>ACMS</w:t>
              </w:r>
            </w:p>
          </w:sdtContent>
        </w:sdt>
        <w:p w:rsidR="00FD23DD" w:rsidRPr="00FD23DD" w:rsidRDefault="00FD23DD">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7-10-15T00:00:00Z">
                                    <w:dateFormat w:val="yyyy-M-d"/>
                                    <w:lid w:val="zh-CN"/>
                                    <w:storeMappedDataAs w:val="dateTime"/>
                                    <w:calendar w:val="gregorian"/>
                                  </w:date>
                                </w:sdtPr>
                                <w:sdtEndPr/>
                                <w:sdtContent>
                                  <w:p w:rsidR="00C9221E" w:rsidRDefault="00C9221E">
                                    <w:pPr>
                                      <w:pStyle w:val="a3"/>
                                      <w:spacing w:after="40"/>
                                      <w:jc w:val="center"/>
                                      <w:rPr>
                                        <w:caps/>
                                        <w:color w:val="4472C4" w:themeColor="accent1"/>
                                        <w:sz w:val="28"/>
                                        <w:szCs w:val="28"/>
                                      </w:rPr>
                                    </w:pPr>
                                    <w:r>
                                      <w:rPr>
                                        <w:rFonts w:hint="eastAsia"/>
                                        <w:caps/>
                                        <w:color w:val="4472C4" w:themeColor="accent1"/>
                                        <w:sz w:val="28"/>
                                        <w:szCs w:val="28"/>
                                      </w:rPr>
                                      <w:t>2017-10-15</w:t>
                                    </w:r>
                                  </w:p>
                                </w:sdtContent>
                              </w:sdt>
                              <w:p w:rsidR="00C9221E" w:rsidRDefault="00796C4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9221E">
                                      <w:rPr>
                                        <w:caps/>
                                        <w:color w:val="4472C4" w:themeColor="accent1"/>
                                      </w:rPr>
                                      <w:t>ACMS_e_J</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7-10-15T00:00:00Z">
                              <w:dateFormat w:val="yyyy-M-d"/>
                              <w:lid w:val="zh-CN"/>
                              <w:storeMappedDataAs w:val="dateTime"/>
                              <w:calendar w:val="gregorian"/>
                            </w:date>
                          </w:sdtPr>
                          <w:sdtEndPr/>
                          <w:sdtContent>
                            <w:p w:rsidR="00C9221E" w:rsidRDefault="00C9221E">
                              <w:pPr>
                                <w:pStyle w:val="a3"/>
                                <w:spacing w:after="40"/>
                                <w:jc w:val="center"/>
                                <w:rPr>
                                  <w:caps/>
                                  <w:color w:val="4472C4" w:themeColor="accent1"/>
                                  <w:sz w:val="28"/>
                                  <w:szCs w:val="28"/>
                                </w:rPr>
                              </w:pPr>
                              <w:r>
                                <w:rPr>
                                  <w:rFonts w:hint="eastAsia"/>
                                  <w:caps/>
                                  <w:color w:val="4472C4" w:themeColor="accent1"/>
                                  <w:sz w:val="28"/>
                                  <w:szCs w:val="28"/>
                                </w:rPr>
                                <w:t>2017-10-15</w:t>
                              </w:r>
                            </w:p>
                          </w:sdtContent>
                        </w:sdt>
                        <w:p w:rsidR="00C9221E" w:rsidRDefault="00796C4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9221E">
                                <w:rPr>
                                  <w:caps/>
                                  <w:color w:val="4472C4" w:themeColor="accent1"/>
                                </w:rPr>
                                <w:t>ACMS_e_J</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23DD" w:rsidRDefault="00FD23DD">
          <w:pPr>
            <w:widowControl/>
            <w:jc w:val="left"/>
          </w:pPr>
          <w:r>
            <w:br w:type="page"/>
          </w:r>
        </w:p>
      </w:sdtContent>
    </w:sdt>
    <w:p w:rsidR="00BC37CD" w:rsidRDefault="00426BC0" w:rsidP="00426BC0">
      <w:pPr>
        <w:jc w:val="center"/>
        <w:rPr>
          <w:sz w:val="44"/>
          <w:szCs w:val="44"/>
        </w:rPr>
      </w:pPr>
      <w:r>
        <w:rPr>
          <w:rFonts w:hint="eastAsia"/>
          <w:sz w:val="44"/>
          <w:szCs w:val="44"/>
        </w:rPr>
        <w:lastRenderedPageBreak/>
        <w:t>Historical</w:t>
      </w:r>
      <w:r>
        <w:rPr>
          <w:sz w:val="44"/>
          <w:szCs w:val="44"/>
        </w:rPr>
        <w:t xml:space="preserve"> </w:t>
      </w:r>
      <w:r>
        <w:rPr>
          <w:rFonts w:hint="eastAsia"/>
          <w:sz w:val="44"/>
          <w:szCs w:val="44"/>
        </w:rPr>
        <w:t>Versions</w:t>
      </w:r>
    </w:p>
    <w:p w:rsidR="00426BC0" w:rsidRPr="00426BC0" w:rsidRDefault="00426BC0" w:rsidP="00426BC0">
      <w:pPr>
        <w:jc w:val="center"/>
        <w:rPr>
          <w:szCs w:val="24"/>
        </w:rPr>
      </w:pPr>
    </w:p>
    <w:tbl>
      <w:tblPr>
        <w:tblStyle w:val="4-3"/>
        <w:tblW w:w="5000" w:type="pct"/>
        <w:tblLook w:val="04A0" w:firstRow="1" w:lastRow="0" w:firstColumn="1" w:lastColumn="0" w:noHBand="0" w:noVBand="1"/>
      </w:tblPr>
      <w:tblGrid>
        <w:gridCol w:w="1268"/>
        <w:gridCol w:w="2836"/>
        <w:gridCol w:w="1419"/>
        <w:gridCol w:w="1419"/>
        <w:gridCol w:w="1354"/>
      </w:tblGrid>
      <w:tr w:rsidR="007B2BDB" w:rsidRPr="007B2BDB" w:rsidTr="007B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r w:rsidRPr="007B2BDB">
              <w:rPr>
                <w:sz w:val="21"/>
                <w:szCs w:val="21"/>
              </w:rPr>
              <w:t>Ver Num.</w:t>
            </w:r>
          </w:p>
        </w:tc>
        <w:tc>
          <w:tcPr>
            <w:tcW w:w="1709" w:type="pct"/>
          </w:tcPr>
          <w:p w:rsidR="007B2BDB" w:rsidRPr="007B2BDB" w:rsidRDefault="007B2BDB" w:rsidP="007B2BDB">
            <w:pPr>
              <w:jc w:val="center"/>
              <w:cnfStyle w:val="100000000000" w:firstRow="1" w:lastRow="0" w:firstColumn="0" w:lastColumn="0" w:oddVBand="0" w:evenVBand="0" w:oddHBand="0" w:evenHBand="0" w:firstRowFirstColumn="0" w:firstRowLastColumn="0" w:lastRowFirstColumn="0" w:lastRowLastColumn="0"/>
              <w:rPr>
                <w:sz w:val="21"/>
                <w:szCs w:val="21"/>
              </w:rPr>
            </w:pPr>
            <w:r w:rsidRPr="007B2BDB">
              <w:rPr>
                <w:sz w:val="21"/>
                <w:szCs w:val="21"/>
              </w:rPr>
              <w:t>Updates</w:t>
            </w:r>
          </w:p>
        </w:tc>
        <w:tc>
          <w:tcPr>
            <w:tcW w:w="855" w:type="pct"/>
          </w:tcPr>
          <w:p w:rsidR="007B2BDB" w:rsidRPr="007B2BDB" w:rsidRDefault="007B2BDB" w:rsidP="007B2BDB">
            <w:pPr>
              <w:jc w:val="center"/>
              <w:cnfStyle w:val="100000000000" w:firstRow="1" w:lastRow="0" w:firstColumn="0" w:lastColumn="0" w:oddVBand="0" w:evenVBand="0" w:oddHBand="0" w:evenHBand="0" w:firstRowFirstColumn="0" w:firstRowLastColumn="0" w:lastRowFirstColumn="0" w:lastRowLastColumn="0"/>
              <w:rPr>
                <w:sz w:val="21"/>
                <w:szCs w:val="21"/>
              </w:rPr>
            </w:pPr>
            <w:r w:rsidRPr="007B2BDB">
              <w:rPr>
                <w:sz w:val="21"/>
                <w:szCs w:val="21"/>
              </w:rPr>
              <w:t>Chapters</w:t>
            </w:r>
          </w:p>
        </w:tc>
        <w:tc>
          <w:tcPr>
            <w:tcW w:w="855" w:type="pct"/>
          </w:tcPr>
          <w:p w:rsidR="007B2BDB" w:rsidRPr="007B2BDB" w:rsidRDefault="007B2BDB" w:rsidP="007B2BDB">
            <w:pPr>
              <w:jc w:val="center"/>
              <w:cnfStyle w:val="100000000000" w:firstRow="1" w:lastRow="0" w:firstColumn="0" w:lastColumn="0" w:oddVBand="0" w:evenVBand="0" w:oddHBand="0" w:evenHBand="0" w:firstRowFirstColumn="0" w:firstRowLastColumn="0" w:lastRowFirstColumn="0" w:lastRowLastColumn="0"/>
              <w:rPr>
                <w:sz w:val="21"/>
                <w:szCs w:val="21"/>
              </w:rPr>
            </w:pPr>
            <w:r w:rsidRPr="007B2BDB">
              <w:rPr>
                <w:sz w:val="21"/>
                <w:szCs w:val="21"/>
              </w:rPr>
              <w:t xml:space="preserve">Update </w:t>
            </w:r>
            <w:r>
              <w:rPr>
                <w:szCs w:val="21"/>
              </w:rPr>
              <w:t>Date</w:t>
            </w:r>
          </w:p>
        </w:tc>
        <w:tc>
          <w:tcPr>
            <w:tcW w:w="816" w:type="pct"/>
          </w:tcPr>
          <w:p w:rsidR="007B2BDB" w:rsidRPr="007B2BDB" w:rsidRDefault="007B2BDB" w:rsidP="007B2BDB">
            <w:pPr>
              <w:jc w:val="center"/>
              <w:cnfStyle w:val="100000000000" w:firstRow="1" w:lastRow="0" w:firstColumn="0" w:lastColumn="0" w:oddVBand="0" w:evenVBand="0" w:oddHBand="0" w:evenHBand="0" w:firstRowFirstColumn="0" w:firstRowLastColumn="0" w:lastRowFirstColumn="0" w:lastRowLastColumn="0"/>
              <w:rPr>
                <w:sz w:val="21"/>
                <w:szCs w:val="21"/>
              </w:rPr>
            </w:pPr>
            <w:r w:rsidRPr="007B2BDB">
              <w:rPr>
                <w:sz w:val="21"/>
                <w:szCs w:val="21"/>
              </w:rPr>
              <w:t>Author</w:t>
            </w: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r w:rsidRPr="007B2BDB">
              <w:rPr>
                <w:sz w:val="21"/>
                <w:szCs w:val="21"/>
              </w:rPr>
              <w:t>1.0.0</w:t>
            </w:r>
          </w:p>
        </w:tc>
        <w:tc>
          <w:tcPr>
            <w:tcW w:w="1709"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Cs w:val="21"/>
              </w:rPr>
              <w:t>Create the test plan</w:t>
            </w:r>
          </w:p>
        </w:tc>
        <w:tc>
          <w:tcPr>
            <w:tcW w:w="855"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Cs w:val="21"/>
              </w:rPr>
              <w:t>all</w:t>
            </w: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r>
              <w:rPr>
                <w:szCs w:val="21"/>
              </w:rPr>
              <w:t>2017-10-15</w:t>
            </w: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B2BDB">
              <w:rPr>
                <w:sz w:val="21"/>
                <w:szCs w:val="21"/>
              </w:rPr>
              <w:t>CAO</w:t>
            </w: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426BC0">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426BC0">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426BC0">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426BC0">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426BC0">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426BC0">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426BC0">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7B2BDB" w:rsidRPr="007B2BDB" w:rsidTr="007B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100000" w:firstRow="0" w:lastRow="0" w:firstColumn="0" w:lastColumn="0" w:oddVBand="0" w:evenVBand="0" w:oddHBand="1"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7B2BDB" w:rsidRPr="007B2BDB" w:rsidTr="007B2BDB">
        <w:tc>
          <w:tcPr>
            <w:cnfStyle w:val="001000000000" w:firstRow="0" w:lastRow="0" w:firstColumn="1" w:lastColumn="0" w:oddVBand="0" w:evenVBand="0" w:oddHBand="0" w:evenHBand="0" w:firstRowFirstColumn="0" w:firstRowLastColumn="0" w:lastRowFirstColumn="0" w:lastRowLastColumn="0"/>
            <w:tcW w:w="765" w:type="pct"/>
          </w:tcPr>
          <w:p w:rsidR="007B2BDB" w:rsidRPr="007B2BDB" w:rsidRDefault="007B2BDB" w:rsidP="007B2BDB">
            <w:pPr>
              <w:jc w:val="center"/>
              <w:rPr>
                <w:sz w:val="21"/>
                <w:szCs w:val="21"/>
              </w:rPr>
            </w:pPr>
          </w:p>
        </w:tc>
        <w:tc>
          <w:tcPr>
            <w:tcW w:w="1709"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C9221E">
            <w:pPr>
              <w:jc w:val="left"/>
              <w:cnfStyle w:val="000000000000" w:firstRow="0" w:lastRow="0" w:firstColumn="0" w:lastColumn="0" w:oddVBand="0" w:evenVBand="0" w:oddHBand="0" w:evenHBand="0" w:firstRowFirstColumn="0" w:firstRowLastColumn="0" w:lastRowFirstColumn="0" w:lastRowLastColumn="0"/>
              <w:rPr>
                <w:sz w:val="21"/>
                <w:szCs w:val="21"/>
              </w:rPr>
            </w:pPr>
          </w:p>
        </w:tc>
        <w:tc>
          <w:tcPr>
            <w:tcW w:w="855"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816" w:type="pct"/>
          </w:tcPr>
          <w:p w:rsidR="007B2BDB" w:rsidRPr="007B2BDB" w:rsidRDefault="007B2BDB" w:rsidP="007B2BDB">
            <w:pPr>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7B2BDB" w:rsidRDefault="007B2BDB" w:rsidP="00426BC0">
      <w:pPr>
        <w:jc w:val="left"/>
        <w:rPr>
          <w:szCs w:val="24"/>
        </w:rPr>
        <w:sectPr w:rsidR="007B2BDB" w:rsidSect="00FD23DD">
          <w:pgSz w:w="11906" w:h="16838"/>
          <w:pgMar w:top="1440" w:right="1800" w:bottom="1440" w:left="1800" w:header="851" w:footer="992" w:gutter="0"/>
          <w:pgNumType w:start="0"/>
          <w:cols w:space="425"/>
          <w:titlePg/>
          <w:docGrid w:type="lines" w:linePitch="312"/>
        </w:sectPr>
      </w:pPr>
    </w:p>
    <w:sdt>
      <w:sdtPr>
        <w:rPr>
          <w:rFonts w:ascii="Times New Roman" w:eastAsia="宋体" w:hAnsi="Times New Roman" w:cs="Times New Roman"/>
          <w:color w:val="auto"/>
          <w:kern w:val="2"/>
          <w:sz w:val="24"/>
          <w:szCs w:val="22"/>
          <w:lang w:val="zh-CN"/>
        </w:rPr>
        <w:id w:val="-1803147695"/>
        <w:docPartObj>
          <w:docPartGallery w:val="Table of Contents"/>
          <w:docPartUnique/>
        </w:docPartObj>
      </w:sdtPr>
      <w:sdtEndPr>
        <w:rPr>
          <w:b/>
          <w:bCs/>
        </w:rPr>
      </w:sdtEndPr>
      <w:sdtContent>
        <w:p w:rsidR="007B2BDB" w:rsidRDefault="007B2BDB">
          <w:pPr>
            <w:pStyle w:val="TOC"/>
          </w:pPr>
          <w:r>
            <w:rPr>
              <w:lang w:val="zh-CN"/>
            </w:rPr>
            <w:t>Menu</w:t>
          </w:r>
        </w:p>
        <w:p w:rsidR="00613D7E" w:rsidRDefault="007B2BDB">
          <w:pPr>
            <w:pStyle w:val="1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95978273" w:history="1">
            <w:r w:rsidR="00613D7E" w:rsidRPr="00EA38AE">
              <w:rPr>
                <w:rStyle w:val="a6"/>
                <w:noProof/>
              </w:rPr>
              <w:t>1.</w:t>
            </w:r>
            <w:r w:rsidR="00613D7E">
              <w:rPr>
                <w:rFonts w:asciiTheme="minorHAnsi" w:eastAsiaTheme="minorEastAsia" w:hAnsiTheme="minorHAnsi" w:cstheme="minorBidi"/>
                <w:noProof/>
                <w:sz w:val="21"/>
              </w:rPr>
              <w:tab/>
            </w:r>
            <w:r w:rsidR="00613D7E" w:rsidRPr="00EA38AE">
              <w:rPr>
                <w:rStyle w:val="a6"/>
                <w:noProof/>
              </w:rPr>
              <w:t>Document Information</w:t>
            </w:r>
            <w:r w:rsidR="00613D7E">
              <w:rPr>
                <w:noProof/>
                <w:webHidden/>
              </w:rPr>
              <w:tab/>
            </w:r>
            <w:r w:rsidR="00613D7E">
              <w:rPr>
                <w:noProof/>
                <w:webHidden/>
              </w:rPr>
              <w:fldChar w:fldCharType="begin"/>
            </w:r>
            <w:r w:rsidR="00613D7E">
              <w:rPr>
                <w:noProof/>
                <w:webHidden/>
              </w:rPr>
              <w:instrText xml:space="preserve"> PAGEREF _Toc495978273 \h </w:instrText>
            </w:r>
            <w:r w:rsidR="00613D7E">
              <w:rPr>
                <w:noProof/>
                <w:webHidden/>
              </w:rPr>
            </w:r>
            <w:r w:rsidR="00613D7E">
              <w:rPr>
                <w:noProof/>
                <w:webHidden/>
              </w:rPr>
              <w:fldChar w:fldCharType="separate"/>
            </w:r>
            <w:r w:rsidR="00613D7E">
              <w:rPr>
                <w:noProof/>
                <w:webHidden/>
              </w:rPr>
              <w:t>1</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74" w:history="1">
            <w:r w:rsidR="00613D7E" w:rsidRPr="00EA38AE">
              <w:rPr>
                <w:rStyle w:val="a6"/>
                <w:noProof/>
              </w:rPr>
              <w:t>1.1.</w:t>
            </w:r>
            <w:r w:rsidR="00613D7E">
              <w:rPr>
                <w:rFonts w:asciiTheme="minorHAnsi" w:eastAsiaTheme="minorEastAsia" w:hAnsiTheme="minorHAnsi" w:cstheme="minorBidi"/>
                <w:noProof/>
                <w:sz w:val="21"/>
              </w:rPr>
              <w:tab/>
            </w:r>
            <w:r w:rsidR="00613D7E" w:rsidRPr="00EA38AE">
              <w:rPr>
                <w:rStyle w:val="a6"/>
                <w:noProof/>
              </w:rPr>
              <w:t>Overview</w:t>
            </w:r>
            <w:r w:rsidR="00613D7E">
              <w:rPr>
                <w:noProof/>
                <w:webHidden/>
              </w:rPr>
              <w:tab/>
            </w:r>
            <w:r w:rsidR="00613D7E">
              <w:rPr>
                <w:noProof/>
                <w:webHidden/>
              </w:rPr>
              <w:fldChar w:fldCharType="begin"/>
            </w:r>
            <w:r w:rsidR="00613D7E">
              <w:rPr>
                <w:noProof/>
                <w:webHidden/>
              </w:rPr>
              <w:instrText xml:space="preserve"> PAGEREF _Toc495978274 \h </w:instrText>
            </w:r>
            <w:r w:rsidR="00613D7E">
              <w:rPr>
                <w:noProof/>
                <w:webHidden/>
              </w:rPr>
            </w:r>
            <w:r w:rsidR="00613D7E">
              <w:rPr>
                <w:noProof/>
                <w:webHidden/>
              </w:rPr>
              <w:fldChar w:fldCharType="separate"/>
            </w:r>
            <w:r w:rsidR="00613D7E">
              <w:rPr>
                <w:noProof/>
                <w:webHidden/>
              </w:rPr>
              <w:t>1</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75" w:history="1">
            <w:r w:rsidR="00613D7E" w:rsidRPr="00EA38AE">
              <w:rPr>
                <w:rStyle w:val="a6"/>
                <w:noProof/>
              </w:rPr>
              <w:t>1.2.</w:t>
            </w:r>
            <w:r w:rsidR="00613D7E">
              <w:rPr>
                <w:rFonts w:asciiTheme="minorHAnsi" w:eastAsiaTheme="minorEastAsia" w:hAnsiTheme="minorHAnsi" w:cstheme="minorBidi"/>
                <w:noProof/>
                <w:sz w:val="21"/>
              </w:rPr>
              <w:tab/>
            </w:r>
            <w:r w:rsidR="00613D7E" w:rsidRPr="00EA38AE">
              <w:rPr>
                <w:rStyle w:val="a6"/>
                <w:noProof/>
              </w:rPr>
              <w:t>Test Platform</w:t>
            </w:r>
            <w:r w:rsidR="00613D7E">
              <w:rPr>
                <w:noProof/>
                <w:webHidden/>
              </w:rPr>
              <w:tab/>
            </w:r>
            <w:r w:rsidR="00613D7E">
              <w:rPr>
                <w:noProof/>
                <w:webHidden/>
              </w:rPr>
              <w:fldChar w:fldCharType="begin"/>
            </w:r>
            <w:r w:rsidR="00613D7E">
              <w:rPr>
                <w:noProof/>
                <w:webHidden/>
              </w:rPr>
              <w:instrText xml:space="preserve"> PAGEREF _Toc495978275 \h </w:instrText>
            </w:r>
            <w:r w:rsidR="00613D7E">
              <w:rPr>
                <w:noProof/>
                <w:webHidden/>
              </w:rPr>
            </w:r>
            <w:r w:rsidR="00613D7E">
              <w:rPr>
                <w:noProof/>
                <w:webHidden/>
              </w:rPr>
              <w:fldChar w:fldCharType="separate"/>
            </w:r>
            <w:r w:rsidR="00613D7E">
              <w:rPr>
                <w:noProof/>
                <w:webHidden/>
              </w:rPr>
              <w:t>1</w:t>
            </w:r>
            <w:r w:rsidR="00613D7E">
              <w:rPr>
                <w:noProof/>
                <w:webHidden/>
              </w:rPr>
              <w:fldChar w:fldCharType="end"/>
            </w:r>
          </w:hyperlink>
        </w:p>
        <w:p w:rsidR="00613D7E" w:rsidRDefault="00796C40">
          <w:pPr>
            <w:pStyle w:val="11"/>
            <w:tabs>
              <w:tab w:val="left" w:pos="420"/>
              <w:tab w:val="right" w:leader="dot" w:pos="8296"/>
            </w:tabs>
            <w:rPr>
              <w:rFonts w:asciiTheme="minorHAnsi" w:eastAsiaTheme="minorEastAsia" w:hAnsiTheme="minorHAnsi" w:cstheme="minorBidi"/>
              <w:noProof/>
              <w:sz w:val="21"/>
            </w:rPr>
          </w:pPr>
          <w:hyperlink w:anchor="_Toc495978276" w:history="1">
            <w:r w:rsidR="00613D7E" w:rsidRPr="00EA38AE">
              <w:rPr>
                <w:rStyle w:val="a6"/>
                <w:noProof/>
              </w:rPr>
              <w:t>2.</w:t>
            </w:r>
            <w:r w:rsidR="00613D7E">
              <w:rPr>
                <w:rFonts w:asciiTheme="minorHAnsi" w:eastAsiaTheme="minorEastAsia" w:hAnsiTheme="minorHAnsi" w:cstheme="minorBidi"/>
                <w:noProof/>
                <w:sz w:val="21"/>
              </w:rPr>
              <w:tab/>
            </w:r>
            <w:r w:rsidR="00613D7E" w:rsidRPr="00EA38AE">
              <w:rPr>
                <w:rStyle w:val="a6"/>
                <w:noProof/>
              </w:rPr>
              <w:t>Test Protocol</w:t>
            </w:r>
            <w:r w:rsidR="00613D7E">
              <w:rPr>
                <w:noProof/>
                <w:webHidden/>
              </w:rPr>
              <w:tab/>
            </w:r>
            <w:r w:rsidR="00613D7E">
              <w:rPr>
                <w:noProof/>
                <w:webHidden/>
              </w:rPr>
              <w:fldChar w:fldCharType="begin"/>
            </w:r>
            <w:r w:rsidR="00613D7E">
              <w:rPr>
                <w:noProof/>
                <w:webHidden/>
              </w:rPr>
              <w:instrText xml:space="preserve"> PAGEREF _Toc495978276 \h </w:instrText>
            </w:r>
            <w:r w:rsidR="00613D7E">
              <w:rPr>
                <w:noProof/>
                <w:webHidden/>
              </w:rPr>
            </w:r>
            <w:r w:rsidR="00613D7E">
              <w:rPr>
                <w:noProof/>
                <w:webHidden/>
              </w:rPr>
              <w:fldChar w:fldCharType="separate"/>
            </w:r>
            <w:r w:rsidR="00613D7E">
              <w:rPr>
                <w:noProof/>
                <w:webHidden/>
              </w:rPr>
              <w:t>1</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77" w:history="1">
            <w:r w:rsidR="00613D7E" w:rsidRPr="00EA38AE">
              <w:rPr>
                <w:rStyle w:val="a6"/>
                <w:noProof/>
              </w:rPr>
              <w:t>2.1.</w:t>
            </w:r>
            <w:r w:rsidR="00613D7E">
              <w:rPr>
                <w:rFonts w:asciiTheme="minorHAnsi" w:eastAsiaTheme="minorEastAsia" w:hAnsiTheme="minorHAnsi" w:cstheme="minorBidi"/>
                <w:noProof/>
                <w:sz w:val="21"/>
              </w:rPr>
              <w:tab/>
            </w:r>
            <w:r w:rsidR="00613D7E" w:rsidRPr="00EA38AE">
              <w:rPr>
                <w:rStyle w:val="a6"/>
                <w:noProof/>
              </w:rPr>
              <w:t>Test Process</w:t>
            </w:r>
            <w:r w:rsidR="00613D7E">
              <w:rPr>
                <w:noProof/>
                <w:webHidden/>
              </w:rPr>
              <w:tab/>
            </w:r>
            <w:r w:rsidR="00613D7E">
              <w:rPr>
                <w:noProof/>
                <w:webHidden/>
              </w:rPr>
              <w:fldChar w:fldCharType="begin"/>
            </w:r>
            <w:r w:rsidR="00613D7E">
              <w:rPr>
                <w:noProof/>
                <w:webHidden/>
              </w:rPr>
              <w:instrText xml:space="preserve"> PAGEREF _Toc495978277 \h </w:instrText>
            </w:r>
            <w:r w:rsidR="00613D7E">
              <w:rPr>
                <w:noProof/>
                <w:webHidden/>
              </w:rPr>
            </w:r>
            <w:r w:rsidR="00613D7E">
              <w:rPr>
                <w:noProof/>
                <w:webHidden/>
              </w:rPr>
              <w:fldChar w:fldCharType="separate"/>
            </w:r>
            <w:r w:rsidR="00613D7E">
              <w:rPr>
                <w:noProof/>
                <w:webHidden/>
              </w:rPr>
              <w:t>1</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78" w:history="1">
            <w:r w:rsidR="00613D7E" w:rsidRPr="00EA38AE">
              <w:rPr>
                <w:rStyle w:val="a6"/>
                <w:noProof/>
              </w:rPr>
              <w:t>2.2.</w:t>
            </w:r>
            <w:r w:rsidR="00613D7E">
              <w:rPr>
                <w:rFonts w:asciiTheme="minorHAnsi" w:eastAsiaTheme="minorEastAsia" w:hAnsiTheme="minorHAnsi" w:cstheme="minorBidi"/>
                <w:noProof/>
                <w:sz w:val="21"/>
              </w:rPr>
              <w:tab/>
            </w:r>
            <w:r w:rsidR="00613D7E" w:rsidRPr="00EA38AE">
              <w:rPr>
                <w:rStyle w:val="a6"/>
                <w:noProof/>
              </w:rPr>
              <w:t>Test Method</w:t>
            </w:r>
            <w:r w:rsidR="00613D7E">
              <w:rPr>
                <w:noProof/>
                <w:webHidden/>
              </w:rPr>
              <w:tab/>
            </w:r>
            <w:r w:rsidR="00613D7E">
              <w:rPr>
                <w:noProof/>
                <w:webHidden/>
              </w:rPr>
              <w:fldChar w:fldCharType="begin"/>
            </w:r>
            <w:r w:rsidR="00613D7E">
              <w:rPr>
                <w:noProof/>
                <w:webHidden/>
              </w:rPr>
              <w:instrText xml:space="preserve"> PAGEREF _Toc495978278 \h </w:instrText>
            </w:r>
            <w:r w:rsidR="00613D7E">
              <w:rPr>
                <w:noProof/>
                <w:webHidden/>
              </w:rPr>
            </w:r>
            <w:r w:rsidR="00613D7E">
              <w:rPr>
                <w:noProof/>
                <w:webHidden/>
              </w:rPr>
              <w:fldChar w:fldCharType="separate"/>
            </w:r>
            <w:r w:rsidR="00613D7E">
              <w:rPr>
                <w:noProof/>
                <w:webHidden/>
              </w:rPr>
              <w:t>2</w:t>
            </w:r>
            <w:r w:rsidR="00613D7E">
              <w:rPr>
                <w:noProof/>
                <w:webHidden/>
              </w:rPr>
              <w:fldChar w:fldCharType="end"/>
            </w:r>
          </w:hyperlink>
        </w:p>
        <w:p w:rsidR="00613D7E" w:rsidRDefault="00796C40">
          <w:pPr>
            <w:pStyle w:val="11"/>
            <w:tabs>
              <w:tab w:val="left" w:pos="420"/>
              <w:tab w:val="right" w:leader="dot" w:pos="8296"/>
            </w:tabs>
            <w:rPr>
              <w:rFonts w:asciiTheme="minorHAnsi" w:eastAsiaTheme="minorEastAsia" w:hAnsiTheme="minorHAnsi" w:cstheme="minorBidi"/>
              <w:noProof/>
              <w:sz w:val="21"/>
            </w:rPr>
          </w:pPr>
          <w:hyperlink w:anchor="_Toc495978279" w:history="1">
            <w:r w:rsidR="00613D7E" w:rsidRPr="00EA38AE">
              <w:rPr>
                <w:rStyle w:val="a6"/>
                <w:noProof/>
              </w:rPr>
              <w:t>3.</w:t>
            </w:r>
            <w:r w:rsidR="00613D7E">
              <w:rPr>
                <w:rFonts w:asciiTheme="minorHAnsi" w:eastAsiaTheme="minorEastAsia" w:hAnsiTheme="minorHAnsi" w:cstheme="minorBidi"/>
                <w:noProof/>
                <w:sz w:val="21"/>
              </w:rPr>
              <w:tab/>
            </w:r>
            <w:r w:rsidR="00613D7E" w:rsidRPr="00EA38AE">
              <w:rPr>
                <w:rStyle w:val="a6"/>
                <w:noProof/>
              </w:rPr>
              <w:t>Test Case</w:t>
            </w:r>
            <w:r w:rsidR="00613D7E">
              <w:rPr>
                <w:noProof/>
                <w:webHidden/>
              </w:rPr>
              <w:tab/>
            </w:r>
            <w:r w:rsidR="00613D7E">
              <w:rPr>
                <w:noProof/>
                <w:webHidden/>
              </w:rPr>
              <w:fldChar w:fldCharType="begin"/>
            </w:r>
            <w:r w:rsidR="00613D7E">
              <w:rPr>
                <w:noProof/>
                <w:webHidden/>
              </w:rPr>
              <w:instrText xml:space="preserve"> PAGEREF _Toc495978279 \h </w:instrText>
            </w:r>
            <w:r w:rsidR="00613D7E">
              <w:rPr>
                <w:noProof/>
                <w:webHidden/>
              </w:rPr>
            </w:r>
            <w:r w:rsidR="00613D7E">
              <w:rPr>
                <w:noProof/>
                <w:webHidden/>
              </w:rPr>
              <w:fldChar w:fldCharType="separate"/>
            </w:r>
            <w:r w:rsidR="00613D7E">
              <w:rPr>
                <w:noProof/>
                <w:webHidden/>
              </w:rPr>
              <w:t>2</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80" w:history="1">
            <w:r w:rsidR="00613D7E" w:rsidRPr="00EA38AE">
              <w:rPr>
                <w:rStyle w:val="a6"/>
                <w:noProof/>
              </w:rPr>
              <w:t>3.1.</w:t>
            </w:r>
            <w:r w:rsidR="00613D7E">
              <w:rPr>
                <w:rFonts w:asciiTheme="minorHAnsi" w:eastAsiaTheme="minorEastAsia" w:hAnsiTheme="minorHAnsi" w:cstheme="minorBidi"/>
                <w:noProof/>
                <w:sz w:val="21"/>
              </w:rPr>
              <w:tab/>
            </w:r>
            <w:r w:rsidR="00613D7E" w:rsidRPr="00EA38AE">
              <w:rPr>
                <w:rStyle w:val="a6"/>
                <w:noProof/>
              </w:rPr>
              <w:t>Rules for Test Cases</w:t>
            </w:r>
            <w:r w:rsidR="00613D7E">
              <w:rPr>
                <w:noProof/>
                <w:webHidden/>
              </w:rPr>
              <w:tab/>
            </w:r>
            <w:r w:rsidR="00613D7E">
              <w:rPr>
                <w:noProof/>
                <w:webHidden/>
              </w:rPr>
              <w:fldChar w:fldCharType="begin"/>
            </w:r>
            <w:r w:rsidR="00613D7E">
              <w:rPr>
                <w:noProof/>
                <w:webHidden/>
              </w:rPr>
              <w:instrText xml:space="preserve"> PAGEREF _Toc495978280 \h </w:instrText>
            </w:r>
            <w:r w:rsidR="00613D7E">
              <w:rPr>
                <w:noProof/>
                <w:webHidden/>
              </w:rPr>
            </w:r>
            <w:r w:rsidR="00613D7E">
              <w:rPr>
                <w:noProof/>
                <w:webHidden/>
              </w:rPr>
              <w:fldChar w:fldCharType="separate"/>
            </w:r>
            <w:r w:rsidR="00613D7E">
              <w:rPr>
                <w:noProof/>
                <w:webHidden/>
              </w:rPr>
              <w:t>2</w:t>
            </w:r>
            <w:r w:rsidR="00613D7E">
              <w:rPr>
                <w:noProof/>
                <w:webHidden/>
              </w:rPr>
              <w:fldChar w:fldCharType="end"/>
            </w:r>
          </w:hyperlink>
        </w:p>
        <w:p w:rsidR="00613D7E" w:rsidRDefault="00796C40">
          <w:pPr>
            <w:pStyle w:val="31"/>
            <w:tabs>
              <w:tab w:val="left" w:pos="1680"/>
              <w:tab w:val="right" w:leader="dot" w:pos="8296"/>
            </w:tabs>
            <w:ind w:left="960"/>
            <w:rPr>
              <w:noProof/>
            </w:rPr>
          </w:pPr>
          <w:hyperlink w:anchor="_Toc495978281" w:history="1">
            <w:r w:rsidR="00613D7E" w:rsidRPr="00EA38AE">
              <w:rPr>
                <w:rStyle w:val="a6"/>
                <w:noProof/>
              </w:rPr>
              <w:t>3.1.1.</w:t>
            </w:r>
            <w:r w:rsidR="00613D7E">
              <w:rPr>
                <w:noProof/>
              </w:rPr>
              <w:tab/>
            </w:r>
            <w:r w:rsidR="00613D7E" w:rsidRPr="00EA38AE">
              <w:rPr>
                <w:rStyle w:val="a6"/>
                <w:noProof/>
              </w:rPr>
              <w:t>Serial Number</w:t>
            </w:r>
            <w:r w:rsidR="00613D7E">
              <w:rPr>
                <w:noProof/>
                <w:webHidden/>
              </w:rPr>
              <w:tab/>
            </w:r>
            <w:r w:rsidR="00613D7E">
              <w:rPr>
                <w:noProof/>
                <w:webHidden/>
              </w:rPr>
              <w:fldChar w:fldCharType="begin"/>
            </w:r>
            <w:r w:rsidR="00613D7E">
              <w:rPr>
                <w:noProof/>
                <w:webHidden/>
              </w:rPr>
              <w:instrText xml:space="preserve"> PAGEREF _Toc495978281 \h </w:instrText>
            </w:r>
            <w:r w:rsidR="00613D7E">
              <w:rPr>
                <w:noProof/>
                <w:webHidden/>
              </w:rPr>
            </w:r>
            <w:r w:rsidR="00613D7E">
              <w:rPr>
                <w:noProof/>
                <w:webHidden/>
              </w:rPr>
              <w:fldChar w:fldCharType="separate"/>
            </w:r>
            <w:r w:rsidR="00613D7E">
              <w:rPr>
                <w:noProof/>
                <w:webHidden/>
              </w:rPr>
              <w:t>2</w:t>
            </w:r>
            <w:r w:rsidR="00613D7E">
              <w:rPr>
                <w:noProof/>
                <w:webHidden/>
              </w:rPr>
              <w:fldChar w:fldCharType="end"/>
            </w:r>
          </w:hyperlink>
        </w:p>
        <w:p w:rsidR="00613D7E" w:rsidRDefault="00796C40">
          <w:pPr>
            <w:pStyle w:val="31"/>
            <w:tabs>
              <w:tab w:val="left" w:pos="1680"/>
              <w:tab w:val="right" w:leader="dot" w:pos="8296"/>
            </w:tabs>
            <w:ind w:left="960"/>
            <w:rPr>
              <w:noProof/>
            </w:rPr>
          </w:pPr>
          <w:hyperlink w:anchor="_Toc495978282" w:history="1">
            <w:r w:rsidR="00613D7E" w:rsidRPr="00EA38AE">
              <w:rPr>
                <w:rStyle w:val="a6"/>
                <w:noProof/>
              </w:rPr>
              <w:t>3.1.2.</w:t>
            </w:r>
            <w:r w:rsidR="00613D7E">
              <w:rPr>
                <w:noProof/>
              </w:rPr>
              <w:tab/>
            </w:r>
            <w:r w:rsidR="00613D7E" w:rsidRPr="00EA38AE">
              <w:rPr>
                <w:rStyle w:val="a6"/>
                <w:noProof/>
              </w:rPr>
              <w:t>Equivalence Class</w:t>
            </w:r>
            <w:r w:rsidR="00613D7E">
              <w:rPr>
                <w:noProof/>
                <w:webHidden/>
              </w:rPr>
              <w:tab/>
            </w:r>
            <w:r w:rsidR="00613D7E">
              <w:rPr>
                <w:noProof/>
                <w:webHidden/>
              </w:rPr>
              <w:fldChar w:fldCharType="begin"/>
            </w:r>
            <w:r w:rsidR="00613D7E">
              <w:rPr>
                <w:noProof/>
                <w:webHidden/>
              </w:rPr>
              <w:instrText xml:space="preserve"> PAGEREF _Toc495978282 \h </w:instrText>
            </w:r>
            <w:r w:rsidR="00613D7E">
              <w:rPr>
                <w:noProof/>
                <w:webHidden/>
              </w:rPr>
            </w:r>
            <w:r w:rsidR="00613D7E">
              <w:rPr>
                <w:noProof/>
                <w:webHidden/>
              </w:rPr>
              <w:fldChar w:fldCharType="separate"/>
            </w:r>
            <w:r w:rsidR="00613D7E">
              <w:rPr>
                <w:noProof/>
                <w:webHidden/>
              </w:rPr>
              <w:t>2</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83" w:history="1">
            <w:r w:rsidR="00613D7E" w:rsidRPr="00EA38AE">
              <w:rPr>
                <w:rStyle w:val="a6"/>
                <w:noProof/>
              </w:rPr>
              <w:t>3.2.</w:t>
            </w:r>
            <w:r w:rsidR="00613D7E">
              <w:rPr>
                <w:rFonts w:asciiTheme="minorHAnsi" w:eastAsiaTheme="minorEastAsia" w:hAnsiTheme="minorHAnsi" w:cstheme="minorBidi"/>
                <w:noProof/>
                <w:sz w:val="21"/>
              </w:rPr>
              <w:tab/>
            </w:r>
            <w:r w:rsidR="00613D7E" w:rsidRPr="00EA38AE">
              <w:rPr>
                <w:rStyle w:val="a6"/>
                <w:noProof/>
              </w:rPr>
              <w:t>List of Test Cases</w:t>
            </w:r>
            <w:r w:rsidR="00613D7E">
              <w:rPr>
                <w:noProof/>
                <w:webHidden/>
              </w:rPr>
              <w:tab/>
            </w:r>
            <w:r w:rsidR="00613D7E">
              <w:rPr>
                <w:noProof/>
                <w:webHidden/>
              </w:rPr>
              <w:fldChar w:fldCharType="begin"/>
            </w:r>
            <w:r w:rsidR="00613D7E">
              <w:rPr>
                <w:noProof/>
                <w:webHidden/>
              </w:rPr>
              <w:instrText xml:space="preserve"> PAGEREF _Toc495978283 \h </w:instrText>
            </w:r>
            <w:r w:rsidR="00613D7E">
              <w:rPr>
                <w:noProof/>
                <w:webHidden/>
              </w:rPr>
            </w:r>
            <w:r w:rsidR="00613D7E">
              <w:rPr>
                <w:noProof/>
                <w:webHidden/>
              </w:rPr>
              <w:fldChar w:fldCharType="separate"/>
            </w:r>
            <w:r w:rsidR="00613D7E">
              <w:rPr>
                <w:noProof/>
                <w:webHidden/>
              </w:rPr>
              <w:t>3</w:t>
            </w:r>
            <w:r w:rsidR="00613D7E">
              <w:rPr>
                <w:noProof/>
                <w:webHidden/>
              </w:rPr>
              <w:fldChar w:fldCharType="end"/>
            </w:r>
          </w:hyperlink>
        </w:p>
        <w:p w:rsidR="00613D7E" w:rsidRDefault="00796C40">
          <w:pPr>
            <w:pStyle w:val="31"/>
            <w:tabs>
              <w:tab w:val="left" w:pos="1680"/>
              <w:tab w:val="right" w:leader="dot" w:pos="8296"/>
            </w:tabs>
            <w:ind w:left="960"/>
            <w:rPr>
              <w:noProof/>
            </w:rPr>
          </w:pPr>
          <w:hyperlink w:anchor="_Toc495978284" w:history="1">
            <w:r w:rsidR="00613D7E" w:rsidRPr="00EA38AE">
              <w:rPr>
                <w:rStyle w:val="a6"/>
                <w:noProof/>
              </w:rPr>
              <w:t>3.2.1.</w:t>
            </w:r>
            <w:r w:rsidR="00613D7E">
              <w:rPr>
                <w:noProof/>
              </w:rPr>
              <w:tab/>
            </w:r>
            <w:r w:rsidR="00613D7E" w:rsidRPr="00EA38AE">
              <w:rPr>
                <w:rStyle w:val="a6"/>
                <w:noProof/>
              </w:rPr>
              <w:t>FRONT</w:t>
            </w:r>
            <w:r w:rsidR="00613D7E">
              <w:rPr>
                <w:noProof/>
                <w:webHidden/>
              </w:rPr>
              <w:tab/>
            </w:r>
            <w:r w:rsidR="00613D7E">
              <w:rPr>
                <w:noProof/>
                <w:webHidden/>
              </w:rPr>
              <w:fldChar w:fldCharType="begin"/>
            </w:r>
            <w:r w:rsidR="00613D7E">
              <w:rPr>
                <w:noProof/>
                <w:webHidden/>
              </w:rPr>
              <w:instrText xml:space="preserve"> PAGEREF _Toc495978284 \h </w:instrText>
            </w:r>
            <w:r w:rsidR="00613D7E">
              <w:rPr>
                <w:noProof/>
                <w:webHidden/>
              </w:rPr>
            </w:r>
            <w:r w:rsidR="00613D7E">
              <w:rPr>
                <w:noProof/>
                <w:webHidden/>
              </w:rPr>
              <w:fldChar w:fldCharType="separate"/>
            </w:r>
            <w:r w:rsidR="00613D7E">
              <w:rPr>
                <w:noProof/>
                <w:webHidden/>
              </w:rPr>
              <w:t>3</w:t>
            </w:r>
            <w:r w:rsidR="00613D7E">
              <w:rPr>
                <w:noProof/>
                <w:webHidden/>
              </w:rPr>
              <w:fldChar w:fldCharType="end"/>
            </w:r>
          </w:hyperlink>
        </w:p>
        <w:p w:rsidR="00613D7E" w:rsidRDefault="00796C40">
          <w:pPr>
            <w:pStyle w:val="31"/>
            <w:tabs>
              <w:tab w:val="left" w:pos="1680"/>
              <w:tab w:val="right" w:leader="dot" w:pos="8296"/>
            </w:tabs>
            <w:ind w:left="960"/>
            <w:rPr>
              <w:noProof/>
            </w:rPr>
          </w:pPr>
          <w:hyperlink w:anchor="_Toc495978285" w:history="1">
            <w:r w:rsidR="00613D7E" w:rsidRPr="00EA38AE">
              <w:rPr>
                <w:rStyle w:val="a6"/>
                <w:noProof/>
              </w:rPr>
              <w:t>3.2.2.</w:t>
            </w:r>
            <w:r w:rsidR="00613D7E">
              <w:rPr>
                <w:noProof/>
              </w:rPr>
              <w:tab/>
            </w:r>
            <w:r w:rsidR="00613D7E" w:rsidRPr="00EA38AE">
              <w:rPr>
                <w:rStyle w:val="a6"/>
                <w:noProof/>
              </w:rPr>
              <w:t>BACK</w:t>
            </w:r>
            <w:r w:rsidR="00613D7E">
              <w:rPr>
                <w:noProof/>
                <w:webHidden/>
              </w:rPr>
              <w:tab/>
            </w:r>
            <w:r w:rsidR="00613D7E">
              <w:rPr>
                <w:noProof/>
                <w:webHidden/>
              </w:rPr>
              <w:fldChar w:fldCharType="begin"/>
            </w:r>
            <w:r w:rsidR="00613D7E">
              <w:rPr>
                <w:noProof/>
                <w:webHidden/>
              </w:rPr>
              <w:instrText xml:space="preserve"> PAGEREF _Toc495978285 \h </w:instrText>
            </w:r>
            <w:r w:rsidR="00613D7E">
              <w:rPr>
                <w:noProof/>
                <w:webHidden/>
              </w:rPr>
            </w:r>
            <w:r w:rsidR="00613D7E">
              <w:rPr>
                <w:noProof/>
                <w:webHidden/>
              </w:rPr>
              <w:fldChar w:fldCharType="separate"/>
            </w:r>
            <w:r w:rsidR="00613D7E">
              <w:rPr>
                <w:noProof/>
                <w:webHidden/>
              </w:rPr>
              <w:t>4</w:t>
            </w:r>
            <w:r w:rsidR="00613D7E">
              <w:rPr>
                <w:noProof/>
                <w:webHidden/>
              </w:rPr>
              <w:fldChar w:fldCharType="end"/>
            </w:r>
          </w:hyperlink>
        </w:p>
        <w:p w:rsidR="00613D7E" w:rsidRDefault="00796C40">
          <w:pPr>
            <w:pStyle w:val="11"/>
            <w:tabs>
              <w:tab w:val="left" w:pos="420"/>
              <w:tab w:val="right" w:leader="dot" w:pos="8296"/>
            </w:tabs>
            <w:rPr>
              <w:rFonts w:asciiTheme="minorHAnsi" w:eastAsiaTheme="minorEastAsia" w:hAnsiTheme="minorHAnsi" w:cstheme="minorBidi"/>
              <w:noProof/>
              <w:sz w:val="21"/>
            </w:rPr>
          </w:pPr>
          <w:hyperlink w:anchor="_Toc495978286" w:history="1">
            <w:r w:rsidR="00613D7E" w:rsidRPr="00EA38AE">
              <w:rPr>
                <w:rStyle w:val="a6"/>
                <w:noProof/>
              </w:rPr>
              <w:t>4.</w:t>
            </w:r>
            <w:r w:rsidR="00613D7E">
              <w:rPr>
                <w:rFonts w:asciiTheme="minorHAnsi" w:eastAsiaTheme="minorEastAsia" w:hAnsiTheme="minorHAnsi" w:cstheme="minorBidi"/>
                <w:noProof/>
                <w:sz w:val="21"/>
              </w:rPr>
              <w:tab/>
            </w:r>
            <w:r w:rsidR="00613D7E" w:rsidRPr="00EA38AE">
              <w:rPr>
                <w:rStyle w:val="a6"/>
                <w:noProof/>
              </w:rPr>
              <w:t>Summary</w:t>
            </w:r>
            <w:r w:rsidR="00613D7E">
              <w:rPr>
                <w:noProof/>
                <w:webHidden/>
              </w:rPr>
              <w:tab/>
            </w:r>
            <w:r w:rsidR="00613D7E">
              <w:rPr>
                <w:noProof/>
                <w:webHidden/>
              </w:rPr>
              <w:fldChar w:fldCharType="begin"/>
            </w:r>
            <w:r w:rsidR="00613D7E">
              <w:rPr>
                <w:noProof/>
                <w:webHidden/>
              </w:rPr>
              <w:instrText xml:space="preserve"> PAGEREF _Toc495978286 \h </w:instrText>
            </w:r>
            <w:r w:rsidR="00613D7E">
              <w:rPr>
                <w:noProof/>
                <w:webHidden/>
              </w:rPr>
            </w:r>
            <w:r w:rsidR="00613D7E">
              <w:rPr>
                <w:noProof/>
                <w:webHidden/>
              </w:rPr>
              <w:fldChar w:fldCharType="separate"/>
            </w:r>
            <w:r w:rsidR="00613D7E">
              <w:rPr>
                <w:noProof/>
                <w:webHidden/>
              </w:rPr>
              <w:t>4</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87" w:history="1">
            <w:r w:rsidR="00613D7E" w:rsidRPr="00EA38AE">
              <w:rPr>
                <w:rStyle w:val="a6"/>
                <w:noProof/>
              </w:rPr>
              <w:t>4.1.</w:t>
            </w:r>
            <w:r w:rsidR="00613D7E">
              <w:rPr>
                <w:rFonts w:asciiTheme="minorHAnsi" w:eastAsiaTheme="minorEastAsia" w:hAnsiTheme="minorHAnsi" w:cstheme="minorBidi"/>
                <w:noProof/>
                <w:sz w:val="21"/>
              </w:rPr>
              <w:tab/>
            </w:r>
            <w:r w:rsidR="00613D7E" w:rsidRPr="00EA38AE">
              <w:rPr>
                <w:rStyle w:val="a6"/>
                <w:noProof/>
              </w:rPr>
              <w:t>Testing Result</w:t>
            </w:r>
            <w:r w:rsidR="00613D7E">
              <w:rPr>
                <w:noProof/>
                <w:webHidden/>
              </w:rPr>
              <w:tab/>
            </w:r>
            <w:r w:rsidR="00613D7E">
              <w:rPr>
                <w:noProof/>
                <w:webHidden/>
              </w:rPr>
              <w:fldChar w:fldCharType="begin"/>
            </w:r>
            <w:r w:rsidR="00613D7E">
              <w:rPr>
                <w:noProof/>
                <w:webHidden/>
              </w:rPr>
              <w:instrText xml:space="preserve"> PAGEREF _Toc495978287 \h </w:instrText>
            </w:r>
            <w:r w:rsidR="00613D7E">
              <w:rPr>
                <w:noProof/>
                <w:webHidden/>
              </w:rPr>
            </w:r>
            <w:r w:rsidR="00613D7E">
              <w:rPr>
                <w:noProof/>
                <w:webHidden/>
              </w:rPr>
              <w:fldChar w:fldCharType="separate"/>
            </w:r>
            <w:r w:rsidR="00613D7E">
              <w:rPr>
                <w:noProof/>
                <w:webHidden/>
              </w:rPr>
              <w:t>4</w:t>
            </w:r>
            <w:r w:rsidR="00613D7E">
              <w:rPr>
                <w:noProof/>
                <w:webHidden/>
              </w:rPr>
              <w:fldChar w:fldCharType="end"/>
            </w:r>
          </w:hyperlink>
        </w:p>
        <w:p w:rsidR="00613D7E" w:rsidRDefault="00796C40">
          <w:pPr>
            <w:pStyle w:val="21"/>
            <w:tabs>
              <w:tab w:val="left" w:pos="1050"/>
              <w:tab w:val="right" w:leader="dot" w:pos="8296"/>
            </w:tabs>
            <w:ind w:left="480"/>
            <w:rPr>
              <w:rFonts w:asciiTheme="minorHAnsi" w:eastAsiaTheme="minorEastAsia" w:hAnsiTheme="minorHAnsi" w:cstheme="minorBidi"/>
              <w:noProof/>
              <w:sz w:val="21"/>
            </w:rPr>
          </w:pPr>
          <w:hyperlink w:anchor="_Toc495978288" w:history="1">
            <w:r w:rsidR="00613D7E" w:rsidRPr="00EA38AE">
              <w:rPr>
                <w:rStyle w:val="a6"/>
                <w:noProof/>
              </w:rPr>
              <w:t>4.2.</w:t>
            </w:r>
            <w:r w:rsidR="00613D7E">
              <w:rPr>
                <w:rFonts w:asciiTheme="minorHAnsi" w:eastAsiaTheme="minorEastAsia" w:hAnsiTheme="minorHAnsi" w:cstheme="minorBidi"/>
                <w:noProof/>
                <w:sz w:val="21"/>
              </w:rPr>
              <w:tab/>
            </w:r>
            <w:r w:rsidR="00613D7E" w:rsidRPr="00EA38AE">
              <w:rPr>
                <w:rStyle w:val="a6"/>
                <w:noProof/>
              </w:rPr>
              <w:t>Analysis</w:t>
            </w:r>
            <w:r w:rsidR="00613D7E">
              <w:rPr>
                <w:noProof/>
                <w:webHidden/>
              </w:rPr>
              <w:tab/>
            </w:r>
            <w:r w:rsidR="00613D7E">
              <w:rPr>
                <w:noProof/>
                <w:webHidden/>
              </w:rPr>
              <w:fldChar w:fldCharType="begin"/>
            </w:r>
            <w:r w:rsidR="00613D7E">
              <w:rPr>
                <w:noProof/>
                <w:webHidden/>
              </w:rPr>
              <w:instrText xml:space="preserve"> PAGEREF _Toc495978288 \h </w:instrText>
            </w:r>
            <w:r w:rsidR="00613D7E">
              <w:rPr>
                <w:noProof/>
                <w:webHidden/>
              </w:rPr>
            </w:r>
            <w:r w:rsidR="00613D7E">
              <w:rPr>
                <w:noProof/>
                <w:webHidden/>
              </w:rPr>
              <w:fldChar w:fldCharType="separate"/>
            </w:r>
            <w:r w:rsidR="00613D7E">
              <w:rPr>
                <w:noProof/>
                <w:webHidden/>
              </w:rPr>
              <w:t>4</w:t>
            </w:r>
            <w:r w:rsidR="00613D7E">
              <w:rPr>
                <w:noProof/>
                <w:webHidden/>
              </w:rPr>
              <w:fldChar w:fldCharType="end"/>
            </w:r>
          </w:hyperlink>
        </w:p>
        <w:p w:rsidR="007B2BDB" w:rsidRDefault="007B2BDB">
          <w:r>
            <w:rPr>
              <w:b/>
              <w:bCs/>
              <w:lang w:val="zh-CN"/>
            </w:rPr>
            <w:fldChar w:fldCharType="end"/>
          </w:r>
        </w:p>
      </w:sdtContent>
    </w:sdt>
    <w:p w:rsidR="007B2BDB" w:rsidRDefault="007B2BDB" w:rsidP="00426BC0">
      <w:pPr>
        <w:jc w:val="left"/>
        <w:rPr>
          <w:szCs w:val="24"/>
        </w:rPr>
      </w:pPr>
    </w:p>
    <w:p w:rsidR="007B2BDB" w:rsidRDefault="007B2BDB" w:rsidP="00426BC0">
      <w:pPr>
        <w:jc w:val="left"/>
        <w:rPr>
          <w:szCs w:val="24"/>
        </w:rPr>
        <w:sectPr w:rsidR="007B2BDB" w:rsidSect="00FD23DD">
          <w:footerReference w:type="first" r:id="rId11"/>
          <w:pgSz w:w="11906" w:h="16838"/>
          <w:pgMar w:top="1440" w:right="1800" w:bottom="1440" w:left="1800" w:header="851" w:footer="992" w:gutter="0"/>
          <w:pgNumType w:start="0"/>
          <w:cols w:space="425"/>
          <w:titlePg/>
          <w:docGrid w:type="lines" w:linePitch="312"/>
        </w:sectPr>
      </w:pPr>
    </w:p>
    <w:p w:rsidR="007B2BDB" w:rsidRDefault="00165834" w:rsidP="00165834">
      <w:pPr>
        <w:pStyle w:val="1"/>
        <w:numPr>
          <w:ilvl w:val="0"/>
          <w:numId w:val="2"/>
        </w:numPr>
      </w:pPr>
      <w:bookmarkStart w:id="0" w:name="_Toc495978273"/>
      <w:r>
        <w:rPr>
          <w:rFonts w:hint="eastAsia"/>
        </w:rPr>
        <w:lastRenderedPageBreak/>
        <w:t xml:space="preserve">Document </w:t>
      </w:r>
      <w:r>
        <w:t>Information</w:t>
      </w:r>
      <w:bookmarkEnd w:id="0"/>
    </w:p>
    <w:p w:rsidR="00165834" w:rsidRDefault="00165834" w:rsidP="00165834">
      <w:pPr>
        <w:pStyle w:val="2"/>
        <w:numPr>
          <w:ilvl w:val="1"/>
          <w:numId w:val="2"/>
        </w:numPr>
      </w:pPr>
      <w:bookmarkStart w:id="1" w:name="_Toc495978274"/>
      <w:r>
        <w:rPr>
          <w:rFonts w:hint="eastAsia"/>
        </w:rPr>
        <w:t>Overview</w:t>
      </w:r>
      <w:bookmarkEnd w:id="1"/>
    </w:p>
    <w:p w:rsidR="00165834" w:rsidRDefault="00971736" w:rsidP="00971736">
      <w:pPr>
        <w:ind w:firstLine="420"/>
        <w:rPr>
          <w:rFonts w:eastAsiaTheme="minorEastAsia"/>
        </w:rPr>
      </w:pPr>
      <w:r w:rsidRPr="00971736">
        <w:rPr>
          <w:rFonts w:eastAsiaTheme="minorEastAsia"/>
        </w:rPr>
        <w:t xml:space="preserve">This </w:t>
      </w:r>
      <w:r w:rsidR="005B7324">
        <w:rPr>
          <w:rFonts w:eastAsiaTheme="minorEastAsia"/>
        </w:rPr>
        <w:t>document</w:t>
      </w:r>
      <w:r w:rsidRPr="00971736">
        <w:rPr>
          <w:rFonts w:eastAsiaTheme="minorEastAsia"/>
        </w:rPr>
        <w:t xml:space="preserve"> is </w:t>
      </w:r>
      <w:r>
        <w:rPr>
          <w:rFonts w:eastAsiaTheme="minorEastAsia"/>
        </w:rPr>
        <w:t>used to guide the project activity of testing</w:t>
      </w:r>
      <w:r w:rsidR="005B7324">
        <w:rPr>
          <w:rFonts w:eastAsiaTheme="minorEastAsia"/>
        </w:rPr>
        <w:t xml:space="preserve">, </w:t>
      </w:r>
      <w:r>
        <w:rPr>
          <w:rFonts w:eastAsiaTheme="minorEastAsia"/>
        </w:rPr>
        <w:t xml:space="preserve">mainly including methods for testing, test cases and environment </w:t>
      </w:r>
      <w:r w:rsidR="005B7324">
        <w:rPr>
          <w:rFonts w:eastAsiaTheme="minorEastAsia"/>
        </w:rPr>
        <w:t>for</w:t>
      </w:r>
      <w:r>
        <w:rPr>
          <w:rFonts w:eastAsiaTheme="minorEastAsia"/>
        </w:rPr>
        <w:t xml:space="preserve"> testing (both software and hardware).</w:t>
      </w:r>
      <w:r w:rsidR="00F55163">
        <w:rPr>
          <w:rFonts w:eastAsiaTheme="minorEastAsia"/>
        </w:rPr>
        <w:t xml:space="preserve"> </w:t>
      </w:r>
      <w:r w:rsidR="00F47ED1">
        <w:rPr>
          <w:rFonts w:eastAsiaTheme="minorEastAsia"/>
        </w:rPr>
        <w:t xml:space="preserve">Test cases would be executed after the complement of the whole system and </w:t>
      </w:r>
      <w:r w:rsidR="005B7324">
        <w:rPr>
          <w:rFonts w:eastAsiaTheme="minorEastAsia"/>
        </w:rPr>
        <w:t xml:space="preserve">results should be </w:t>
      </w:r>
      <w:r w:rsidR="00F47ED1">
        <w:rPr>
          <w:rFonts w:eastAsiaTheme="minorEastAsia"/>
        </w:rPr>
        <w:t>record</w:t>
      </w:r>
      <w:r w:rsidR="005B7324">
        <w:rPr>
          <w:rFonts w:eastAsiaTheme="minorEastAsia"/>
        </w:rPr>
        <w:t>ed</w:t>
      </w:r>
      <w:r w:rsidR="00F47ED1">
        <w:rPr>
          <w:rFonts w:eastAsiaTheme="minorEastAsia"/>
        </w:rPr>
        <w:t xml:space="preserve"> in this document. As nearly all test cases written in this document are for system testing and acceptance testing, there would be several other documents which would be used for unit testing and integration testing.</w:t>
      </w:r>
    </w:p>
    <w:p w:rsidR="00F47ED1" w:rsidRDefault="00F47ED1" w:rsidP="00971736">
      <w:pPr>
        <w:ind w:firstLine="420"/>
        <w:rPr>
          <w:rFonts w:eastAsiaTheme="minorEastAsia"/>
        </w:rPr>
      </w:pPr>
      <w:r>
        <w:rPr>
          <w:rFonts w:eastAsiaTheme="minorEastAsia"/>
        </w:rPr>
        <w:t xml:space="preserve">This document will </w:t>
      </w:r>
      <w:r w:rsidR="007C78F8">
        <w:rPr>
          <w:rFonts w:eastAsiaTheme="minorEastAsia"/>
        </w:rPr>
        <w:t xml:space="preserve">be followed in principle and should not be broken unless requirement change occurs or other unexpected accident happens. </w:t>
      </w:r>
      <w:r w:rsidR="00FC476C">
        <w:rPr>
          <w:rFonts w:eastAsiaTheme="minorEastAsia"/>
        </w:rPr>
        <w:t xml:space="preserve">Updates for this document should be released after </w:t>
      </w:r>
      <w:r w:rsidR="00FA7CDF">
        <w:rPr>
          <w:rFonts w:eastAsiaTheme="minorEastAsia"/>
        </w:rPr>
        <w:t xml:space="preserve">the publish of the new document of requirement analyses </w:t>
      </w:r>
      <w:r w:rsidR="00FC476C">
        <w:rPr>
          <w:rFonts w:eastAsiaTheme="minorEastAsia"/>
        </w:rPr>
        <w:t>without dely.</w:t>
      </w:r>
      <w:r w:rsidR="00F60291">
        <w:rPr>
          <w:rFonts w:eastAsiaTheme="minorEastAsia"/>
        </w:rPr>
        <w:t xml:space="preserve"> Both contents and </w:t>
      </w:r>
      <w:r w:rsidR="00810242">
        <w:rPr>
          <w:rFonts w:eastAsiaTheme="minorEastAsia"/>
        </w:rPr>
        <w:t xml:space="preserve">the </w:t>
      </w:r>
      <w:r w:rsidR="00F60291">
        <w:rPr>
          <w:rFonts w:eastAsiaTheme="minorEastAsia"/>
        </w:rPr>
        <w:t xml:space="preserve">Historical Versions Table are required to </w:t>
      </w:r>
      <w:r w:rsidR="00810242">
        <w:rPr>
          <w:rFonts w:eastAsiaTheme="minorEastAsia"/>
        </w:rPr>
        <w:t xml:space="preserve">be </w:t>
      </w:r>
      <w:r w:rsidR="00F60291">
        <w:rPr>
          <w:rFonts w:eastAsiaTheme="minorEastAsia"/>
        </w:rPr>
        <w:t>updated.</w:t>
      </w:r>
    </w:p>
    <w:p w:rsidR="007B1007" w:rsidRDefault="007B1007" w:rsidP="007B1007">
      <w:pPr>
        <w:pStyle w:val="2"/>
        <w:numPr>
          <w:ilvl w:val="1"/>
          <w:numId w:val="2"/>
        </w:numPr>
      </w:pPr>
      <w:bookmarkStart w:id="2" w:name="_Toc495978275"/>
      <w:r>
        <w:rPr>
          <w:rFonts w:hint="eastAsia"/>
        </w:rPr>
        <w:t>Test Platform</w:t>
      </w:r>
      <w:bookmarkEnd w:id="2"/>
    </w:p>
    <w:tbl>
      <w:tblPr>
        <w:tblStyle w:val="5-3"/>
        <w:tblW w:w="5000" w:type="pct"/>
        <w:tblLook w:val="04A0" w:firstRow="1" w:lastRow="0" w:firstColumn="1" w:lastColumn="0" w:noHBand="0" w:noVBand="1"/>
      </w:tblPr>
      <w:tblGrid>
        <w:gridCol w:w="1477"/>
        <w:gridCol w:w="2268"/>
        <w:gridCol w:w="3255"/>
        <w:gridCol w:w="1296"/>
      </w:tblGrid>
      <w:tr w:rsidR="007C1115" w:rsidTr="007C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pct"/>
            <w:gridSpan w:val="2"/>
            <w:tcBorders>
              <w:right w:val="single" w:sz="4" w:space="0" w:color="FFFFFF" w:themeColor="background1"/>
            </w:tcBorders>
          </w:tcPr>
          <w:p w:rsidR="007C1115" w:rsidRDefault="007C1115" w:rsidP="007B1007"/>
        </w:tc>
        <w:tc>
          <w:tcPr>
            <w:tcW w:w="1962" w:type="pct"/>
            <w:tcBorders>
              <w:left w:val="single" w:sz="4" w:space="0" w:color="FFFFFF" w:themeColor="background1"/>
              <w:right w:val="single" w:sz="4" w:space="0" w:color="FFFFFF" w:themeColor="background1"/>
            </w:tcBorders>
            <w:vAlign w:val="center"/>
          </w:tcPr>
          <w:p w:rsidR="007C1115" w:rsidRDefault="007C1115" w:rsidP="007C1115">
            <w:pPr>
              <w:jc w:val="center"/>
              <w:cnfStyle w:val="100000000000" w:firstRow="1" w:lastRow="0" w:firstColumn="0" w:lastColumn="0" w:oddVBand="0" w:evenVBand="0" w:oddHBand="0" w:evenHBand="0" w:firstRowFirstColumn="0" w:firstRowLastColumn="0" w:lastRowFirstColumn="0" w:lastRowLastColumn="0"/>
            </w:pPr>
            <w:r>
              <w:rPr>
                <w:rFonts w:hint="eastAsia"/>
              </w:rPr>
              <w:t>Frontend</w:t>
            </w:r>
          </w:p>
        </w:tc>
        <w:tc>
          <w:tcPr>
            <w:tcW w:w="781" w:type="pct"/>
            <w:tcBorders>
              <w:left w:val="single" w:sz="4" w:space="0" w:color="FFFFFF" w:themeColor="background1"/>
            </w:tcBorders>
            <w:vAlign w:val="center"/>
          </w:tcPr>
          <w:p w:rsidR="007C1115" w:rsidRDefault="007C1115" w:rsidP="007C1115">
            <w:pPr>
              <w:jc w:val="center"/>
              <w:cnfStyle w:val="100000000000" w:firstRow="1" w:lastRow="0" w:firstColumn="0" w:lastColumn="0" w:oddVBand="0" w:evenVBand="0" w:oddHBand="0" w:evenHBand="0" w:firstRowFirstColumn="0" w:firstRowLastColumn="0" w:lastRowFirstColumn="0" w:lastRowLastColumn="0"/>
            </w:pPr>
            <w:r>
              <w:rPr>
                <w:rFonts w:hint="eastAsia"/>
              </w:rPr>
              <w:t>Backend</w:t>
            </w:r>
          </w:p>
        </w:tc>
      </w:tr>
      <w:tr w:rsidR="007C1115" w:rsidTr="007C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rsidR="007C1115" w:rsidRDefault="007C1115" w:rsidP="007C1115">
            <w:pPr>
              <w:jc w:val="center"/>
            </w:pPr>
            <w:r>
              <w:rPr>
                <w:rFonts w:hint="eastAsia"/>
              </w:rPr>
              <w:t>Hardware</w:t>
            </w:r>
          </w:p>
        </w:tc>
        <w:tc>
          <w:tcPr>
            <w:tcW w:w="1367" w:type="pct"/>
            <w:shd w:val="clear" w:color="auto" w:fill="A5A5A5" w:themeFill="accent3"/>
          </w:tcPr>
          <w:p w:rsidR="007C1115" w:rsidRPr="007C1115" w:rsidRDefault="007C1115" w:rsidP="007C111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C1115">
              <w:rPr>
                <w:rFonts w:hint="eastAsia"/>
                <w:color w:val="FFFFFF" w:themeColor="background1"/>
              </w:rPr>
              <w:t>CPU</w:t>
            </w:r>
          </w:p>
        </w:tc>
        <w:tc>
          <w:tcPr>
            <w:tcW w:w="1962" w:type="pct"/>
          </w:tcPr>
          <w:p w:rsidR="007C1115" w:rsidRPr="007B1007" w:rsidRDefault="007C1115" w:rsidP="007C1115">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Intel</w:t>
            </w:r>
            <w:r>
              <w:rPr>
                <w:sz w:val="21"/>
                <w:szCs w:val="21"/>
              </w:rPr>
              <w:t>(R)</w:t>
            </w:r>
            <w:r>
              <w:rPr>
                <w:rFonts w:hint="eastAsia"/>
                <w:sz w:val="21"/>
                <w:szCs w:val="21"/>
              </w:rPr>
              <w:t xml:space="preserve"> Core</w:t>
            </w:r>
            <w:r>
              <w:rPr>
                <w:sz w:val="21"/>
                <w:szCs w:val="21"/>
              </w:rPr>
              <w:t>(TM)</w:t>
            </w:r>
            <w:r>
              <w:rPr>
                <w:rFonts w:hint="eastAsia"/>
                <w:sz w:val="21"/>
                <w:szCs w:val="21"/>
              </w:rPr>
              <w:t xml:space="preserve"> i7 4720HQ</w:t>
            </w:r>
          </w:p>
        </w:tc>
        <w:tc>
          <w:tcPr>
            <w:tcW w:w="781" w:type="pct"/>
          </w:tcPr>
          <w:p w:rsidR="007C1115" w:rsidRDefault="007C1115" w:rsidP="007C1115">
            <w:pPr>
              <w:cnfStyle w:val="000000100000" w:firstRow="0" w:lastRow="0" w:firstColumn="0" w:lastColumn="0" w:oddVBand="0" w:evenVBand="0" w:oddHBand="1" w:evenHBand="0" w:firstRowFirstColumn="0" w:firstRowLastColumn="0" w:lastRowFirstColumn="0" w:lastRowLastColumn="0"/>
            </w:pPr>
          </w:p>
        </w:tc>
      </w:tr>
      <w:tr w:rsidR="007C1115" w:rsidTr="007C1115">
        <w:tc>
          <w:tcPr>
            <w:cnfStyle w:val="001000000000" w:firstRow="0" w:lastRow="0" w:firstColumn="1" w:lastColumn="0" w:oddVBand="0" w:evenVBand="0" w:oddHBand="0" w:evenHBand="0" w:firstRowFirstColumn="0" w:firstRowLastColumn="0" w:lastRowFirstColumn="0" w:lastRowLastColumn="0"/>
            <w:tcW w:w="890" w:type="pct"/>
            <w:vMerge/>
          </w:tcPr>
          <w:p w:rsidR="007C1115" w:rsidRDefault="007C1115" w:rsidP="007C1115"/>
        </w:tc>
        <w:tc>
          <w:tcPr>
            <w:tcW w:w="1367" w:type="pct"/>
            <w:shd w:val="clear" w:color="auto" w:fill="A5A5A5" w:themeFill="accent3"/>
          </w:tcPr>
          <w:p w:rsidR="007C1115" w:rsidRPr="007C1115" w:rsidRDefault="007C1115" w:rsidP="007C111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7C1115">
              <w:rPr>
                <w:rFonts w:hint="eastAsia"/>
                <w:color w:val="FFFFFF" w:themeColor="background1"/>
              </w:rPr>
              <w:t>Memory</w:t>
            </w:r>
          </w:p>
        </w:tc>
        <w:tc>
          <w:tcPr>
            <w:tcW w:w="1962" w:type="pct"/>
          </w:tcPr>
          <w:p w:rsidR="007C1115" w:rsidRPr="007B1007" w:rsidRDefault="007C1115" w:rsidP="007C1115">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DDR3 1600MHz</w:t>
            </w:r>
            <w:r>
              <w:rPr>
                <w:rFonts w:hint="eastAsia"/>
                <w:sz w:val="21"/>
                <w:szCs w:val="21"/>
              </w:rPr>
              <w:t xml:space="preserve"> 8G</w:t>
            </w:r>
          </w:p>
        </w:tc>
        <w:tc>
          <w:tcPr>
            <w:tcW w:w="781" w:type="pct"/>
          </w:tcPr>
          <w:p w:rsidR="007C1115" w:rsidRDefault="007C1115" w:rsidP="007C1115">
            <w:pPr>
              <w:cnfStyle w:val="000000000000" w:firstRow="0" w:lastRow="0" w:firstColumn="0" w:lastColumn="0" w:oddVBand="0" w:evenVBand="0" w:oddHBand="0" w:evenHBand="0" w:firstRowFirstColumn="0" w:firstRowLastColumn="0" w:lastRowFirstColumn="0" w:lastRowLastColumn="0"/>
            </w:pPr>
          </w:p>
        </w:tc>
      </w:tr>
      <w:tr w:rsidR="007C1115" w:rsidTr="007C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tcPr>
          <w:p w:rsidR="007C1115" w:rsidRDefault="007C1115" w:rsidP="007C1115"/>
        </w:tc>
        <w:tc>
          <w:tcPr>
            <w:tcW w:w="1367" w:type="pct"/>
            <w:shd w:val="clear" w:color="auto" w:fill="A5A5A5" w:themeFill="accent3"/>
          </w:tcPr>
          <w:p w:rsidR="007C1115" w:rsidRPr="007C1115" w:rsidRDefault="007C1115" w:rsidP="007C111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C1115">
              <w:rPr>
                <w:rFonts w:hint="eastAsia"/>
                <w:color w:val="FFFFFF" w:themeColor="background1"/>
              </w:rPr>
              <w:t>Hard Disk</w:t>
            </w:r>
          </w:p>
        </w:tc>
        <w:tc>
          <w:tcPr>
            <w:tcW w:w="1962" w:type="pct"/>
          </w:tcPr>
          <w:p w:rsidR="007C1115" w:rsidRPr="007B1007" w:rsidRDefault="007C1115" w:rsidP="007C1115">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CHA-M2B7-M256</w:t>
            </w:r>
          </w:p>
        </w:tc>
        <w:tc>
          <w:tcPr>
            <w:tcW w:w="781" w:type="pct"/>
          </w:tcPr>
          <w:p w:rsidR="007C1115" w:rsidRDefault="007C1115" w:rsidP="007C1115">
            <w:pPr>
              <w:cnfStyle w:val="000000100000" w:firstRow="0" w:lastRow="0" w:firstColumn="0" w:lastColumn="0" w:oddVBand="0" w:evenVBand="0" w:oddHBand="1" w:evenHBand="0" w:firstRowFirstColumn="0" w:firstRowLastColumn="0" w:lastRowFirstColumn="0" w:lastRowLastColumn="0"/>
            </w:pPr>
          </w:p>
        </w:tc>
      </w:tr>
      <w:tr w:rsidR="007C1115" w:rsidTr="007C1115">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rsidR="007C1115" w:rsidRDefault="007C1115" w:rsidP="007C1115">
            <w:pPr>
              <w:jc w:val="center"/>
            </w:pPr>
            <w:r>
              <w:rPr>
                <w:rFonts w:hint="eastAsia"/>
              </w:rPr>
              <w:t>Software</w:t>
            </w:r>
          </w:p>
        </w:tc>
        <w:tc>
          <w:tcPr>
            <w:tcW w:w="1367" w:type="pct"/>
            <w:shd w:val="clear" w:color="auto" w:fill="A5A5A5" w:themeFill="accent3"/>
          </w:tcPr>
          <w:p w:rsidR="007C1115" w:rsidRPr="007C1115" w:rsidRDefault="007C1115" w:rsidP="007C111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7C1115">
              <w:rPr>
                <w:rFonts w:hint="eastAsia"/>
                <w:color w:val="FFFFFF" w:themeColor="background1"/>
              </w:rPr>
              <w:t>Operating System</w:t>
            </w:r>
          </w:p>
        </w:tc>
        <w:tc>
          <w:tcPr>
            <w:tcW w:w="1962" w:type="pct"/>
          </w:tcPr>
          <w:p w:rsidR="007C1115" w:rsidRPr="007B1007" w:rsidRDefault="007C1115" w:rsidP="007C1115">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Windows 10</w:t>
            </w:r>
            <w:r>
              <w:rPr>
                <w:sz w:val="21"/>
                <w:szCs w:val="21"/>
              </w:rPr>
              <w:t xml:space="preserve"> Enterprise 15063</w:t>
            </w:r>
          </w:p>
        </w:tc>
        <w:tc>
          <w:tcPr>
            <w:tcW w:w="781" w:type="pct"/>
          </w:tcPr>
          <w:p w:rsidR="007C1115" w:rsidRDefault="007C1115" w:rsidP="007C1115">
            <w:pPr>
              <w:cnfStyle w:val="000000000000" w:firstRow="0" w:lastRow="0" w:firstColumn="0" w:lastColumn="0" w:oddVBand="0" w:evenVBand="0" w:oddHBand="0" w:evenHBand="0" w:firstRowFirstColumn="0" w:firstRowLastColumn="0" w:lastRowFirstColumn="0" w:lastRowLastColumn="0"/>
            </w:pPr>
          </w:p>
        </w:tc>
      </w:tr>
      <w:tr w:rsidR="007C1115" w:rsidTr="007C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tcPr>
          <w:p w:rsidR="007C1115" w:rsidRDefault="007C1115" w:rsidP="007C1115"/>
        </w:tc>
        <w:tc>
          <w:tcPr>
            <w:tcW w:w="1367" w:type="pct"/>
            <w:shd w:val="clear" w:color="auto" w:fill="A5A5A5" w:themeFill="accent3"/>
          </w:tcPr>
          <w:p w:rsidR="007C1115" w:rsidRPr="007C1115" w:rsidRDefault="007C1115" w:rsidP="007C111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C1115">
              <w:rPr>
                <w:rFonts w:hint="eastAsia"/>
                <w:color w:val="FFFFFF" w:themeColor="background1"/>
              </w:rPr>
              <w:t>Browser/Server</w:t>
            </w:r>
          </w:p>
        </w:tc>
        <w:tc>
          <w:tcPr>
            <w:tcW w:w="1962" w:type="pct"/>
          </w:tcPr>
          <w:p w:rsidR="007C1115" w:rsidRPr="007B1007" w:rsidRDefault="007C1115" w:rsidP="007C1115">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 xml:space="preserve">Chrome </w:t>
            </w:r>
            <w:r w:rsidRPr="00B122C6">
              <w:rPr>
                <w:sz w:val="21"/>
                <w:szCs w:val="21"/>
              </w:rPr>
              <w:t>61.0.3163.100</w:t>
            </w:r>
          </w:p>
        </w:tc>
        <w:tc>
          <w:tcPr>
            <w:tcW w:w="781" w:type="pct"/>
          </w:tcPr>
          <w:p w:rsidR="007C1115" w:rsidRDefault="007C1115" w:rsidP="007C1115">
            <w:pPr>
              <w:cnfStyle w:val="000000100000" w:firstRow="0" w:lastRow="0" w:firstColumn="0" w:lastColumn="0" w:oddVBand="0" w:evenVBand="0" w:oddHBand="1" w:evenHBand="0" w:firstRowFirstColumn="0" w:firstRowLastColumn="0" w:lastRowFirstColumn="0" w:lastRowLastColumn="0"/>
            </w:pPr>
            <w:r>
              <w:rPr>
                <w:rFonts w:hint="eastAsia"/>
              </w:rPr>
              <w:t>Apache</w:t>
            </w:r>
          </w:p>
        </w:tc>
      </w:tr>
      <w:tr w:rsidR="007C1115" w:rsidTr="007C1115">
        <w:tc>
          <w:tcPr>
            <w:cnfStyle w:val="001000000000" w:firstRow="0" w:lastRow="0" w:firstColumn="1" w:lastColumn="0" w:oddVBand="0" w:evenVBand="0" w:oddHBand="0" w:evenHBand="0" w:firstRowFirstColumn="0" w:firstRowLastColumn="0" w:lastRowFirstColumn="0" w:lastRowLastColumn="0"/>
            <w:tcW w:w="890" w:type="pct"/>
            <w:vMerge/>
          </w:tcPr>
          <w:p w:rsidR="007C1115" w:rsidRDefault="007C1115" w:rsidP="007C1115"/>
        </w:tc>
        <w:tc>
          <w:tcPr>
            <w:tcW w:w="1367" w:type="pct"/>
            <w:shd w:val="clear" w:color="auto" w:fill="A5A5A5" w:themeFill="accent3"/>
          </w:tcPr>
          <w:p w:rsidR="007C1115" w:rsidRPr="007C1115" w:rsidRDefault="007C1115" w:rsidP="007C111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7C1115">
              <w:rPr>
                <w:rFonts w:hint="eastAsia"/>
                <w:color w:val="FFFFFF" w:themeColor="background1"/>
              </w:rPr>
              <w:t>Others</w:t>
            </w:r>
          </w:p>
        </w:tc>
        <w:tc>
          <w:tcPr>
            <w:tcW w:w="1962" w:type="pct"/>
          </w:tcPr>
          <w:p w:rsidR="007C1115" w:rsidRDefault="007C1115" w:rsidP="007C1115">
            <w:pPr>
              <w:cnfStyle w:val="000000000000" w:firstRow="0" w:lastRow="0" w:firstColumn="0" w:lastColumn="0" w:oddVBand="0" w:evenVBand="0" w:oddHBand="0" w:evenHBand="0" w:firstRowFirstColumn="0" w:firstRowLastColumn="0" w:lastRowFirstColumn="0" w:lastRowLastColumn="0"/>
            </w:pPr>
          </w:p>
        </w:tc>
        <w:tc>
          <w:tcPr>
            <w:tcW w:w="781" w:type="pct"/>
          </w:tcPr>
          <w:p w:rsidR="007C1115" w:rsidRDefault="007C1115" w:rsidP="007C1115">
            <w:pPr>
              <w:cnfStyle w:val="000000000000" w:firstRow="0" w:lastRow="0" w:firstColumn="0" w:lastColumn="0" w:oddVBand="0" w:evenVBand="0" w:oddHBand="0" w:evenHBand="0" w:firstRowFirstColumn="0" w:firstRowLastColumn="0" w:lastRowFirstColumn="0" w:lastRowLastColumn="0"/>
            </w:pPr>
            <w:r>
              <w:rPr>
                <w:rFonts w:hint="eastAsia"/>
              </w:rPr>
              <w:t>PHP7</w:t>
            </w:r>
          </w:p>
        </w:tc>
      </w:tr>
    </w:tbl>
    <w:p w:rsidR="007C1115" w:rsidRDefault="00F641DE" w:rsidP="006B1777">
      <w:pPr>
        <w:pStyle w:val="1"/>
        <w:numPr>
          <w:ilvl w:val="0"/>
          <w:numId w:val="2"/>
        </w:numPr>
      </w:pPr>
      <w:bookmarkStart w:id="3" w:name="_Toc495978276"/>
      <w:r>
        <w:rPr>
          <w:rFonts w:hint="eastAsia"/>
        </w:rPr>
        <w:t>T</w:t>
      </w:r>
      <w:r>
        <w:t xml:space="preserve">est </w:t>
      </w:r>
      <w:r w:rsidR="006B1777">
        <w:t>P</w:t>
      </w:r>
      <w:r w:rsidR="006B1777" w:rsidRPr="006B1777">
        <w:t>rotocol</w:t>
      </w:r>
      <w:bookmarkEnd w:id="3"/>
    </w:p>
    <w:p w:rsidR="006B1777" w:rsidRDefault="006B1777" w:rsidP="006B1777">
      <w:pPr>
        <w:pStyle w:val="2"/>
        <w:numPr>
          <w:ilvl w:val="1"/>
          <w:numId w:val="2"/>
        </w:numPr>
      </w:pPr>
      <w:bookmarkStart w:id="4" w:name="_Toc495978277"/>
      <w:r>
        <w:rPr>
          <w:rFonts w:hint="eastAsia"/>
        </w:rPr>
        <w:t>T</w:t>
      </w:r>
      <w:r>
        <w:t>est Process</w:t>
      </w:r>
      <w:bookmarkEnd w:id="4"/>
    </w:p>
    <w:p w:rsidR="006B1777" w:rsidRDefault="006B1777" w:rsidP="006B1777">
      <w:pPr>
        <w:ind w:firstLine="420"/>
        <w:rPr>
          <w:rFonts w:eastAsiaTheme="minorEastAsia"/>
        </w:rPr>
      </w:pPr>
      <w:r>
        <w:t xml:space="preserve">The whole </w:t>
      </w:r>
      <w:r>
        <w:rPr>
          <w:rFonts w:eastAsiaTheme="minorEastAsia"/>
        </w:rPr>
        <w:t xml:space="preserve">project activity of testing will be divided into three parts, which is unit testing, integration testing and system testing respectively. </w:t>
      </w:r>
      <w:r w:rsidR="00E82697">
        <w:rPr>
          <w:rFonts w:eastAsiaTheme="minorEastAsia"/>
        </w:rPr>
        <w:t>A u</w:t>
      </w:r>
      <w:r w:rsidR="00A17ECC">
        <w:rPr>
          <w:rFonts w:eastAsiaTheme="minorEastAsia"/>
        </w:rPr>
        <w:t xml:space="preserve">nit testing will be executed after the complement of a single class by any other two coders or testers, except the author. The result will be delivered to the author and be used as one of the references during the debug procedure. Only if there’s no bug </w:t>
      </w:r>
      <w:r w:rsidR="00690B30">
        <w:rPr>
          <w:rFonts w:eastAsiaTheme="minorEastAsia"/>
        </w:rPr>
        <w:t>detected in the latest testing, the coder will be allowed to start a new class.</w:t>
      </w:r>
    </w:p>
    <w:p w:rsidR="00690B30" w:rsidRDefault="00E82697" w:rsidP="006B1777">
      <w:pPr>
        <w:ind w:firstLine="420"/>
        <w:rPr>
          <w:rFonts w:eastAsiaTheme="minorEastAsia"/>
        </w:rPr>
      </w:pPr>
      <w:r>
        <w:t>An</w:t>
      </w:r>
      <w:r w:rsidR="00690B30">
        <w:t xml:space="preserve"> </w:t>
      </w:r>
      <w:r w:rsidR="00690B30">
        <w:rPr>
          <w:rFonts w:eastAsiaTheme="minorEastAsia"/>
        </w:rPr>
        <w:t xml:space="preserve">integration testing will be executed after the complement of an individual module under the help from coders by testers. </w:t>
      </w:r>
      <w:r>
        <w:rPr>
          <w:rFonts w:eastAsiaTheme="minorEastAsia"/>
        </w:rPr>
        <w:t xml:space="preserve">After passing the integration testing, a </w:t>
      </w:r>
      <w:r>
        <w:rPr>
          <w:rFonts w:eastAsiaTheme="minorEastAsia"/>
        </w:rPr>
        <w:lastRenderedPageBreak/>
        <w:t>milestone can be settled in the schedule.</w:t>
      </w:r>
    </w:p>
    <w:p w:rsidR="00E82697" w:rsidRDefault="00E82697" w:rsidP="006B1777">
      <w:pPr>
        <w:ind w:firstLine="420"/>
      </w:pPr>
      <w:r>
        <w:rPr>
          <w:rFonts w:hint="eastAsia"/>
        </w:rPr>
        <w:t>T</w:t>
      </w:r>
      <w:r>
        <w:t xml:space="preserve">he system testing will be executed after the complement of the whole system. Testers should follow the instructions of </w:t>
      </w:r>
      <w:r w:rsidR="00D979FF">
        <w:t>test cases written in this document strictly. Before finish testing, each statement written in the requirement analysis document should be check again if it is completely achieved.</w:t>
      </w:r>
    </w:p>
    <w:p w:rsidR="00954848" w:rsidRDefault="00954848" w:rsidP="00954848">
      <w:pPr>
        <w:pStyle w:val="2"/>
        <w:numPr>
          <w:ilvl w:val="1"/>
          <w:numId w:val="2"/>
        </w:numPr>
      </w:pPr>
      <w:bookmarkStart w:id="5" w:name="_Toc495978278"/>
      <w:r>
        <w:rPr>
          <w:rFonts w:hint="eastAsia"/>
        </w:rPr>
        <w:t>Test Method</w:t>
      </w:r>
      <w:bookmarkEnd w:id="5"/>
    </w:p>
    <w:tbl>
      <w:tblPr>
        <w:tblStyle w:val="4-3"/>
        <w:tblW w:w="0" w:type="auto"/>
        <w:tblLook w:val="04A0" w:firstRow="1" w:lastRow="0" w:firstColumn="1" w:lastColumn="0" w:noHBand="0" w:noVBand="1"/>
      </w:tblPr>
      <w:tblGrid>
        <w:gridCol w:w="2765"/>
        <w:gridCol w:w="2765"/>
        <w:gridCol w:w="2766"/>
      </w:tblGrid>
      <w:tr w:rsidR="00954848" w:rsidTr="00954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54848" w:rsidRDefault="00954848" w:rsidP="00954848">
            <w:pPr>
              <w:jc w:val="center"/>
            </w:pPr>
            <w:r>
              <w:rPr>
                <w:rFonts w:hint="eastAsia"/>
              </w:rPr>
              <w:t xml:space="preserve">Unit </w:t>
            </w:r>
            <w:r>
              <w:t>T</w:t>
            </w:r>
            <w:r>
              <w:rPr>
                <w:rFonts w:hint="eastAsia"/>
              </w:rPr>
              <w:t>esting</w:t>
            </w:r>
          </w:p>
        </w:tc>
        <w:tc>
          <w:tcPr>
            <w:tcW w:w="2765" w:type="dxa"/>
          </w:tcPr>
          <w:p w:rsidR="00954848" w:rsidRDefault="00954848" w:rsidP="00954848">
            <w:pPr>
              <w:jc w:val="center"/>
              <w:cnfStyle w:val="100000000000" w:firstRow="1" w:lastRow="0" w:firstColumn="0" w:lastColumn="0" w:oddVBand="0" w:evenVBand="0" w:oddHBand="0" w:evenHBand="0" w:firstRowFirstColumn="0" w:firstRowLastColumn="0" w:lastRowFirstColumn="0" w:lastRowLastColumn="0"/>
            </w:pPr>
            <w:r>
              <w:rPr>
                <w:rFonts w:eastAsiaTheme="minorEastAsia"/>
              </w:rPr>
              <w:t>Integration Testing</w:t>
            </w:r>
          </w:p>
        </w:tc>
        <w:tc>
          <w:tcPr>
            <w:tcW w:w="2766" w:type="dxa"/>
          </w:tcPr>
          <w:p w:rsidR="00954848" w:rsidRDefault="00954848" w:rsidP="00954848">
            <w:pPr>
              <w:jc w:val="center"/>
              <w:cnfStyle w:val="100000000000" w:firstRow="1" w:lastRow="0" w:firstColumn="0" w:lastColumn="0" w:oddVBand="0" w:evenVBand="0" w:oddHBand="0" w:evenHBand="0" w:firstRowFirstColumn="0" w:firstRowLastColumn="0" w:lastRowFirstColumn="0" w:lastRowLastColumn="0"/>
            </w:pPr>
            <w:r>
              <w:rPr>
                <w:rFonts w:hint="eastAsia"/>
              </w:rPr>
              <w:t>System Testing</w:t>
            </w:r>
          </w:p>
        </w:tc>
      </w:tr>
      <w:tr w:rsidR="00954848" w:rsidTr="00954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54848" w:rsidRPr="00954848" w:rsidRDefault="00954848" w:rsidP="00954848">
            <w:pPr>
              <w:jc w:val="center"/>
              <w:rPr>
                <w:b w:val="0"/>
              </w:rPr>
            </w:pPr>
            <w:r>
              <w:rPr>
                <w:b w:val="0"/>
              </w:rPr>
              <w:t>White</w:t>
            </w:r>
            <w:r w:rsidRPr="00954848">
              <w:rPr>
                <w:rFonts w:hint="eastAsia"/>
                <w:b w:val="0"/>
              </w:rPr>
              <w:t xml:space="preserve"> Box Test</w:t>
            </w:r>
          </w:p>
        </w:tc>
        <w:tc>
          <w:tcPr>
            <w:tcW w:w="2765" w:type="dxa"/>
          </w:tcPr>
          <w:p w:rsidR="00954848" w:rsidRDefault="00954848" w:rsidP="00954848">
            <w:pPr>
              <w:jc w:val="center"/>
              <w:cnfStyle w:val="000000100000" w:firstRow="0" w:lastRow="0" w:firstColumn="0" w:lastColumn="0" w:oddVBand="0" w:evenVBand="0" w:oddHBand="1" w:evenHBand="0" w:firstRowFirstColumn="0" w:firstRowLastColumn="0" w:lastRowFirstColumn="0" w:lastRowLastColumn="0"/>
            </w:pPr>
            <w:r>
              <w:rPr>
                <w:rFonts w:hint="eastAsia"/>
              </w:rPr>
              <w:t>Gray Box Test</w:t>
            </w:r>
          </w:p>
        </w:tc>
        <w:tc>
          <w:tcPr>
            <w:tcW w:w="2766" w:type="dxa"/>
          </w:tcPr>
          <w:p w:rsidR="00954848" w:rsidRDefault="00954848" w:rsidP="00954848">
            <w:pPr>
              <w:jc w:val="center"/>
              <w:cnfStyle w:val="000000100000" w:firstRow="0" w:lastRow="0" w:firstColumn="0" w:lastColumn="0" w:oddVBand="0" w:evenVBand="0" w:oddHBand="1" w:evenHBand="0" w:firstRowFirstColumn="0" w:firstRowLastColumn="0" w:lastRowFirstColumn="0" w:lastRowLastColumn="0"/>
            </w:pPr>
            <w:r>
              <w:t>Black</w:t>
            </w:r>
            <w:r>
              <w:rPr>
                <w:rFonts w:hint="eastAsia"/>
              </w:rPr>
              <w:t xml:space="preserve"> Box Test</w:t>
            </w:r>
          </w:p>
        </w:tc>
      </w:tr>
    </w:tbl>
    <w:p w:rsidR="00954848" w:rsidRDefault="001B49D8" w:rsidP="001B49D8">
      <w:pPr>
        <w:pStyle w:val="1"/>
        <w:numPr>
          <w:ilvl w:val="0"/>
          <w:numId w:val="2"/>
        </w:numPr>
      </w:pPr>
      <w:bookmarkStart w:id="6" w:name="_Toc495978279"/>
      <w:r>
        <w:rPr>
          <w:rFonts w:hint="eastAsia"/>
        </w:rPr>
        <w:t xml:space="preserve">Test </w:t>
      </w:r>
      <w:r>
        <w:t>C</w:t>
      </w:r>
      <w:r w:rsidR="001A6DF1">
        <w:rPr>
          <w:rFonts w:hint="eastAsia"/>
        </w:rPr>
        <w:t>ase</w:t>
      </w:r>
      <w:bookmarkEnd w:id="6"/>
    </w:p>
    <w:p w:rsidR="00D64915" w:rsidRDefault="00D64915" w:rsidP="00D64915">
      <w:pPr>
        <w:pStyle w:val="2"/>
        <w:numPr>
          <w:ilvl w:val="1"/>
          <w:numId w:val="2"/>
        </w:numPr>
      </w:pPr>
      <w:bookmarkStart w:id="7" w:name="_Toc495978280"/>
      <w:r>
        <w:rPr>
          <w:rFonts w:hint="eastAsia"/>
        </w:rPr>
        <w:t xml:space="preserve">Rules </w:t>
      </w:r>
      <w:r>
        <w:t>for</w:t>
      </w:r>
      <w:r>
        <w:rPr>
          <w:rFonts w:hint="eastAsia"/>
        </w:rPr>
        <w:t xml:space="preserve"> Test Cases</w:t>
      </w:r>
      <w:bookmarkEnd w:id="7"/>
    </w:p>
    <w:p w:rsidR="00D64915" w:rsidRDefault="00BE6507" w:rsidP="00BE6507">
      <w:pPr>
        <w:pStyle w:val="3"/>
        <w:numPr>
          <w:ilvl w:val="2"/>
          <w:numId w:val="2"/>
        </w:numPr>
      </w:pPr>
      <w:bookmarkStart w:id="8" w:name="_Toc495978281"/>
      <w:r>
        <w:rPr>
          <w:rFonts w:hint="eastAsia"/>
        </w:rPr>
        <w:t>Serial Number</w:t>
      </w:r>
      <w:bookmarkEnd w:id="8"/>
    </w:p>
    <w:p w:rsidR="00BE6507" w:rsidRDefault="002F7B8E" w:rsidP="001273A0">
      <w:pPr>
        <w:ind w:firstLine="420"/>
      </w:pPr>
      <w:r>
        <w:t>A s</w:t>
      </w:r>
      <w:r>
        <w:rPr>
          <w:rFonts w:hint="eastAsia"/>
        </w:rPr>
        <w:t xml:space="preserve">erial number for </w:t>
      </w:r>
      <w:r>
        <w:t xml:space="preserve">a </w:t>
      </w:r>
      <w:r>
        <w:rPr>
          <w:rFonts w:hint="eastAsia"/>
        </w:rPr>
        <w:t>test case is</w:t>
      </w:r>
      <w:r>
        <w:t xml:space="preserve"> divided into </w:t>
      </w:r>
      <w:r w:rsidR="001273A0">
        <w:t>five parts, which is connected by an underline respectively. The first part shows the global attribution of the test case, which has a binary value of FRONT and BACK. The second part shows that which module this test case will execute on.</w:t>
      </w:r>
      <w:r w:rsidR="00C9221E">
        <w:t xml:space="preserve"> The value should be the name of the module. </w:t>
      </w:r>
      <w:r w:rsidR="00EA568D">
        <w:t>The third part shows the name of the secondary classification in the module. If there’s no secondary classification, the value should be ALL. The forth part shows the name of the class, which suggests that all classes will belong to a module. The fifth part is a three-digit number starting from 001, which differs multiple test cases executed on a same class.</w:t>
      </w:r>
    </w:p>
    <w:p w:rsidR="00A27ECB" w:rsidRDefault="00A27ECB" w:rsidP="001273A0">
      <w:pPr>
        <w:ind w:firstLine="420"/>
      </w:pPr>
      <w:r>
        <w:t>Test cases for modules only has a three-part serial number, which is global attribution, module name and three-digit number.</w:t>
      </w:r>
    </w:p>
    <w:p w:rsidR="00A20017" w:rsidRDefault="0086330C" w:rsidP="0086330C">
      <w:pPr>
        <w:pStyle w:val="3"/>
        <w:numPr>
          <w:ilvl w:val="2"/>
          <w:numId w:val="2"/>
        </w:numPr>
      </w:pPr>
      <w:bookmarkStart w:id="9" w:name="_Toc495978282"/>
      <w:r w:rsidRPr="0086330C">
        <w:t>Equivalence Class</w:t>
      </w:r>
      <w:bookmarkEnd w:id="9"/>
    </w:p>
    <w:p w:rsidR="00F04147" w:rsidRDefault="00F04147" w:rsidP="00F04147">
      <w:pPr>
        <w:ind w:firstLine="420"/>
      </w:pPr>
      <w:r>
        <w:rPr>
          <w:rFonts w:hint="eastAsia"/>
        </w:rPr>
        <w:t xml:space="preserve">Inputs to a module or a class should be divided into different </w:t>
      </w:r>
      <w:r>
        <w:t>equivalence c</w:t>
      </w:r>
      <w:r w:rsidRPr="00F04147">
        <w:t>lass</w:t>
      </w:r>
      <w:r>
        <w:t xml:space="preserve">es. The division mainly relays on </w:t>
      </w:r>
      <w:r w:rsidR="00AB30F1">
        <w:t>experiences of testers.</w:t>
      </w:r>
      <w:r w:rsidR="00E1259B">
        <w:t xml:space="preserve"> The amount of test cases to a single module or a class should be the product of equivalence c</w:t>
      </w:r>
      <w:r w:rsidR="00E1259B" w:rsidRPr="00F04147">
        <w:t>lass</w:t>
      </w:r>
      <w:r w:rsidR="00E1259B">
        <w:t>es on each parameter. That means both valid and invalid values should be tested.</w:t>
      </w:r>
    </w:p>
    <w:p w:rsidR="007D47EF" w:rsidRDefault="007D47EF" w:rsidP="00F04147">
      <w:pPr>
        <w:ind w:firstLine="420"/>
      </w:pPr>
      <w:r>
        <w:t>Test cases for classes will be written in other documents. This document only includes test cases using in system testing.</w:t>
      </w:r>
      <w:r w:rsidR="008E6FB6">
        <w:t xml:space="preserve"> For convenience, test cases execute on a same module are allowed to be merged.</w:t>
      </w:r>
    </w:p>
    <w:p w:rsidR="004C10A1" w:rsidRDefault="004C10A1" w:rsidP="004C10A1">
      <w:pPr>
        <w:pStyle w:val="1"/>
        <w:numPr>
          <w:ilvl w:val="0"/>
          <w:numId w:val="2"/>
        </w:numPr>
      </w:pPr>
      <w:r>
        <w:rPr>
          <w:rFonts w:hint="eastAsia"/>
        </w:rPr>
        <w:lastRenderedPageBreak/>
        <w:t>Test</w:t>
      </w:r>
      <w:r>
        <w:t xml:space="preserve"> </w:t>
      </w:r>
      <w:r>
        <w:rPr>
          <w:rFonts w:hint="eastAsia"/>
        </w:rPr>
        <w:t>Plan</w:t>
      </w:r>
    </w:p>
    <w:p w:rsidR="001F466E" w:rsidRDefault="00493C29" w:rsidP="00A37024">
      <w:pPr>
        <w:pStyle w:val="2"/>
        <w:numPr>
          <w:ilvl w:val="1"/>
          <w:numId w:val="2"/>
        </w:numPr>
        <w:rPr>
          <w:szCs w:val="21"/>
        </w:rPr>
      </w:pPr>
      <w:r>
        <w:rPr>
          <w:szCs w:val="21"/>
        </w:rPr>
        <w:t>Staff</w:t>
      </w:r>
      <w:r w:rsidR="00A37024">
        <w:rPr>
          <w:szCs w:val="21"/>
        </w:rPr>
        <w:t>Sys_UC00</w:t>
      </w:r>
      <w:r w:rsidR="00B31D6F">
        <w:rPr>
          <w:szCs w:val="21"/>
        </w:rPr>
        <w:t>1</w:t>
      </w:r>
    </w:p>
    <w:p w:rsidR="00A37024" w:rsidRPr="008F718D" w:rsidRDefault="00A37024" w:rsidP="00A37024">
      <w:pPr>
        <w:pStyle w:val="ab"/>
        <w:numPr>
          <w:ilvl w:val="0"/>
          <w:numId w:val="9"/>
        </w:numPr>
        <w:ind w:firstLineChars="0"/>
      </w:pPr>
      <w:r>
        <w:rPr>
          <w:rFonts w:hint="eastAsia"/>
          <w:szCs w:val="21"/>
        </w:rPr>
        <w:t>C</w:t>
      </w:r>
      <w:r>
        <w:rPr>
          <w:szCs w:val="21"/>
        </w:rPr>
        <w:t xml:space="preserve">heck whether “create a </w:t>
      </w:r>
      <w:r w:rsidR="008F718D">
        <w:rPr>
          <w:rFonts w:hint="eastAsia"/>
          <w:szCs w:val="21"/>
        </w:rPr>
        <w:t>note</w:t>
      </w:r>
      <w:r>
        <w:rPr>
          <w:szCs w:val="21"/>
        </w:rPr>
        <w:t>” function works.</w:t>
      </w:r>
    </w:p>
    <w:p w:rsidR="008F718D" w:rsidRPr="008F718D" w:rsidRDefault="008F718D" w:rsidP="00A37024">
      <w:pPr>
        <w:pStyle w:val="ab"/>
        <w:numPr>
          <w:ilvl w:val="0"/>
          <w:numId w:val="9"/>
        </w:numPr>
        <w:ind w:firstLineChars="0"/>
      </w:pPr>
      <w:r>
        <w:rPr>
          <w:rFonts w:hint="eastAsia"/>
          <w:szCs w:val="21"/>
        </w:rPr>
        <w:t>Check</w:t>
      </w:r>
      <w:r>
        <w:rPr>
          <w:szCs w:val="21"/>
        </w:rPr>
        <w:t xml:space="preserve"> </w:t>
      </w:r>
      <w:r w:rsidR="00493C29">
        <w:rPr>
          <w:szCs w:val="21"/>
        </w:rPr>
        <w:t xml:space="preserve">whether </w:t>
      </w:r>
      <w:r>
        <w:rPr>
          <w:szCs w:val="21"/>
        </w:rPr>
        <w:t>a creative staff can read notes.</w:t>
      </w:r>
    </w:p>
    <w:p w:rsidR="008F718D" w:rsidRPr="008F718D" w:rsidRDefault="008F718D" w:rsidP="008F718D">
      <w:pPr>
        <w:pStyle w:val="ab"/>
        <w:numPr>
          <w:ilvl w:val="0"/>
          <w:numId w:val="9"/>
        </w:numPr>
        <w:ind w:firstLineChars="0"/>
      </w:pPr>
      <w:bookmarkStart w:id="10" w:name="_Toc495978286"/>
      <w:r>
        <w:rPr>
          <w:rFonts w:hint="eastAsia"/>
          <w:szCs w:val="21"/>
        </w:rPr>
        <w:t>Check</w:t>
      </w:r>
      <w:r>
        <w:rPr>
          <w:szCs w:val="21"/>
        </w:rPr>
        <w:t xml:space="preserve"> </w:t>
      </w:r>
      <w:r w:rsidR="00493C29">
        <w:rPr>
          <w:szCs w:val="21"/>
        </w:rPr>
        <w:t xml:space="preserve">whether </w:t>
      </w:r>
      <w:r>
        <w:rPr>
          <w:szCs w:val="21"/>
        </w:rPr>
        <w:t xml:space="preserve">a </w:t>
      </w:r>
      <w:r w:rsidR="00493C29">
        <w:rPr>
          <w:szCs w:val="21"/>
        </w:rPr>
        <w:t>purchasing</w:t>
      </w:r>
      <w:r>
        <w:rPr>
          <w:szCs w:val="21"/>
        </w:rPr>
        <w:t xml:space="preserve"> assistant</w:t>
      </w:r>
      <w:r>
        <w:rPr>
          <w:szCs w:val="21"/>
        </w:rPr>
        <w:t xml:space="preserve"> can read notes.</w:t>
      </w:r>
    </w:p>
    <w:p w:rsidR="008F718D" w:rsidRPr="008F718D" w:rsidRDefault="008F718D" w:rsidP="008F718D">
      <w:pPr>
        <w:pStyle w:val="ab"/>
        <w:numPr>
          <w:ilvl w:val="0"/>
          <w:numId w:val="9"/>
        </w:numPr>
        <w:ind w:firstLineChars="0"/>
      </w:pPr>
      <w:r>
        <w:rPr>
          <w:rFonts w:hint="eastAsia"/>
          <w:szCs w:val="21"/>
        </w:rPr>
        <w:t>Check</w:t>
      </w:r>
      <w:r>
        <w:rPr>
          <w:szCs w:val="21"/>
        </w:rPr>
        <w:t xml:space="preserve"> </w:t>
      </w:r>
      <w:r w:rsidR="00493C29">
        <w:rPr>
          <w:szCs w:val="21"/>
        </w:rPr>
        <w:t xml:space="preserve">whether </w:t>
      </w:r>
      <w:r>
        <w:rPr>
          <w:szCs w:val="21"/>
        </w:rPr>
        <w:t>a</w:t>
      </w:r>
      <w:r>
        <w:rPr>
          <w:szCs w:val="21"/>
        </w:rPr>
        <w:t>n</w:t>
      </w:r>
      <w:r>
        <w:rPr>
          <w:szCs w:val="21"/>
        </w:rPr>
        <w:t xml:space="preserve"> </w:t>
      </w:r>
      <w:r>
        <w:rPr>
          <w:szCs w:val="21"/>
        </w:rPr>
        <w:t>account manager</w:t>
      </w:r>
      <w:r>
        <w:rPr>
          <w:szCs w:val="21"/>
        </w:rPr>
        <w:t xml:space="preserve"> can read notes.</w:t>
      </w:r>
    </w:p>
    <w:p w:rsidR="008F718D" w:rsidRPr="008F718D" w:rsidRDefault="008F718D" w:rsidP="008F718D">
      <w:pPr>
        <w:pStyle w:val="ab"/>
        <w:numPr>
          <w:ilvl w:val="0"/>
          <w:numId w:val="9"/>
        </w:numPr>
        <w:ind w:firstLineChars="0"/>
      </w:pPr>
      <w:r>
        <w:rPr>
          <w:rFonts w:hint="eastAsia"/>
          <w:szCs w:val="21"/>
        </w:rPr>
        <w:t>Check</w:t>
      </w:r>
      <w:r>
        <w:rPr>
          <w:szCs w:val="21"/>
        </w:rPr>
        <w:t xml:space="preserve"> </w:t>
      </w:r>
      <w:r w:rsidR="00493C29">
        <w:rPr>
          <w:szCs w:val="21"/>
        </w:rPr>
        <w:t xml:space="preserve">whether </w:t>
      </w:r>
      <w:r>
        <w:rPr>
          <w:szCs w:val="21"/>
        </w:rPr>
        <w:t xml:space="preserve">a </w:t>
      </w:r>
      <w:r>
        <w:rPr>
          <w:szCs w:val="21"/>
        </w:rPr>
        <w:t>senior manager</w:t>
      </w:r>
      <w:r>
        <w:rPr>
          <w:szCs w:val="21"/>
        </w:rPr>
        <w:t xml:space="preserve"> can read notes.</w:t>
      </w:r>
    </w:p>
    <w:p w:rsidR="008F718D" w:rsidRPr="008F718D" w:rsidRDefault="008F718D" w:rsidP="008F718D">
      <w:pPr>
        <w:pStyle w:val="ab"/>
        <w:numPr>
          <w:ilvl w:val="0"/>
          <w:numId w:val="9"/>
        </w:numPr>
        <w:ind w:firstLineChars="0"/>
      </w:pPr>
      <w:r>
        <w:rPr>
          <w:rFonts w:hint="eastAsia"/>
          <w:szCs w:val="21"/>
        </w:rPr>
        <w:t>Check</w:t>
      </w:r>
      <w:r>
        <w:rPr>
          <w:szCs w:val="21"/>
        </w:rPr>
        <w:t xml:space="preserve"> </w:t>
      </w:r>
      <w:r w:rsidR="00493C29">
        <w:rPr>
          <w:szCs w:val="21"/>
        </w:rPr>
        <w:t xml:space="preserve">whether </w:t>
      </w:r>
      <w:r>
        <w:rPr>
          <w:szCs w:val="21"/>
        </w:rPr>
        <w:t xml:space="preserve">a </w:t>
      </w:r>
      <w:r>
        <w:rPr>
          <w:szCs w:val="21"/>
        </w:rPr>
        <w:t xml:space="preserve">javascript can be inject into a </w:t>
      </w:r>
      <w:r w:rsidR="00C31607">
        <w:rPr>
          <w:szCs w:val="21"/>
        </w:rPr>
        <w:t>note.</w:t>
      </w:r>
    </w:p>
    <w:p w:rsidR="008F718D" w:rsidRPr="008F718D" w:rsidRDefault="008F718D" w:rsidP="008F718D">
      <w:pPr>
        <w:pStyle w:val="ab"/>
        <w:numPr>
          <w:ilvl w:val="0"/>
          <w:numId w:val="9"/>
        </w:numPr>
        <w:ind w:firstLineChars="0"/>
      </w:pPr>
      <w:r>
        <w:rPr>
          <w:rFonts w:hint="eastAsia"/>
          <w:szCs w:val="21"/>
        </w:rPr>
        <w:t>Check</w:t>
      </w:r>
      <w:r>
        <w:rPr>
          <w:szCs w:val="21"/>
        </w:rPr>
        <w:t xml:space="preserve"> </w:t>
      </w:r>
      <w:r w:rsidR="00493C29">
        <w:rPr>
          <w:szCs w:val="21"/>
        </w:rPr>
        <w:t xml:space="preserve">whether </w:t>
      </w:r>
      <w:r>
        <w:rPr>
          <w:szCs w:val="21"/>
        </w:rPr>
        <w:t xml:space="preserve">a </w:t>
      </w:r>
      <w:r w:rsidR="00857A89">
        <w:rPr>
          <w:szCs w:val="21"/>
        </w:rPr>
        <w:t>user can</w:t>
      </w:r>
      <w:r>
        <w:rPr>
          <w:szCs w:val="21"/>
        </w:rPr>
        <w:t xml:space="preserve"> read notes</w:t>
      </w:r>
      <w:r w:rsidR="00857A89">
        <w:rPr>
          <w:szCs w:val="21"/>
        </w:rPr>
        <w:t xml:space="preserve"> without login</w:t>
      </w:r>
      <w:r>
        <w:rPr>
          <w:szCs w:val="21"/>
        </w:rPr>
        <w:t>.</w:t>
      </w:r>
    </w:p>
    <w:p w:rsidR="00857A89" w:rsidRDefault="00493C29" w:rsidP="00857A89">
      <w:pPr>
        <w:pStyle w:val="2"/>
        <w:numPr>
          <w:ilvl w:val="1"/>
          <w:numId w:val="2"/>
        </w:numPr>
        <w:rPr>
          <w:szCs w:val="21"/>
        </w:rPr>
      </w:pPr>
      <w:r>
        <w:rPr>
          <w:szCs w:val="21"/>
        </w:rPr>
        <w:t>Staff</w:t>
      </w:r>
      <w:r w:rsidR="00857A89">
        <w:rPr>
          <w:szCs w:val="21"/>
        </w:rPr>
        <w:t>Sys_UC00</w:t>
      </w:r>
      <w:r w:rsidR="00857A89">
        <w:rPr>
          <w:szCs w:val="21"/>
        </w:rPr>
        <w:t>3</w:t>
      </w:r>
    </w:p>
    <w:p w:rsidR="00493C29" w:rsidRDefault="00493C29" w:rsidP="00493C29">
      <w:pPr>
        <w:pStyle w:val="ab"/>
        <w:numPr>
          <w:ilvl w:val="0"/>
          <w:numId w:val="12"/>
        </w:numPr>
        <w:ind w:firstLineChars="0"/>
      </w:pPr>
      <w:r>
        <w:rPr>
          <w:rFonts w:hint="eastAsia"/>
        </w:rPr>
        <w:t xml:space="preserve">Check </w:t>
      </w:r>
      <w:r>
        <w:t>whether</w:t>
      </w:r>
      <w:r>
        <w:rPr>
          <w:rFonts w:hint="eastAsia"/>
        </w:rPr>
        <w:t xml:space="preserve"> </w:t>
      </w:r>
      <w:r>
        <w:t>a purchasing assistant can manage a campaign cost.</w:t>
      </w:r>
    </w:p>
    <w:p w:rsidR="00493C29" w:rsidRDefault="00493C29" w:rsidP="00493C29">
      <w:pPr>
        <w:pStyle w:val="ab"/>
        <w:numPr>
          <w:ilvl w:val="0"/>
          <w:numId w:val="12"/>
        </w:numPr>
        <w:ind w:firstLineChars="0"/>
      </w:pPr>
      <w:r>
        <w:rPr>
          <w:rFonts w:hint="eastAsia"/>
        </w:rPr>
        <w:t xml:space="preserve">Check </w:t>
      </w:r>
      <w:r>
        <w:t>whether</w:t>
      </w:r>
      <w:r>
        <w:rPr>
          <w:rFonts w:hint="eastAsia"/>
        </w:rPr>
        <w:t xml:space="preserve"> </w:t>
      </w:r>
      <w:r>
        <w:rPr>
          <w:szCs w:val="21"/>
        </w:rPr>
        <w:t>an account manager</w:t>
      </w:r>
      <w:r>
        <w:t xml:space="preserve"> can manage a campaign cost.</w:t>
      </w:r>
    </w:p>
    <w:p w:rsidR="00493C29" w:rsidRDefault="00493C29" w:rsidP="00493C29">
      <w:pPr>
        <w:pStyle w:val="ab"/>
        <w:numPr>
          <w:ilvl w:val="0"/>
          <w:numId w:val="12"/>
        </w:numPr>
        <w:ind w:firstLineChars="0"/>
      </w:pPr>
      <w:r>
        <w:rPr>
          <w:rFonts w:hint="eastAsia"/>
        </w:rPr>
        <w:t xml:space="preserve">Check </w:t>
      </w:r>
      <w:r>
        <w:t>whether</w:t>
      </w:r>
      <w:r>
        <w:rPr>
          <w:rFonts w:hint="eastAsia"/>
        </w:rPr>
        <w:t xml:space="preserve"> </w:t>
      </w:r>
      <w:r>
        <w:rPr>
          <w:szCs w:val="21"/>
        </w:rPr>
        <w:t>a senior manager</w:t>
      </w:r>
      <w:r>
        <w:t xml:space="preserve"> can manage a campaign cost.</w:t>
      </w:r>
    </w:p>
    <w:p w:rsidR="00493C29" w:rsidRDefault="00493C29" w:rsidP="00493C29">
      <w:pPr>
        <w:pStyle w:val="ab"/>
        <w:numPr>
          <w:ilvl w:val="0"/>
          <w:numId w:val="12"/>
        </w:numPr>
        <w:ind w:firstLineChars="0"/>
      </w:pPr>
      <w:r>
        <w:rPr>
          <w:rFonts w:hint="eastAsia"/>
        </w:rPr>
        <w:t xml:space="preserve">Check </w:t>
      </w:r>
      <w:r>
        <w:t>whether</w:t>
      </w:r>
      <w:r>
        <w:rPr>
          <w:rFonts w:hint="eastAsia"/>
        </w:rPr>
        <w:t xml:space="preserve"> </w:t>
      </w:r>
      <w:r>
        <w:rPr>
          <w:szCs w:val="21"/>
        </w:rPr>
        <w:t>a creative staff</w:t>
      </w:r>
      <w:r>
        <w:t xml:space="preserve"> can manage a campaign cost.</w:t>
      </w:r>
    </w:p>
    <w:p w:rsidR="00493C29" w:rsidRPr="00493C29" w:rsidRDefault="00493C29" w:rsidP="00493C29">
      <w:pPr>
        <w:pStyle w:val="ab"/>
        <w:numPr>
          <w:ilvl w:val="0"/>
          <w:numId w:val="12"/>
        </w:numPr>
        <w:ind w:firstLineChars="0"/>
        <w:rPr>
          <w:rFonts w:hint="eastAsia"/>
        </w:rPr>
      </w:pPr>
      <w:r>
        <w:t>Check whether a non-number character can be insert into the cost field.</w:t>
      </w:r>
    </w:p>
    <w:p w:rsidR="00857A89" w:rsidRDefault="00493C29" w:rsidP="00857A89">
      <w:pPr>
        <w:pStyle w:val="2"/>
        <w:numPr>
          <w:ilvl w:val="1"/>
          <w:numId w:val="2"/>
        </w:numPr>
        <w:rPr>
          <w:szCs w:val="21"/>
        </w:rPr>
      </w:pPr>
      <w:r>
        <w:rPr>
          <w:szCs w:val="21"/>
        </w:rPr>
        <w:t>Staff</w:t>
      </w:r>
      <w:r w:rsidR="00857A89">
        <w:rPr>
          <w:szCs w:val="21"/>
        </w:rPr>
        <w:t>Sys_UC00</w:t>
      </w:r>
      <w:r w:rsidR="00857A89">
        <w:rPr>
          <w:szCs w:val="21"/>
        </w:rPr>
        <w:t>4</w:t>
      </w:r>
    </w:p>
    <w:p w:rsidR="00493C29" w:rsidRDefault="00493C29" w:rsidP="00493C29">
      <w:pPr>
        <w:pStyle w:val="ab"/>
        <w:numPr>
          <w:ilvl w:val="0"/>
          <w:numId w:val="16"/>
        </w:numPr>
        <w:ind w:firstLineChars="0"/>
      </w:pPr>
      <w:r>
        <w:rPr>
          <w:rFonts w:hint="eastAsia"/>
        </w:rPr>
        <w:t xml:space="preserve">Check </w:t>
      </w:r>
      <w:r>
        <w:t>whether</w:t>
      </w:r>
      <w:r>
        <w:rPr>
          <w:rFonts w:hint="eastAsia"/>
        </w:rPr>
        <w:t xml:space="preserve"> </w:t>
      </w:r>
      <w:r>
        <w:t xml:space="preserve">a purchasing assistant can manage a </w:t>
      </w:r>
      <w:r>
        <w:t>staff pay rate</w:t>
      </w:r>
      <w:r>
        <w:t>.</w:t>
      </w:r>
    </w:p>
    <w:p w:rsidR="00493C29" w:rsidRDefault="00493C29" w:rsidP="00493C29">
      <w:pPr>
        <w:pStyle w:val="ab"/>
        <w:numPr>
          <w:ilvl w:val="0"/>
          <w:numId w:val="16"/>
        </w:numPr>
        <w:ind w:firstLineChars="0"/>
      </w:pPr>
      <w:r>
        <w:rPr>
          <w:rFonts w:hint="eastAsia"/>
        </w:rPr>
        <w:t xml:space="preserve">Check </w:t>
      </w:r>
      <w:r>
        <w:t>whether</w:t>
      </w:r>
      <w:r>
        <w:rPr>
          <w:rFonts w:hint="eastAsia"/>
        </w:rPr>
        <w:t xml:space="preserve"> </w:t>
      </w:r>
      <w:r>
        <w:rPr>
          <w:szCs w:val="21"/>
        </w:rPr>
        <w:t>an account manager</w:t>
      </w:r>
      <w:r>
        <w:t xml:space="preserve"> can manage a staff pay rate.</w:t>
      </w:r>
    </w:p>
    <w:p w:rsidR="00493C29" w:rsidRDefault="00493C29" w:rsidP="00493C29">
      <w:pPr>
        <w:pStyle w:val="ab"/>
        <w:numPr>
          <w:ilvl w:val="0"/>
          <w:numId w:val="16"/>
        </w:numPr>
        <w:ind w:firstLineChars="0"/>
      </w:pPr>
      <w:r>
        <w:rPr>
          <w:rFonts w:hint="eastAsia"/>
        </w:rPr>
        <w:t xml:space="preserve">Check </w:t>
      </w:r>
      <w:r>
        <w:t>whether</w:t>
      </w:r>
      <w:r>
        <w:rPr>
          <w:rFonts w:hint="eastAsia"/>
        </w:rPr>
        <w:t xml:space="preserve"> </w:t>
      </w:r>
      <w:r>
        <w:rPr>
          <w:szCs w:val="21"/>
        </w:rPr>
        <w:t>a senior manager</w:t>
      </w:r>
      <w:r>
        <w:t xml:space="preserve"> can manage a staff pay rate.</w:t>
      </w:r>
    </w:p>
    <w:p w:rsidR="00493C29" w:rsidRDefault="00493C29" w:rsidP="00493C29">
      <w:pPr>
        <w:pStyle w:val="ab"/>
        <w:numPr>
          <w:ilvl w:val="0"/>
          <w:numId w:val="16"/>
        </w:numPr>
        <w:ind w:firstLineChars="0"/>
      </w:pPr>
      <w:r>
        <w:rPr>
          <w:rFonts w:hint="eastAsia"/>
        </w:rPr>
        <w:t xml:space="preserve">Check </w:t>
      </w:r>
      <w:r>
        <w:t>whether</w:t>
      </w:r>
      <w:r>
        <w:rPr>
          <w:rFonts w:hint="eastAsia"/>
        </w:rPr>
        <w:t xml:space="preserve"> </w:t>
      </w:r>
      <w:r>
        <w:rPr>
          <w:szCs w:val="21"/>
        </w:rPr>
        <w:t>a creative staff</w:t>
      </w:r>
      <w:r>
        <w:t xml:space="preserve"> can manage a staff pay rate.</w:t>
      </w:r>
    </w:p>
    <w:p w:rsidR="00493C29" w:rsidRDefault="00493C29" w:rsidP="00493C29">
      <w:pPr>
        <w:pStyle w:val="ab"/>
        <w:numPr>
          <w:ilvl w:val="0"/>
          <w:numId w:val="16"/>
        </w:numPr>
        <w:ind w:firstLineChars="0"/>
        <w:rPr>
          <w:rFonts w:hint="eastAsia"/>
        </w:rPr>
      </w:pPr>
      <w:r>
        <w:t>Check whether a non-number character can be insert into the pay rate field.</w:t>
      </w:r>
    </w:p>
    <w:p w:rsidR="008F718D" w:rsidRDefault="00493C29" w:rsidP="00493C29">
      <w:pPr>
        <w:pStyle w:val="2"/>
        <w:numPr>
          <w:ilvl w:val="1"/>
          <w:numId w:val="2"/>
        </w:numPr>
        <w:rPr>
          <w:rFonts w:hint="eastAsia"/>
        </w:rPr>
      </w:pPr>
      <w:r>
        <w:rPr>
          <w:rFonts w:hint="eastAsia"/>
        </w:rPr>
        <w:t>ManagerSys_UC001</w:t>
      </w:r>
    </w:p>
    <w:p w:rsidR="00493C29" w:rsidRDefault="00493C29" w:rsidP="00493C29">
      <w:pPr>
        <w:pStyle w:val="ab"/>
        <w:numPr>
          <w:ilvl w:val="0"/>
          <w:numId w:val="17"/>
        </w:numPr>
        <w:ind w:firstLineChars="0"/>
      </w:pPr>
      <w:r>
        <w:rPr>
          <w:rFonts w:hint="eastAsia"/>
        </w:rPr>
        <w:t>Check whether a</w:t>
      </w:r>
      <w:r>
        <w:t>n account</w:t>
      </w:r>
      <w:r>
        <w:rPr>
          <w:rFonts w:hint="eastAsia"/>
        </w:rPr>
        <w:t xml:space="preserve"> </w:t>
      </w:r>
      <w:r>
        <w:t>manager can update a campaign.</w:t>
      </w:r>
    </w:p>
    <w:p w:rsidR="00493C29" w:rsidRDefault="00493C29" w:rsidP="00493C29">
      <w:pPr>
        <w:pStyle w:val="ab"/>
        <w:numPr>
          <w:ilvl w:val="0"/>
          <w:numId w:val="17"/>
        </w:numPr>
        <w:ind w:firstLineChars="0"/>
      </w:pPr>
      <w:r>
        <w:rPr>
          <w:rFonts w:hint="eastAsia"/>
        </w:rPr>
        <w:t>Check whether a</w:t>
      </w:r>
      <w:r w:rsidR="008447D3">
        <w:t xml:space="preserve"> creative</w:t>
      </w:r>
      <w:r>
        <w:t xml:space="preserve"> </w:t>
      </w:r>
      <w:r w:rsidR="008447D3">
        <w:t xml:space="preserve">staff </w:t>
      </w:r>
      <w:r>
        <w:t>can update a campaign.</w:t>
      </w:r>
    </w:p>
    <w:p w:rsidR="00493C29" w:rsidRDefault="00493C29" w:rsidP="00493C29">
      <w:pPr>
        <w:pStyle w:val="ab"/>
        <w:numPr>
          <w:ilvl w:val="0"/>
          <w:numId w:val="17"/>
        </w:numPr>
        <w:ind w:firstLineChars="0"/>
      </w:pPr>
      <w:r>
        <w:rPr>
          <w:rFonts w:hint="eastAsia"/>
        </w:rPr>
        <w:t xml:space="preserve">Check whether </w:t>
      </w:r>
      <w:r w:rsidR="008447D3">
        <w:rPr>
          <w:szCs w:val="21"/>
        </w:rPr>
        <w:t>a senior</w:t>
      </w:r>
      <w:r>
        <w:rPr>
          <w:rFonts w:hint="eastAsia"/>
        </w:rPr>
        <w:t xml:space="preserve"> </w:t>
      </w:r>
      <w:r>
        <w:t>manager can update a campaign.</w:t>
      </w:r>
    </w:p>
    <w:p w:rsidR="00493C29" w:rsidRDefault="00493C29" w:rsidP="00493C29">
      <w:pPr>
        <w:pStyle w:val="ab"/>
        <w:numPr>
          <w:ilvl w:val="0"/>
          <w:numId w:val="17"/>
        </w:numPr>
        <w:ind w:firstLineChars="0"/>
      </w:pPr>
      <w:r>
        <w:rPr>
          <w:rFonts w:hint="eastAsia"/>
        </w:rPr>
        <w:t xml:space="preserve">Check whether </w:t>
      </w:r>
      <w:r w:rsidR="008447D3">
        <w:t>a purchasing assistant</w:t>
      </w:r>
      <w:r>
        <w:t xml:space="preserve"> can update a campaign.</w:t>
      </w:r>
    </w:p>
    <w:p w:rsidR="008447D3" w:rsidRDefault="008447D3" w:rsidP="00493C29">
      <w:pPr>
        <w:pStyle w:val="ab"/>
        <w:numPr>
          <w:ilvl w:val="0"/>
          <w:numId w:val="17"/>
        </w:numPr>
        <w:ind w:firstLineChars="0"/>
      </w:pPr>
      <w:r>
        <w:t xml:space="preserve">Check whether a non-number character can be insert into the </w:t>
      </w:r>
      <w:r>
        <w:t>cost</w:t>
      </w:r>
      <w:r>
        <w:t xml:space="preserve"> field.</w:t>
      </w:r>
    </w:p>
    <w:p w:rsidR="008447D3" w:rsidRDefault="008447D3" w:rsidP="00493C29">
      <w:pPr>
        <w:pStyle w:val="ab"/>
        <w:numPr>
          <w:ilvl w:val="0"/>
          <w:numId w:val="17"/>
        </w:numPr>
        <w:ind w:firstLineChars="0"/>
      </w:pPr>
      <w:r>
        <w:t>Check whether a blank title can be insert into the title field.</w:t>
      </w:r>
    </w:p>
    <w:p w:rsidR="008447D3" w:rsidRDefault="008447D3" w:rsidP="008447D3">
      <w:pPr>
        <w:pStyle w:val="2"/>
        <w:numPr>
          <w:ilvl w:val="1"/>
          <w:numId w:val="2"/>
        </w:numPr>
        <w:rPr>
          <w:rFonts w:hint="eastAsia"/>
        </w:rPr>
      </w:pPr>
      <w:r>
        <w:rPr>
          <w:rFonts w:hint="eastAsia"/>
        </w:rPr>
        <w:lastRenderedPageBreak/>
        <w:t>ManagerSys_UC002</w:t>
      </w:r>
    </w:p>
    <w:p w:rsidR="008447D3" w:rsidRDefault="008447D3" w:rsidP="008447D3">
      <w:pPr>
        <w:pStyle w:val="ab"/>
        <w:numPr>
          <w:ilvl w:val="0"/>
          <w:numId w:val="19"/>
        </w:numPr>
        <w:ind w:firstLineChars="0"/>
      </w:pPr>
      <w:r>
        <w:rPr>
          <w:rFonts w:hint="eastAsia"/>
        </w:rPr>
        <w:t>Check whether a</w:t>
      </w:r>
      <w:r>
        <w:t>n account</w:t>
      </w:r>
      <w:r>
        <w:rPr>
          <w:rFonts w:hint="eastAsia"/>
        </w:rPr>
        <w:t xml:space="preserve"> </w:t>
      </w:r>
      <w:r>
        <w:t xml:space="preserve">manager can update </w:t>
      </w:r>
      <w:r>
        <w:t xml:space="preserve">the staff list of </w:t>
      </w:r>
      <w:r>
        <w:t>a campaign.</w:t>
      </w:r>
    </w:p>
    <w:p w:rsidR="008447D3" w:rsidRDefault="008447D3" w:rsidP="008447D3">
      <w:pPr>
        <w:pStyle w:val="ab"/>
        <w:numPr>
          <w:ilvl w:val="0"/>
          <w:numId w:val="19"/>
        </w:numPr>
        <w:ind w:firstLineChars="0"/>
      </w:pPr>
      <w:r>
        <w:rPr>
          <w:rFonts w:hint="eastAsia"/>
        </w:rPr>
        <w:t>Check whether a</w:t>
      </w:r>
      <w:r>
        <w:t xml:space="preserve"> creative staff</w:t>
      </w:r>
      <w:r>
        <w:t xml:space="preserve"> can update the staff list of a campaign.</w:t>
      </w:r>
    </w:p>
    <w:p w:rsidR="008447D3" w:rsidRDefault="008447D3" w:rsidP="008447D3">
      <w:pPr>
        <w:pStyle w:val="ab"/>
        <w:numPr>
          <w:ilvl w:val="0"/>
          <w:numId w:val="19"/>
        </w:numPr>
        <w:ind w:firstLineChars="0"/>
      </w:pPr>
      <w:r>
        <w:rPr>
          <w:rFonts w:hint="eastAsia"/>
        </w:rPr>
        <w:t>Check whether a</w:t>
      </w:r>
      <w:r>
        <w:t xml:space="preserve"> purchasing</w:t>
      </w:r>
      <w:r>
        <w:t xml:space="preserve"> </w:t>
      </w:r>
      <w:r>
        <w:t xml:space="preserve">assistant </w:t>
      </w:r>
      <w:r>
        <w:t>can update the staff list of a campaign.</w:t>
      </w:r>
    </w:p>
    <w:p w:rsidR="008447D3" w:rsidRDefault="008447D3" w:rsidP="008447D3">
      <w:pPr>
        <w:pStyle w:val="ab"/>
        <w:numPr>
          <w:ilvl w:val="0"/>
          <w:numId w:val="19"/>
        </w:numPr>
        <w:ind w:firstLineChars="0"/>
      </w:pPr>
      <w:r>
        <w:rPr>
          <w:rFonts w:hint="eastAsia"/>
        </w:rPr>
        <w:t>Check whether a</w:t>
      </w:r>
      <w:r>
        <w:t xml:space="preserve"> senior</w:t>
      </w:r>
      <w:r>
        <w:rPr>
          <w:rFonts w:hint="eastAsia"/>
        </w:rPr>
        <w:t xml:space="preserve"> </w:t>
      </w:r>
      <w:r>
        <w:t>manager can update the staff list of a campaign.</w:t>
      </w:r>
    </w:p>
    <w:p w:rsidR="008447D3" w:rsidRDefault="008447D3" w:rsidP="008447D3">
      <w:pPr>
        <w:pStyle w:val="ab"/>
        <w:numPr>
          <w:ilvl w:val="0"/>
          <w:numId w:val="19"/>
        </w:numPr>
        <w:ind w:firstLineChars="0"/>
      </w:pPr>
      <w:r>
        <w:rPr>
          <w:rFonts w:hint="eastAsia"/>
        </w:rPr>
        <w:t>Check whether a</w:t>
      </w:r>
      <w:r>
        <w:t xml:space="preserve"> blank staff can be selected.</w:t>
      </w:r>
    </w:p>
    <w:p w:rsidR="008447D3" w:rsidRDefault="008447D3" w:rsidP="008447D3">
      <w:pPr>
        <w:pStyle w:val="ab"/>
        <w:numPr>
          <w:ilvl w:val="0"/>
          <w:numId w:val="19"/>
        </w:numPr>
        <w:ind w:firstLineChars="0"/>
      </w:pPr>
      <w:r>
        <w:t>Check whether a staff’s workhour can be changed.</w:t>
      </w:r>
    </w:p>
    <w:p w:rsidR="008447D3" w:rsidRDefault="008447D3" w:rsidP="008447D3">
      <w:pPr>
        <w:pStyle w:val="ab"/>
        <w:numPr>
          <w:ilvl w:val="0"/>
          <w:numId w:val="19"/>
        </w:numPr>
        <w:ind w:firstLineChars="0"/>
      </w:pPr>
      <w:r>
        <w:t>Check whether a non-number character can be insert into the workhour field.</w:t>
      </w:r>
    </w:p>
    <w:p w:rsidR="008447D3" w:rsidRDefault="008447D3" w:rsidP="008447D3">
      <w:pPr>
        <w:pStyle w:val="ab"/>
        <w:numPr>
          <w:ilvl w:val="0"/>
          <w:numId w:val="19"/>
        </w:numPr>
        <w:ind w:firstLineChars="0"/>
      </w:pPr>
      <w:r>
        <w:t>Check whether a unauthorized user can get the staff list.</w:t>
      </w:r>
    </w:p>
    <w:p w:rsidR="008447D3" w:rsidRDefault="008447D3" w:rsidP="008447D3">
      <w:pPr>
        <w:pStyle w:val="2"/>
        <w:numPr>
          <w:ilvl w:val="1"/>
          <w:numId w:val="2"/>
        </w:numPr>
        <w:rPr>
          <w:rFonts w:hint="eastAsia"/>
        </w:rPr>
      </w:pPr>
      <w:r>
        <w:rPr>
          <w:rFonts w:hint="eastAsia"/>
        </w:rPr>
        <w:t>ManagerSys_UC003</w:t>
      </w:r>
    </w:p>
    <w:p w:rsidR="008447D3" w:rsidRDefault="008447D3" w:rsidP="008447D3">
      <w:pPr>
        <w:pStyle w:val="ab"/>
        <w:numPr>
          <w:ilvl w:val="0"/>
          <w:numId w:val="20"/>
        </w:numPr>
        <w:ind w:firstLineChars="0"/>
        <w:rPr>
          <w:rFonts w:hint="eastAsia"/>
        </w:rPr>
      </w:pPr>
      <w:r>
        <w:rPr>
          <w:rFonts w:hint="eastAsia"/>
        </w:rPr>
        <w:t>Check whether an account manager can view all campaigns which he manages.</w:t>
      </w:r>
    </w:p>
    <w:p w:rsidR="008447D3" w:rsidRDefault="008447D3" w:rsidP="008447D3">
      <w:pPr>
        <w:pStyle w:val="ab"/>
        <w:numPr>
          <w:ilvl w:val="0"/>
          <w:numId w:val="20"/>
        </w:numPr>
        <w:ind w:firstLineChars="0"/>
      </w:pPr>
      <w:r>
        <w:t>Check whether an account manager can view campaigns which he doesn’t manage.</w:t>
      </w:r>
    </w:p>
    <w:p w:rsidR="008447D3" w:rsidRDefault="008447D3" w:rsidP="008447D3">
      <w:pPr>
        <w:pStyle w:val="ab"/>
        <w:numPr>
          <w:ilvl w:val="0"/>
          <w:numId w:val="20"/>
        </w:numPr>
        <w:ind w:firstLineChars="0"/>
      </w:pPr>
      <w:r>
        <w:t>Check whether a senior manager can view all campaigns.</w:t>
      </w:r>
    </w:p>
    <w:p w:rsidR="008447D3" w:rsidRDefault="008447D3" w:rsidP="008447D3">
      <w:pPr>
        <w:pStyle w:val="ab"/>
        <w:numPr>
          <w:ilvl w:val="0"/>
          <w:numId w:val="20"/>
        </w:numPr>
        <w:ind w:firstLineChars="0"/>
      </w:pPr>
      <w:r>
        <w:t>Check whether a purchasing assistant can view campaigns where he is in.</w:t>
      </w:r>
    </w:p>
    <w:p w:rsidR="008447D3" w:rsidRDefault="008447D3" w:rsidP="008447D3">
      <w:pPr>
        <w:pStyle w:val="ab"/>
        <w:numPr>
          <w:ilvl w:val="0"/>
          <w:numId w:val="20"/>
        </w:numPr>
        <w:ind w:firstLineChars="0"/>
      </w:pPr>
      <w:r>
        <w:t xml:space="preserve">Check whether a purchasing assistant can view campaigns where he is </w:t>
      </w:r>
      <w:r w:rsidR="00FF3247">
        <w:t xml:space="preserve">not </w:t>
      </w:r>
      <w:r>
        <w:t>in</w:t>
      </w:r>
      <w:r w:rsidR="00FF3247">
        <w:t>.</w:t>
      </w:r>
    </w:p>
    <w:p w:rsidR="00FF3247" w:rsidRDefault="00FF3247" w:rsidP="00FF3247">
      <w:pPr>
        <w:pStyle w:val="ab"/>
        <w:numPr>
          <w:ilvl w:val="0"/>
          <w:numId w:val="20"/>
        </w:numPr>
        <w:ind w:firstLineChars="0"/>
      </w:pPr>
      <w:r>
        <w:t xml:space="preserve">Check whether a </w:t>
      </w:r>
      <w:r>
        <w:t>creative</w:t>
      </w:r>
      <w:r>
        <w:t xml:space="preserve"> </w:t>
      </w:r>
      <w:r>
        <w:t>staff</w:t>
      </w:r>
      <w:r>
        <w:t xml:space="preserve"> can view campaigns where he is in.</w:t>
      </w:r>
    </w:p>
    <w:p w:rsidR="00FF3247" w:rsidRPr="008447D3" w:rsidRDefault="00FF3247" w:rsidP="00FF3247">
      <w:pPr>
        <w:pStyle w:val="ab"/>
        <w:numPr>
          <w:ilvl w:val="0"/>
          <w:numId w:val="20"/>
        </w:numPr>
        <w:ind w:firstLineChars="0"/>
        <w:rPr>
          <w:rFonts w:hint="eastAsia"/>
        </w:rPr>
      </w:pPr>
      <w:r>
        <w:t xml:space="preserve">Check whether a </w:t>
      </w:r>
      <w:r>
        <w:t>creative</w:t>
      </w:r>
      <w:r>
        <w:t xml:space="preserve"> </w:t>
      </w:r>
      <w:r>
        <w:t>staff</w:t>
      </w:r>
      <w:r>
        <w:t xml:space="preserve"> can view campaigns where he is not in</w:t>
      </w:r>
      <w:r w:rsidR="00796C40">
        <w:t>.</w:t>
      </w:r>
      <w:bookmarkStart w:id="11" w:name="_GoBack"/>
      <w:bookmarkEnd w:id="11"/>
    </w:p>
    <w:p w:rsidR="00672322" w:rsidRDefault="00672322" w:rsidP="00493C29">
      <w:pPr>
        <w:pStyle w:val="1"/>
        <w:numPr>
          <w:ilvl w:val="0"/>
          <w:numId w:val="2"/>
        </w:numPr>
      </w:pPr>
      <w:r>
        <w:t>Summary</w:t>
      </w:r>
      <w:bookmarkEnd w:id="10"/>
    </w:p>
    <w:p w:rsidR="00672322" w:rsidRDefault="00672322" w:rsidP="00493C29">
      <w:pPr>
        <w:pStyle w:val="2"/>
        <w:numPr>
          <w:ilvl w:val="1"/>
          <w:numId w:val="2"/>
        </w:numPr>
      </w:pPr>
      <w:bookmarkStart w:id="12" w:name="_Toc495978287"/>
      <w:r>
        <w:rPr>
          <w:rFonts w:hint="eastAsia"/>
        </w:rPr>
        <w:t>Testing Result</w:t>
      </w:r>
      <w:bookmarkEnd w:id="12"/>
    </w:p>
    <w:tbl>
      <w:tblPr>
        <w:tblStyle w:val="5-3"/>
        <w:tblW w:w="0" w:type="auto"/>
        <w:tblLook w:val="04A0" w:firstRow="1" w:lastRow="0" w:firstColumn="1" w:lastColumn="0" w:noHBand="0" w:noVBand="1"/>
      </w:tblPr>
      <w:tblGrid>
        <w:gridCol w:w="1382"/>
        <w:gridCol w:w="1382"/>
        <w:gridCol w:w="1383"/>
        <w:gridCol w:w="1383"/>
        <w:gridCol w:w="1383"/>
        <w:gridCol w:w="1383"/>
      </w:tblGrid>
      <w:tr w:rsidR="00672322" w:rsidTr="00672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gridSpan w:val="2"/>
            <w:tcBorders>
              <w:right w:val="single" w:sz="4" w:space="0" w:color="FFFFFF" w:themeColor="background1"/>
            </w:tcBorders>
            <w:vAlign w:val="center"/>
          </w:tcPr>
          <w:p w:rsidR="00672322" w:rsidRDefault="00672322" w:rsidP="00672322">
            <w:pPr>
              <w:jc w:val="center"/>
            </w:pPr>
            <w:r>
              <w:rPr>
                <w:rFonts w:hint="eastAsia"/>
              </w:rPr>
              <w:t>Module</w:t>
            </w:r>
          </w:p>
        </w:tc>
        <w:tc>
          <w:tcPr>
            <w:tcW w:w="1383" w:type="dxa"/>
            <w:tcBorders>
              <w:left w:val="single" w:sz="4" w:space="0" w:color="FFFFFF" w:themeColor="background1"/>
              <w:right w:val="single" w:sz="4" w:space="0" w:color="FFFFFF" w:themeColor="background1"/>
            </w:tcBorders>
            <w:vAlign w:val="center"/>
          </w:tcPr>
          <w:p w:rsidR="00672322" w:rsidRDefault="00672322" w:rsidP="00672322">
            <w:pPr>
              <w:jc w:val="center"/>
              <w:cnfStyle w:val="100000000000" w:firstRow="1" w:lastRow="0" w:firstColumn="0" w:lastColumn="0" w:oddVBand="0" w:evenVBand="0" w:oddHBand="0" w:evenHBand="0" w:firstRowFirstColumn="0" w:firstRowLastColumn="0" w:lastRowFirstColumn="0" w:lastRowLastColumn="0"/>
            </w:pPr>
            <w:r>
              <w:rPr>
                <w:rFonts w:hint="eastAsia"/>
              </w:rPr>
              <w:t>Amount</w:t>
            </w:r>
          </w:p>
        </w:tc>
        <w:tc>
          <w:tcPr>
            <w:tcW w:w="1383" w:type="dxa"/>
            <w:tcBorders>
              <w:left w:val="single" w:sz="4" w:space="0" w:color="FFFFFF" w:themeColor="background1"/>
              <w:right w:val="single" w:sz="4" w:space="0" w:color="FFFFFF" w:themeColor="background1"/>
            </w:tcBorders>
            <w:vAlign w:val="center"/>
          </w:tcPr>
          <w:p w:rsidR="00672322" w:rsidRDefault="00672322" w:rsidP="00672322">
            <w:pPr>
              <w:jc w:val="center"/>
              <w:cnfStyle w:val="100000000000" w:firstRow="1" w:lastRow="0" w:firstColumn="0" w:lastColumn="0" w:oddVBand="0" w:evenVBand="0" w:oddHBand="0" w:evenHBand="0" w:firstRowFirstColumn="0" w:firstRowLastColumn="0" w:lastRowFirstColumn="0" w:lastRowLastColumn="0"/>
            </w:pPr>
            <w:r>
              <w:rPr>
                <w:rFonts w:hint="eastAsia"/>
              </w:rPr>
              <w:t>Pass</w:t>
            </w:r>
          </w:p>
        </w:tc>
        <w:tc>
          <w:tcPr>
            <w:tcW w:w="1383" w:type="dxa"/>
            <w:tcBorders>
              <w:left w:val="single" w:sz="4" w:space="0" w:color="FFFFFF" w:themeColor="background1"/>
              <w:right w:val="single" w:sz="4" w:space="0" w:color="FFFFFF" w:themeColor="background1"/>
            </w:tcBorders>
            <w:vAlign w:val="center"/>
          </w:tcPr>
          <w:p w:rsidR="00672322" w:rsidRDefault="00672322" w:rsidP="00672322">
            <w:pPr>
              <w:jc w:val="center"/>
              <w:cnfStyle w:val="100000000000" w:firstRow="1" w:lastRow="0" w:firstColumn="0" w:lastColumn="0" w:oddVBand="0" w:evenVBand="0" w:oddHBand="0" w:evenHBand="0" w:firstRowFirstColumn="0" w:firstRowLastColumn="0" w:lastRowFirstColumn="0" w:lastRowLastColumn="0"/>
            </w:pPr>
            <w:r>
              <w:rPr>
                <w:rFonts w:hint="eastAsia"/>
              </w:rPr>
              <w:t>Fail</w:t>
            </w:r>
          </w:p>
        </w:tc>
        <w:tc>
          <w:tcPr>
            <w:tcW w:w="1383" w:type="dxa"/>
            <w:tcBorders>
              <w:left w:val="single" w:sz="4" w:space="0" w:color="FFFFFF" w:themeColor="background1"/>
            </w:tcBorders>
            <w:vAlign w:val="center"/>
          </w:tcPr>
          <w:p w:rsidR="00672322" w:rsidRDefault="00672322" w:rsidP="00672322">
            <w:pPr>
              <w:jc w:val="center"/>
              <w:cnfStyle w:val="100000000000" w:firstRow="1" w:lastRow="0" w:firstColumn="0" w:lastColumn="0" w:oddVBand="0" w:evenVBand="0" w:oddHBand="0" w:evenHBand="0" w:firstRowFirstColumn="0" w:firstRowLastColumn="0" w:lastRowFirstColumn="0" w:lastRowLastColumn="0"/>
            </w:pPr>
            <w:r>
              <w:rPr>
                <w:rFonts w:hint="eastAsia"/>
              </w:rPr>
              <w:t>Ratio</w:t>
            </w:r>
          </w:p>
        </w:tc>
      </w:tr>
      <w:tr w:rsidR="00672322" w:rsidTr="0067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vAlign w:val="center"/>
          </w:tcPr>
          <w:p w:rsidR="00672322" w:rsidRDefault="00672322" w:rsidP="00672322">
            <w:pPr>
              <w:jc w:val="center"/>
            </w:pPr>
            <w:r>
              <w:t>FRONT</w:t>
            </w:r>
          </w:p>
        </w:tc>
        <w:tc>
          <w:tcPr>
            <w:tcW w:w="1382" w:type="dxa"/>
            <w:shd w:val="clear" w:color="auto" w:fill="A5A5A5" w:themeFill="accent3"/>
            <w:vAlign w:val="center"/>
          </w:tcPr>
          <w:p w:rsidR="00672322" w:rsidRPr="00916ECC" w:rsidRDefault="00672322" w:rsidP="0067232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r>
      <w:tr w:rsidR="00672322" w:rsidTr="00672322">
        <w:tc>
          <w:tcPr>
            <w:cnfStyle w:val="001000000000" w:firstRow="0" w:lastRow="0" w:firstColumn="1" w:lastColumn="0" w:oddVBand="0" w:evenVBand="0" w:oddHBand="0" w:evenHBand="0" w:firstRowFirstColumn="0" w:firstRowLastColumn="0" w:lastRowFirstColumn="0" w:lastRowLastColumn="0"/>
            <w:tcW w:w="1382" w:type="dxa"/>
            <w:vMerge/>
            <w:vAlign w:val="center"/>
          </w:tcPr>
          <w:p w:rsidR="00672322" w:rsidRDefault="00672322" w:rsidP="00672322">
            <w:pPr>
              <w:jc w:val="center"/>
            </w:pPr>
          </w:p>
        </w:tc>
        <w:tc>
          <w:tcPr>
            <w:tcW w:w="1382" w:type="dxa"/>
            <w:shd w:val="clear" w:color="auto" w:fill="A5A5A5" w:themeFill="accent3"/>
            <w:vAlign w:val="center"/>
          </w:tcPr>
          <w:p w:rsidR="00672322" w:rsidRPr="00916ECC" w:rsidRDefault="00672322" w:rsidP="0067232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r>
      <w:tr w:rsidR="00672322" w:rsidTr="0067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vAlign w:val="center"/>
          </w:tcPr>
          <w:p w:rsidR="00672322" w:rsidRDefault="00672322" w:rsidP="00672322">
            <w:pPr>
              <w:jc w:val="center"/>
            </w:pPr>
            <w:r>
              <w:rPr>
                <w:rFonts w:hint="eastAsia"/>
              </w:rPr>
              <w:t>B</w:t>
            </w:r>
            <w:r>
              <w:t>ACK</w:t>
            </w:r>
          </w:p>
        </w:tc>
        <w:tc>
          <w:tcPr>
            <w:tcW w:w="1382" w:type="dxa"/>
            <w:shd w:val="clear" w:color="auto" w:fill="A5A5A5" w:themeFill="accent3"/>
            <w:vAlign w:val="center"/>
          </w:tcPr>
          <w:p w:rsidR="00672322" w:rsidRPr="00916ECC" w:rsidRDefault="00672322" w:rsidP="0067232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r>
      <w:tr w:rsidR="00672322" w:rsidTr="00672322">
        <w:tc>
          <w:tcPr>
            <w:cnfStyle w:val="001000000000" w:firstRow="0" w:lastRow="0" w:firstColumn="1" w:lastColumn="0" w:oddVBand="0" w:evenVBand="0" w:oddHBand="0" w:evenHBand="0" w:firstRowFirstColumn="0" w:firstRowLastColumn="0" w:lastRowFirstColumn="0" w:lastRowLastColumn="0"/>
            <w:tcW w:w="1382" w:type="dxa"/>
            <w:vMerge/>
            <w:vAlign w:val="center"/>
          </w:tcPr>
          <w:p w:rsidR="00672322" w:rsidRDefault="00672322" w:rsidP="00672322">
            <w:pPr>
              <w:jc w:val="center"/>
            </w:pPr>
          </w:p>
        </w:tc>
        <w:tc>
          <w:tcPr>
            <w:tcW w:w="1382" w:type="dxa"/>
            <w:shd w:val="clear" w:color="auto" w:fill="A5A5A5" w:themeFill="accent3"/>
            <w:vAlign w:val="center"/>
          </w:tcPr>
          <w:p w:rsidR="00672322" w:rsidRPr="00916ECC" w:rsidRDefault="00672322" w:rsidP="0067232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c>
          <w:tcPr>
            <w:tcW w:w="1383" w:type="dxa"/>
            <w:vAlign w:val="center"/>
          </w:tcPr>
          <w:p w:rsidR="00672322" w:rsidRDefault="00672322" w:rsidP="00672322">
            <w:pPr>
              <w:jc w:val="center"/>
              <w:cnfStyle w:val="000000000000" w:firstRow="0" w:lastRow="0" w:firstColumn="0" w:lastColumn="0" w:oddVBand="0" w:evenVBand="0" w:oddHBand="0" w:evenHBand="0" w:firstRowFirstColumn="0" w:firstRowLastColumn="0" w:lastRowFirstColumn="0" w:lastRowLastColumn="0"/>
            </w:pPr>
          </w:p>
        </w:tc>
      </w:tr>
      <w:tr w:rsidR="00672322" w:rsidTr="0067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ign w:val="center"/>
          </w:tcPr>
          <w:p w:rsidR="00672322" w:rsidRDefault="00672322" w:rsidP="00672322">
            <w:pPr>
              <w:jc w:val="center"/>
            </w:pPr>
          </w:p>
        </w:tc>
        <w:tc>
          <w:tcPr>
            <w:tcW w:w="1382" w:type="dxa"/>
            <w:shd w:val="clear" w:color="auto" w:fill="A5A5A5" w:themeFill="accent3"/>
            <w:vAlign w:val="center"/>
          </w:tcPr>
          <w:p w:rsidR="00672322" w:rsidRPr="00916ECC" w:rsidRDefault="00672322" w:rsidP="0067232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c>
          <w:tcPr>
            <w:tcW w:w="1383" w:type="dxa"/>
            <w:vAlign w:val="center"/>
          </w:tcPr>
          <w:p w:rsidR="00672322" w:rsidRDefault="00672322" w:rsidP="00672322">
            <w:pPr>
              <w:jc w:val="center"/>
              <w:cnfStyle w:val="000000100000" w:firstRow="0" w:lastRow="0" w:firstColumn="0" w:lastColumn="0" w:oddVBand="0" w:evenVBand="0" w:oddHBand="1" w:evenHBand="0" w:firstRowFirstColumn="0" w:firstRowLastColumn="0" w:lastRowFirstColumn="0" w:lastRowLastColumn="0"/>
            </w:pPr>
          </w:p>
        </w:tc>
      </w:tr>
    </w:tbl>
    <w:p w:rsidR="00672322" w:rsidRDefault="00672322" w:rsidP="00493C29">
      <w:pPr>
        <w:pStyle w:val="2"/>
        <w:numPr>
          <w:ilvl w:val="1"/>
          <w:numId w:val="2"/>
        </w:numPr>
      </w:pPr>
      <w:bookmarkStart w:id="13" w:name="_Toc495978288"/>
      <w:r>
        <w:rPr>
          <w:rFonts w:hint="eastAsia"/>
        </w:rPr>
        <w:t>Analysis</w:t>
      </w:r>
      <w:bookmarkEnd w:id="13"/>
    </w:p>
    <w:p w:rsidR="00672322" w:rsidRPr="00672322" w:rsidRDefault="00672322" w:rsidP="00672322">
      <w:pPr>
        <w:ind w:firstLineChars="200" w:firstLine="480"/>
      </w:pPr>
      <w:r>
        <w:rPr>
          <w:rFonts w:hint="eastAsia"/>
        </w:rPr>
        <w:t>*</w:t>
      </w:r>
      <w:r>
        <w:t>TODO after system testing</w:t>
      </w:r>
    </w:p>
    <w:sectPr w:rsidR="00672322" w:rsidRPr="00672322" w:rsidSect="008D78DF">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101" w:rsidRDefault="00312101" w:rsidP="008D78DF">
      <w:r>
        <w:separator/>
      </w:r>
    </w:p>
  </w:endnote>
  <w:endnote w:type="continuationSeparator" w:id="0">
    <w:p w:rsidR="00312101" w:rsidRDefault="00312101" w:rsidP="008D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21E" w:rsidRPr="00CD34ED" w:rsidRDefault="00C9221E" w:rsidP="00CD34E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958157"/>
      <w:docPartObj>
        <w:docPartGallery w:val="Page Numbers (Bottom of Page)"/>
        <w:docPartUnique/>
      </w:docPartObj>
    </w:sdtPr>
    <w:sdtEndPr/>
    <w:sdtContent>
      <w:p w:rsidR="00C9221E" w:rsidRDefault="00C9221E">
        <w:pPr>
          <w:pStyle w:val="a9"/>
          <w:jc w:val="center"/>
        </w:pPr>
        <w:r>
          <w:fldChar w:fldCharType="begin"/>
        </w:r>
        <w:r>
          <w:instrText>PAGE   \* MERGEFORMAT</w:instrText>
        </w:r>
        <w:r>
          <w:fldChar w:fldCharType="separate"/>
        </w:r>
        <w:r w:rsidR="00796C40" w:rsidRPr="00796C40">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101" w:rsidRDefault="00312101" w:rsidP="008D78DF">
      <w:r>
        <w:separator/>
      </w:r>
    </w:p>
  </w:footnote>
  <w:footnote w:type="continuationSeparator" w:id="0">
    <w:p w:rsidR="00312101" w:rsidRDefault="00312101" w:rsidP="008D7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7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4659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19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5C27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70F55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7815D85"/>
    <w:multiLevelType w:val="hybridMultilevel"/>
    <w:tmpl w:val="0C94D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723987"/>
    <w:multiLevelType w:val="hybridMultilevel"/>
    <w:tmpl w:val="80604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6F11FC"/>
    <w:multiLevelType w:val="hybridMultilevel"/>
    <w:tmpl w:val="6802B4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AB4EDF"/>
    <w:multiLevelType w:val="hybridMultilevel"/>
    <w:tmpl w:val="22CAE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0F5708"/>
    <w:multiLevelType w:val="hybridMultilevel"/>
    <w:tmpl w:val="41B08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B817B5"/>
    <w:multiLevelType w:val="hybridMultilevel"/>
    <w:tmpl w:val="7DACA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987BCE"/>
    <w:multiLevelType w:val="hybridMultilevel"/>
    <w:tmpl w:val="E39A0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5420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3141F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60E4E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6DE3B74"/>
    <w:multiLevelType w:val="hybridMultilevel"/>
    <w:tmpl w:val="03228B6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65EF4B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B056C27"/>
    <w:multiLevelType w:val="hybridMultilevel"/>
    <w:tmpl w:val="DE7CE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795FC5"/>
    <w:multiLevelType w:val="hybridMultilevel"/>
    <w:tmpl w:val="84E0E4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656C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0"/>
  </w:num>
  <w:num w:numId="3">
    <w:abstractNumId w:val="4"/>
  </w:num>
  <w:num w:numId="4">
    <w:abstractNumId w:val="1"/>
  </w:num>
  <w:num w:numId="5">
    <w:abstractNumId w:val="3"/>
  </w:num>
  <w:num w:numId="6">
    <w:abstractNumId w:val="12"/>
  </w:num>
  <w:num w:numId="7">
    <w:abstractNumId w:val="19"/>
  </w:num>
  <w:num w:numId="8">
    <w:abstractNumId w:val="13"/>
  </w:num>
  <w:num w:numId="9">
    <w:abstractNumId w:val="9"/>
  </w:num>
  <w:num w:numId="10">
    <w:abstractNumId w:val="2"/>
  </w:num>
  <w:num w:numId="11">
    <w:abstractNumId w:val="17"/>
  </w:num>
  <w:num w:numId="12">
    <w:abstractNumId w:val="6"/>
  </w:num>
  <w:num w:numId="13">
    <w:abstractNumId w:val="18"/>
  </w:num>
  <w:num w:numId="14">
    <w:abstractNumId w:val="14"/>
  </w:num>
  <w:num w:numId="15">
    <w:abstractNumId w:val="15"/>
  </w:num>
  <w:num w:numId="16">
    <w:abstractNumId w:val="7"/>
  </w:num>
  <w:num w:numId="17">
    <w:abstractNumId w:val="11"/>
  </w:num>
  <w:num w:numId="18">
    <w:abstractNumId w:val="10"/>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8A9"/>
    <w:rsid w:val="00085AE1"/>
    <w:rsid w:val="00122409"/>
    <w:rsid w:val="001273A0"/>
    <w:rsid w:val="00165834"/>
    <w:rsid w:val="0018662C"/>
    <w:rsid w:val="001A6DF1"/>
    <w:rsid w:val="001B49D8"/>
    <w:rsid w:val="001F466E"/>
    <w:rsid w:val="002F7B8E"/>
    <w:rsid w:val="00312101"/>
    <w:rsid w:val="003603BC"/>
    <w:rsid w:val="00426BC0"/>
    <w:rsid w:val="00447EA8"/>
    <w:rsid w:val="004862A8"/>
    <w:rsid w:val="00493C29"/>
    <w:rsid w:val="004C10A1"/>
    <w:rsid w:val="005017AD"/>
    <w:rsid w:val="0050210B"/>
    <w:rsid w:val="005316B6"/>
    <w:rsid w:val="00561275"/>
    <w:rsid w:val="005918A9"/>
    <w:rsid w:val="005B7324"/>
    <w:rsid w:val="00613D7E"/>
    <w:rsid w:val="00630252"/>
    <w:rsid w:val="00672322"/>
    <w:rsid w:val="00690B30"/>
    <w:rsid w:val="006B1777"/>
    <w:rsid w:val="00705652"/>
    <w:rsid w:val="00796C40"/>
    <w:rsid w:val="007B1007"/>
    <w:rsid w:val="007B2BDB"/>
    <w:rsid w:val="007C1115"/>
    <w:rsid w:val="007C5B1B"/>
    <w:rsid w:val="007C78F8"/>
    <w:rsid w:val="007D47EF"/>
    <w:rsid w:val="00801CBF"/>
    <w:rsid w:val="00810242"/>
    <w:rsid w:val="008447D3"/>
    <w:rsid w:val="0085023B"/>
    <w:rsid w:val="008532DA"/>
    <w:rsid w:val="00857A89"/>
    <w:rsid w:val="0086330C"/>
    <w:rsid w:val="008A4305"/>
    <w:rsid w:val="008D78DF"/>
    <w:rsid w:val="008E6FB6"/>
    <w:rsid w:val="008F718D"/>
    <w:rsid w:val="009000BC"/>
    <w:rsid w:val="0090739B"/>
    <w:rsid w:val="00916ECC"/>
    <w:rsid w:val="00954848"/>
    <w:rsid w:val="00971736"/>
    <w:rsid w:val="009D78BB"/>
    <w:rsid w:val="009F00C6"/>
    <w:rsid w:val="00A17ECC"/>
    <w:rsid w:val="00A20017"/>
    <w:rsid w:val="00A27ECB"/>
    <w:rsid w:val="00A37024"/>
    <w:rsid w:val="00AB30F1"/>
    <w:rsid w:val="00B078DD"/>
    <w:rsid w:val="00B122C6"/>
    <w:rsid w:val="00B31D6F"/>
    <w:rsid w:val="00BC37CD"/>
    <w:rsid w:val="00BE6507"/>
    <w:rsid w:val="00C31607"/>
    <w:rsid w:val="00C9221E"/>
    <w:rsid w:val="00CD34ED"/>
    <w:rsid w:val="00D53088"/>
    <w:rsid w:val="00D64915"/>
    <w:rsid w:val="00D979FF"/>
    <w:rsid w:val="00DD4AE6"/>
    <w:rsid w:val="00E1259B"/>
    <w:rsid w:val="00E82697"/>
    <w:rsid w:val="00EA568D"/>
    <w:rsid w:val="00F04147"/>
    <w:rsid w:val="00F14BF0"/>
    <w:rsid w:val="00F47ED1"/>
    <w:rsid w:val="00F55163"/>
    <w:rsid w:val="00F60291"/>
    <w:rsid w:val="00F641DE"/>
    <w:rsid w:val="00FA7CDF"/>
    <w:rsid w:val="00FC476C"/>
    <w:rsid w:val="00FD23DD"/>
    <w:rsid w:val="00FF3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49A7"/>
  <w15:chartTrackingRefBased/>
  <w15:docId w15:val="{0ECA8427-57D1-4746-B0F1-82FB3EEB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1736"/>
    <w:pPr>
      <w:widowControl w:val="0"/>
      <w:jc w:val="both"/>
    </w:pPr>
    <w:rPr>
      <w:sz w:val="24"/>
    </w:rPr>
  </w:style>
  <w:style w:type="paragraph" w:styleId="1">
    <w:name w:val="heading 1"/>
    <w:basedOn w:val="a"/>
    <w:next w:val="a"/>
    <w:link w:val="10"/>
    <w:uiPriority w:val="9"/>
    <w:qFormat/>
    <w:rsid w:val="00426B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58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65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02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D23DD"/>
    <w:rPr>
      <w:kern w:val="0"/>
      <w:sz w:val="22"/>
    </w:rPr>
  </w:style>
  <w:style w:type="character" w:customStyle="1" w:styleId="a4">
    <w:name w:val="无间隔 字符"/>
    <w:basedOn w:val="a0"/>
    <w:link w:val="a3"/>
    <w:uiPriority w:val="1"/>
    <w:rsid w:val="00FD23DD"/>
    <w:rPr>
      <w:kern w:val="0"/>
      <w:sz w:val="22"/>
    </w:rPr>
  </w:style>
  <w:style w:type="character" w:customStyle="1" w:styleId="10">
    <w:name w:val="标题 1 字符"/>
    <w:basedOn w:val="a0"/>
    <w:link w:val="1"/>
    <w:uiPriority w:val="9"/>
    <w:rsid w:val="00426BC0"/>
    <w:rPr>
      <w:b/>
      <w:bCs/>
      <w:kern w:val="44"/>
      <w:sz w:val="44"/>
      <w:szCs w:val="44"/>
    </w:rPr>
  </w:style>
  <w:style w:type="table" w:styleId="a5">
    <w:name w:val="Table Grid"/>
    <w:basedOn w:val="a1"/>
    <w:uiPriority w:val="39"/>
    <w:rsid w:val="00426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B2BD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3">
    <w:name w:val="Grid Table 4 Accent 3"/>
    <w:basedOn w:val="a1"/>
    <w:uiPriority w:val="49"/>
    <w:rsid w:val="007B2BD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
    <w:name w:val="TOC Heading"/>
    <w:basedOn w:val="1"/>
    <w:next w:val="a"/>
    <w:uiPriority w:val="39"/>
    <w:unhideWhenUsed/>
    <w:qFormat/>
    <w:rsid w:val="007B2BD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65834"/>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4862A8"/>
  </w:style>
  <w:style w:type="paragraph" w:styleId="21">
    <w:name w:val="toc 2"/>
    <w:basedOn w:val="a"/>
    <w:next w:val="a"/>
    <w:autoRedefine/>
    <w:uiPriority w:val="39"/>
    <w:unhideWhenUsed/>
    <w:rsid w:val="004862A8"/>
    <w:pPr>
      <w:ind w:leftChars="200" w:left="420"/>
    </w:pPr>
  </w:style>
  <w:style w:type="character" w:styleId="a6">
    <w:name w:val="Hyperlink"/>
    <w:basedOn w:val="a0"/>
    <w:uiPriority w:val="99"/>
    <w:unhideWhenUsed/>
    <w:rsid w:val="004862A8"/>
    <w:rPr>
      <w:color w:val="0563C1" w:themeColor="hyperlink"/>
      <w:u w:val="single"/>
    </w:rPr>
  </w:style>
  <w:style w:type="paragraph" w:styleId="a7">
    <w:name w:val="header"/>
    <w:basedOn w:val="a"/>
    <w:link w:val="a8"/>
    <w:uiPriority w:val="99"/>
    <w:unhideWhenUsed/>
    <w:rsid w:val="008D78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D78DF"/>
    <w:rPr>
      <w:rFonts w:eastAsia="Times New Roman"/>
      <w:sz w:val="18"/>
      <w:szCs w:val="18"/>
    </w:rPr>
  </w:style>
  <w:style w:type="paragraph" w:styleId="a9">
    <w:name w:val="footer"/>
    <w:basedOn w:val="a"/>
    <w:link w:val="aa"/>
    <w:uiPriority w:val="99"/>
    <w:unhideWhenUsed/>
    <w:rsid w:val="008D78DF"/>
    <w:pPr>
      <w:tabs>
        <w:tab w:val="center" w:pos="4153"/>
        <w:tab w:val="right" w:pos="8306"/>
      </w:tabs>
      <w:snapToGrid w:val="0"/>
      <w:jc w:val="left"/>
    </w:pPr>
    <w:rPr>
      <w:sz w:val="18"/>
      <w:szCs w:val="18"/>
    </w:rPr>
  </w:style>
  <w:style w:type="character" w:customStyle="1" w:styleId="aa">
    <w:name w:val="页脚 字符"/>
    <w:basedOn w:val="a0"/>
    <w:link w:val="a9"/>
    <w:uiPriority w:val="99"/>
    <w:rsid w:val="008D78DF"/>
    <w:rPr>
      <w:rFonts w:eastAsia="Times New Roman"/>
      <w:sz w:val="18"/>
      <w:szCs w:val="18"/>
    </w:rPr>
  </w:style>
  <w:style w:type="table" w:styleId="5-3">
    <w:name w:val="Grid Table 5 Dark Accent 3"/>
    <w:basedOn w:val="a1"/>
    <w:uiPriority w:val="50"/>
    <w:rsid w:val="007B10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30">
    <w:name w:val="标题 3 字符"/>
    <w:basedOn w:val="a0"/>
    <w:link w:val="3"/>
    <w:uiPriority w:val="9"/>
    <w:rsid w:val="00BE6507"/>
    <w:rPr>
      <w:b/>
      <w:bCs/>
      <w:sz w:val="32"/>
      <w:szCs w:val="32"/>
    </w:rPr>
  </w:style>
  <w:style w:type="character" w:customStyle="1" w:styleId="40">
    <w:name w:val="标题 4 字符"/>
    <w:basedOn w:val="a0"/>
    <w:link w:val="4"/>
    <w:uiPriority w:val="9"/>
    <w:rsid w:val="00630252"/>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613D7E"/>
    <w:pPr>
      <w:ind w:leftChars="400" w:left="840"/>
    </w:pPr>
  </w:style>
  <w:style w:type="paragraph" w:styleId="ab">
    <w:name w:val="List Paragraph"/>
    <w:basedOn w:val="a"/>
    <w:uiPriority w:val="34"/>
    <w:qFormat/>
    <w:rsid w:val="00A370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0D6C09968646838A9F1ED55044B134"/>
        <w:category>
          <w:name w:val="常规"/>
          <w:gallery w:val="placeholder"/>
        </w:category>
        <w:types>
          <w:type w:val="bbPlcHdr"/>
        </w:types>
        <w:behaviors>
          <w:behavior w:val="content"/>
        </w:behaviors>
        <w:guid w:val="{7F5988A2-7A81-4FB8-AA4B-FD27D8DECA9F}"/>
      </w:docPartPr>
      <w:docPartBody>
        <w:p w:rsidR="00407C9F" w:rsidRDefault="002A2395" w:rsidP="002A2395">
          <w:pPr>
            <w:pStyle w:val="C60D6C09968646838A9F1ED55044B134"/>
          </w:pPr>
          <w:r>
            <w:rPr>
              <w:rFonts w:asciiTheme="majorHAnsi" w:eastAsiaTheme="majorEastAsia" w:hAnsiTheme="majorHAnsi" w:cstheme="majorBidi"/>
              <w:caps/>
              <w:color w:val="4472C4" w:themeColor="accent1"/>
              <w:sz w:val="80"/>
              <w:szCs w:val="80"/>
              <w:lang w:val="zh-CN"/>
            </w:rPr>
            <w:t>[文档标题]</w:t>
          </w:r>
        </w:p>
      </w:docPartBody>
    </w:docPart>
    <w:docPart>
      <w:docPartPr>
        <w:name w:val="97D93F8E8DD44413B1211E61D1513803"/>
        <w:category>
          <w:name w:val="常规"/>
          <w:gallery w:val="placeholder"/>
        </w:category>
        <w:types>
          <w:type w:val="bbPlcHdr"/>
        </w:types>
        <w:behaviors>
          <w:behavior w:val="content"/>
        </w:behaviors>
        <w:guid w:val="{8CFC5311-FDCC-439B-A6FD-1D72277CDA26}"/>
      </w:docPartPr>
      <w:docPartBody>
        <w:p w:rsidR="00407C9F" w:rsidRDefault="002A2395" w:rsidP="002A2395">
          <w:pPr>
            <w:pStyle w:val="97D93F8E8DD44413B1211E61D151380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95"/>
    <w:rsid w:val="002A2395"/>
    <w:rsid w:val="00407C9F"/>
    <w:rsid w:val="008E4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60D6C09968646838A9F1ED55044B134">
    <w:name w:val="C60D6C09968646838A9F1ED55044B134"/>
    <w:rsid w:val="002A2395"/>
    <w:pPr>
      <w:widowControl w:val="0"/>
      <w:jc w:val="both"/>
    </w:pPr>
  </w:style>
  <w:style w:type="paragraph" w:customStyle="1" w:styleId="97D93F8E8DD44413B1211E61D1513803">
    <w:name w:val="97D93F8E8DD44413B1211E61D1513803"/>
    <w:rsid w:val="002A239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314AA-51F1-4220-951E-A3D80D8E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1188</Words>
  <Characters>6776</Characters>
  <Application>Microsoft Office Word</Application>
  <DocSecurity>0</DocSecurity>
  <Lines>56</Lines>
  <Paragraphs>15</Paragraphs>
  <ScaleCrop>false</ScaleCrop>
  <Company>ACMS_e_J</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General Test Plan for ACMS</dc:subject>
  <dc:creator>不吃鱼的喵酱</dc:creator>
  <cp:keywords/>
  <dc:description/>
  <cp:lastModifiedBy>CAO Jingyang</cp:lastModifiedBy>
  <cp:revision>55</cp:revision>
  <dcterms:created xsi:type="dcterms:W3CDTF">2017-10-15T14:44:00Z</dcterms:created>
  <dcterms:modified xsi:type="dcterms:W3CDTF">2017-11-20T05:46:00Z</dcterms:modified>
</cp:coreProperties>
</file>